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298" w:rsidRDefault="00075841">
      <w:pPr>
        <w:jc w:val="center"/>
      </w:pPr>
      <w:r>
        <w:rPr>
          <w:noProof/>
        </w:rPr>
        <w:drawing>
          <wp:inline distT="0" distB="0" distL="0" distR="0">
            <wp:extent cx="2496185" cy="848360"/>
            <wp:effectExtent l="0" t="0" r="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6185" cy="848360"/>
                    </a:xfrm>
                    <a:prstGeom prst="rect">
                      <a:avLst/>
                    </a:prstGeom>
                    <a:noFill/>
                    <a:ln>
                      <a:noFill/>
                    </a:ln>
                  </pic:spPr>
                </pic:pic>
              </a:graphicData>
            </a:graphic>
          </wp:inline>
        </w:drawing>
      </w:r>
    </w:p>
    <w:p w:rsidR="00E74298" w:rsidRDefault="00E74298">
      <w:pPr>
        <w:spacing w:after="0"/>
      </w:pPr>
    </w:p>
    <w:p w:rsidR="00E74298" w:rsidRDefault="00E74298">
      <w:pPr>
        <w:spacing w:after="0"/>
      </w:pPr>
    </w:p>
    <w:p w:rsidR="00E74298" w:rsidRDefault="00FF0340">
      <w:pPr>
        <w:jc w:val="center"/>
      </w:pPr>
      <w:r>
        <w:rPr>
          <w:b/>
        </w:rPr>
        <w:t>Estela Pinheiro de Abreu</w:t>
      </w:r>
    </w:p>
    <w:p w:rsidR="00E74298" w:rsidRDefault="00E74298">
      <w:pPr>
        <w:spacing w:after="0"/>
        <w:rPr>
          <w:b/>
        </w:rPr>
      </w:pPr>
    </w:p>
    <w:p w:rsidR="00E74298" w:rsidRDefault="00E74298">
      <w:pPr>
        <w:spacing w:after="0"/>
        <w:rPr>
          <w:b/>
        </w:rPr>
      </w:pPr>
    </w:p>
    <w:p w:rsidR="00E74298" w:rsidRPr="000D15F4" w:rsidRDefault="00730765">
      <w:pPr>
        <w:spacing w:line="240" w:lineRule="atLeast"/>
        <w:jc w:val="center"/>
        <w:rPr>
          <w:b/>
          <w:sz w:val="32"/>
          <w:szCs w:val="32"/>
        </w:rPr>
      </w:pPr>
      <w:r w:rsidRPr="000D15F4">
        <w:rPr>
          <w:b/>
          <w:sz w:val="32"/>
          <w:szCs w:val="32"/>
        </w:rPr>
        <w:t>MAGRELA – CAFÉ E ESTACIONAMENTO PARA BICICLETAS</w:t>
      </w:r>
    </w:p>
    <w:p w:rsidR="00E74298" w:rsidRDefault="00E74298">
      <w:pPr>
        <w:spacing w:line="240" w:lineRule="atLeast"/>
      </w:pPr>
    </w:p>
    <w:p w:rsidR="00E74298" w:rsidRDefault="00FF0340">
      <w:pPr>
        <w:ind w:left="4440"/>
      </w:pPr>
      <w:r>
        <w:t xml:space="preserve">Trabalho apresentado ao curso MBA em Gestão Estratégica de Empresas, Pós-Graduação </w:t>
      </w:r>
      <w:r>
        <w:rPr>
          <w:i/>
        </w:rPr>
        <w:t>lato sensu</w:t>
      </w:r>
      <w:r>
        <w:t xml:space="preserve">, Nível de Especialização, do Programa FGV Management da Fundação </w:t>
      </w:r>
      <w:r w:rsidR="00525074">
        <w:t>Getúlio</w:t>
      </w:r>
      <w:r>
        <w:t xml:space="preserve"> Vargas, como pré-requisito para a obtenção do Título de Especialista.</w:t>
      </w:r>
      <w:r>
        <w:rPr>
          <w:b/>
        </w:rPr>
        <w:t xml:space="preserve"> </w:t>
      </w:r>
    </w:p>
    <w:p w:rsidR="00E74298" w:rsidRDefault="00E74298">
      <w:pPr>
        <w:spacing w:after="0"/>
        <w:rPr>
          <w:b/>
        </w:rPr>
      </w:pPr>
    </w:p>
    <w:p w:rsidR="00E74298" w:rsidRDefault="00E74298">
      <w:pPr>
        <w:spacing w:after="0"/>
        <w:rPr>
          <w:b/>
        </w:rPr>
      </w:pPr>
    </w:p>
    <w:p w:rsidR="00E74298" w:rsidRDefault="00FF0340">
      <w:pPr>
        <w:tabs>
          <w:tab w:val="left" w:pos="840"/>
          <w:tab w:val="center" w:pos="4536"/>
        </w:tabs>
        <w:jc w:val="left"/>
      </w:pPr>
      <w:r>
        <w:rPr>
          <w:b/>
        </w:rPr>
        <w:tab/>
      </w:r>
      <w:r>
        <w:rPr>
          <w:b/>
        </w:rPr>
        <w:tab/>
        <w:t>José Carlos Franco de Abreu Filho</w:t>
      </w:r>
    </w:p>
    <w:p w:rsidR="00E74298" w:rsidRDefault="00FF0340">
      <w:pPr>
        <w:tabs>
          <w:tab w:val="left" w:pos="840"/>
          <w:tab w:val="center" w:pos="4536"/>
        </w:tabs>
        <w:jc w:val="left"/>
        <w:rPr>
          <w:b/>
        </w:rPr>
      </w:pPr>
      <w:r>
        <w:rPr>
          <w:b/>
        </w:rPr>
        <w:tab/>
      </w:r>
      <w:r>
        <w:rPr>
          <w:b/>
        </w:rPr>
        <w:tab/>
        <w:t>Coordenador Acadêmico Executivo</w:t>
      </w:r>
    </w:p>
    <w:p w:rsidR="00E74298" w:rsidRDefault="00E74298">
      <w:pPr>
        <w:tabs>
          <w:tab w:val="left" w:pos="840"/>
          <w:tab w:val="center" w:pos="4536"/>
        </w:tabs>
        <w:jc w:val="center"/>
        <w:rPr>
          <w:b/>
        </w:rPr>
      </w:pPr>
    </w:p>
    <w:p w:rsidR="00E74298" w:rsidRDefault="00E74298">
      <w:pPr>
        <w:tabs>
          <w:tab w:val="left" w:pos="840"/>
          <w:tab w:val="center" w:pos="4536"/>
        </w:tabs>
        <w:jc w:val="center"/>
        <w:rPr>
          <w:b/>
        </w:rPr>
      </w:pPr>
    </w:p>
    <w:p w:rsidR="00E74298" w:rsidRDefault="00FF0340">
      <w:pPr>
        <w:tabs>
          <w:tab w:val="left" w:pos="840"/>
          <w:tab w:val="center" w:pos="4536"/>
        </w:tabs>
        <w:jc w:val="center"/>
        <w:rPr>
          <w:b/>
        </w:rPr>
      </w:pPr>
      <w:r>
        <w:rPr>
          <w:b/>
        </w:rPr>
        <w:t xml:space="preserve">Gianfranco </w:t>
      </w:r>
      <w:proofErr w:type="spellStart"/>
      <w:r>
        <w:rPr>
          <w:b/>
        </w:rPr>
        <w:t>Muncinelli</w:t>
      </w:r>
      <w:proofErr w:type="spellEnd"/>
    </w:p>
    <w:p w:rsidR="00E74298" w:rsidRDefault="00FF0340">
      <w:pPr>
        <w:tabs>
          <w:tab w:val="left" w:pos="840"/>
          <w:tab w:val="center" w:pos="4536"/>
        </w:tabs>
        <w:jc w:val="center"/>
        <w:rPr>
          <w:b/>
        </w:rPr>
      </w:pPr>
      <w:r>
        <w:rPr>
          <w:b/>
        </w:rPr>
        <w:t>Orientador</w:t>
      </w:r>
    </w:p>
    <w:p w:rsidR="00E74298" w:rsidRDefault="00E74298"/>
    <w:p w:rsidR="00E74298" w:rsidRDefault="00FF0340">
      <w:pPr>
        <w:jc w:val="center"/>
      </w:pPr>
      <w:r>
        <w:rPr>
          <w:b/>
        </w:rPr>
        <w:t>Curitiba-PR</w:t>
      </w:r>
    </w:p>
    <w:p w:rsidR="00E74298" w:rsidRDefault="00FF0340">
      <w:pPr>
        <w:jc w:val="center"/>
      </w:pPr>
      <w:r>
        <w:rPr>
          <w:b/>
        </w:rPr>
        <w:t>2017</w:t>
      </w:r>
      <w:r>
        <w:br w:type="page"/>
      </w:r>
    </w:p>
    <w:p w:rsidR="00E74298" w:rsidRDefault="00FF0340">
      <w:r>
        <w:lastRenderedPageBreak/>
        <w:t xml:space="preserve">FUNDAÇÃO GETULIO VARGAS </w:t>
      </w:r>
    </w:p>
    <w:p w:rsidR="00E74298" w:rsidRDefault="00FF0340">
      <w:r>
        <w:t>PROGRAMA FGV MANAGEMENT</w:t>
      </w:r>
    </w:p>
    <w:p w:rsidR="00E74298" w:rsidRDefault="00FF0340">
      <w:r>
        <w:t>MBA EM GESTÃO ESTRATÉGICA DE EMPRESAS</w:t>
      </w:r>
    </w:p>
    <w:p w:rsidR="00E74298" w:rsidRDefault="00E74298">
      <w:pPr>
        <w:pStyle w:val="Cabealho"/>
      </w:pPr>
    </w:p>
    <w:p w:rsidR="00E74298" w:rsidRDefault="00E74298"/>
    <w:p w:rsidR="00E74298" w:rsidRDefault="00FF0340">
      <w:r>
        <w:t xml:space="preserve">O Trabalho de Conclusão de Curso, Magrela – Café e </w:t>
      </w:r>
      <w:r w:rsidR="00EA3ECD">
        <w:t>Estacionamento para Bicicletas</w:t>
      </w:r>
      <w:r>
        <w:rPr>
          <w:b/>
        </w:rPr>
        <w:t xml:space="preserve">, </w:t>
      </w:r>
      <w:r>
        <w:t xml:space="preserve">elaborado por Estela Pinheiro de Abreu e aprovado pela Coordenação Acadêmica, foi aceito como pré-requisito para a obtenção do certificado do Curso de Pós-Graduação </w:t>
      </w:r>
      <w:r>
        <w:rPr>
          <w:i/>
        </w:rPr>
        <w:t>lato sensu</w:t>
      </w:r>
      <w:r>
        <w:t xml:space="preserve"> MBA em Gestão Estratégica de Empresas, Nível de Especialização, do Programa FGV Management. </w:t>
      </w:r>
    </w:p>
    <w:p w:rsidR="00E74298" w:rsidRDefault="00E74298"/>
    <w:p w:rsidR="00E74298" w:rsidRDefault="00E74298"/>
    <w:p w:rsidR="00E74298" w:rsidRDefault="00FF0340">
      <w:pPr>
        <w:jc w:val="center"/>
      </w:pPr>
      <w:r>
        <w:t>Data da Aprovação: Local, Data</w:t>
      </w:r>
    </w:p>
    <w:p w:rsidR="00E74298" w:rsidRDefault="00E74298"/>
    <w:p w:rsidR="00E74298" w:rsidRDefault="00E74298"/>
    <w:tbl>
      <w:tblPr>
        <w:tblW w:w="4320" w:type="dxa"/>
        <w:tblInd w:w="2230" w:type="dxa"/>
        <w:tblBorders>
          <w:top w:val="single" w:sz="4" w:space="0" w:color="00000A"/>
        </w:tblBorders>
        <w:tblCellMar>
          <w:left w:w="70" w:type="dxa"/>
          <w:right w:w="70" w:type="dxa"/>
        </w:tblCellMar>
        <w:tblLook w:val="0000" w:firstRow="0" w:lastRow="0" w:firstColumn="0" w:lastColumn="0" w:noHBand="0" w:noVBand="0"/>
      </w:tblPr>
      <w:tblGrid>
        <w:gridCol w:w="4320"/>
      </w:tblGrid>
      <w:tr w:rsidR="00E74298">
        <w:tc>
          <w:tcPr>
            <w:tcW w:w="4320" w:type="dxa"/>
            <w:tcBorders>
              <w:top w:val="single" w:sz="4" w:space="0" w:color="00000A"/>
            </w:tcBorders>
            <w:shd w:val="clear" w:color="auto" w:fill="auto"/>
          </w:tcPr>
          <w:p w:rsidR="00E74298" w:rsidRDefault="00FF0340">
            <w:pPr>
              <w:jc w:val="center"/>
            </w:pPr>
            <w:r>
              <w:t>José Carlos Franco de Abreu Filho</w:t>
            </w:r>
          </w:p>
          <w:p w:rsidR="00E74298" w:rsidRDefault="00FF0340">
            <w:pPr>
              <w:jc w:val="center"/>
            </w:pPr>
            <w:r>
              <w:t>Coordenador Acadêmico Executivo</w:t>
            </w:r>
          </w:p>
        </w:tc>
      </w:tr>
    </w:tbl>
    <w:p w:rsidR="00E74298" w:rsidRDefault="00E74298"/>
    <w:p w:rsidR="00E74298" w:rsidRDefault="00E74298"/>
    <w:p w:rsidR="00E74298" w:rsidRDefault="00E74298"/>
    <w:p w:rsidR="00E74298" w:rsidRDefault="00E74298"/>
    <w:tbl>
      <w:tblPr>
        <w:tblW w:w="4320" w:type="dxa"/>
        <w:tblInd w:w="2230" w:type="dxa"/>
        <w:tblBorders>
          <w:top w:val="single" w:sz="4" w:space="0" w:color="00000A"/>
        </w:tblBorders>
        <w:tblCellMar>
          <w:left w:w="70" w:type="dxa"/>
          <w:right w:w="70" w:type="dxa"/>
        </w:tblCellMar>
        <w:tblLook w:val="0000" w:firstRow="0" w:lastRow="0" w:firstColumn="0" w:lastColumn="0" w:noHBand="0" w:noVBand="0"/>
      </w:tblPr>
      <w:tblGrid>
        <w:gridCol w:w="4320"/>
      </w:tblGrid>
      <w:tr w:rsidR="00E74298">
        <w:tc>
          <w:tcPr>
            <w:tcW w:w="4320" w:type="dxa"/>
            <w:tcBorders>
              <w:top w:val="single" w:sz="4" w:space="0" w:color="00000A"/>
            </w:tcBorders>
            <w:shd w:val="clear" w:color="auto" w:fill="auto"/>
          </w:tcPr>
          <w:p w:rsidR="00E74298" w:rsidRDefault="00FF0340">
            <w:pPr>
              <w:jc w:val="center"/>
            </w:pPr>
            <w:r>
              <w:t xml:space="preserve">Gianfranco </w:t>
            </w:r>
            <w:proofErr w:type="spellStart"/>
            <w:r>
              <w:t>Muncinelli</w:t>
            </w:r>
            <w:proofErr w:type="spellEnd"/>
          </w:p>
          <w:p w:rsidR="00E74298" w:rsidRDefault="00FF0340">
            <w:pPr>
              <w:jc w:val="center"/>
            </w:pPr>
            <w:r>
              <w:t>Orientador</w:t>
            </w:r>
          </w:p>
        </w:tc>
      </w:tr>
    </w:tbl>
    <w:p w:rsidR="00E74298" w:rsidRDefault="00FF0340">
      <w:r>
        <w:br w:type="page"/>
      </w:r>
    </w:p>
    <w:p w:rsidR="00E74298" w:rsidRDefault="00FF0340">
      <w:pPr>
        <w:jc w:val="center"/>
      </w:pPr>
      <w:r>
        <w:rPr>
          <w:b/>
          <w:bCs/>
          <w:caps/>
        </w:rPr>
        <w:lastRenderedPageBreak/>
        <w:t>Termo de Compromisso</w:t>
      </w:r>
    </w:p>
    <w:p w:rsidR="00E74298" w:rsidRDefault="00E74298">
      <w:pPr>
        <w:jc w:val="center"/>
      </w:pPr>
    </w:p>
    <w:p w:rsidR="00E74298" w:rsidRDefault="00E74298">
      <w:pPr>
        <w:jc w:val="center"/>
      </w:pPr>
    </w:p>
    <w:p w:rsidR="00E74298" w:rsidRDefault="00FF0340">
      <w:r>
        <w:t xml:space="preserve">A aluna Estela Pinheiro de Abreu, abaixo-assinado, do curso de MBA em Gestão Estratégica de Empresas, Turma 01/2016 do Programa FGV Management, realizado nas dependências da instituição conveniada </w:t>
      </w:r>
      <w:r>
        <w:rPr>
          <w:rFonts w:cs="Arial"/>
          <w:szCs w:val="24"/>
        </w:rPr>
        <w:t>do Instituto Superior de Administração e Economia, ISAE/FGV</w:t>
      </w:r>
      <w:r w:rsidR="00C2615A">
        <w:t>, no período de 22</w:t>
      </w:r>
      <w:r>
        <w:t xml:space="preserve">/02/2016 a </w:t>
      </w:r>
      <w:r w:rsidR="00C2615A">
        <w:t>12</w:t>
      </w:r>
      <w:r>
        <w:t xml:space="preserve">/08/2017, declara que o conteúdo do Trabalho de Conclusão de Curso intitulado Magrela – Café e </w:t>
      </w:r>
      <w:r w:rsidR="00EA3ECD">
        <w:t>Estacionamento para Bicicletas</w:t>
      </w:r>
      <w:r>
        <w:t>, é autêntico e original.</w:t>
      </w:r>
    </w:p>
    <w:p w:rsidR="00E74298" w:rsidRDefault="00E74298"/>
    <w:p w:rsidR="00E74298" w:rsidRDefault="00FF0340">
      <w:pPr>
        <w:jc w:val="center"/>
      </w:pPr>
      <w:r>
        <w:t xml:space="preserve">Curitiba, </w:t>
      </w:r>
      <w:r w:rsidR="00C2615A">
        <w:t>12</w:t>
      </w:r>
      <w:r>
        <w:t xml:space="preserve"> de Agosto de 2017</w:t>
      </w:r>
    </w:p>
    <w:p w:rsidR="00E74298" w:rsidRDefault="00E74298">
      <w:pPr>
        <w:jc w:val="center"/>
      </w:pPr>
    </w:p>
    <w:p w:rsidR="00E74298" w:rsidRDefault="00E74298">
      <w:pPr>
        <w:jc w:val="center"/>
      </w:pPr>
    </w:p>
    <w:tbl>
      <w:tblPr>
        <w:tblW w:w="4320" w:type="dxa"/>
        <w:tblInd w:w="2230" w:type="dxa"/>
        <w:tblBorders>
          <w:top w:val="single" w:sz="4" w:space="0" w:color="00000A"/>
        </w:tblBorders>
        <w:tblCellMar>
          <w:left w:w="70" w:type="dxa"/>
          <w:right w:w="70" w:type="dxa"/>
        </w:tblCellMar>
        <w:tblLook w:val="0000" w:firstRow="0" w:lastRow="0" w:firstColumn="0" w:lastColumn="0" w:noHBand="0" w:noVBand="0"/>
      </w:tblPr>
      <w:tblGrid>
        <w:gridCol w:w="4320"/>
      </w:tblGrid>
      <w:tr w:rsidR="00E74298">
        <w:tc>
          <w:tcPr>
            <w:tcW w:w="4320" w:type="dxa"/>
            <w:tcBorders>
              <w:top w:val="single" w:sz="4" w:space="0" w:color="00000A"/>
            </w:tcBorders>
            <w:shd w:val="clear" w:color="auto" w:fill="auto"/>
          </w:tcPr>
          <w:p w:rsidR="00E74298" w:rsidRDefault="00FF0340">
            <w:pPr>
              <w:jc w:val="center"/>
            </w:pPr>
            <w:r>
              <w:t>Estela Pinheiro de Abreu</w:t>
            </w:r>
          </w:p>
        </w:tc>
      </w:tr>
    </w:tbl>
    <w:p w:rsidR="00E74298" w:rsidRDefault="00E74298">
      <w:pPr>
        <w:jc w:val="center"/>
      </w:pPr>
    </w:p>
    <w:p w:rsidR="00E74298" w:rsidRDefault="00E74298">
      <w:pPr>
        <w:jc w:val="center"/>
      </w:pPr>
    </w:p>
    <w:p w:rsidR="00E74298" w:rsidRDefault="00E74298">
      <w:pPr>
        <w:jc w:val="center"/>
      </w:pPr>
    </w:p>
    <w:p w:rsidR="00E74298" w:rsidRDefault="00E74298">
      <w:pPr>
        <w:jc w:val="center"/>
      </w:pPr>
    </w:p>
    <w:p w:rsidR="00E74298" w:rsidRDefault="00E74298">
      <w:pPr>
        <w:jc w:val="center"/>
      </w:pPr>
    </w:p>
    <w:p w:rsidR="00E74298" w:rsidRDefault="00E74298">
      <w:pPr>
        <w:jc w:val="center"/>
      </w:pPr>
    </w:p>
    <w:p w:rsidR="00E74298" w:rsidRDefault="00E74298">
      <w:pPr>
        <w:jc w:val="center"/>
      </w:pPr>
    </w:p>
    <w:p w:rsidR="00E74298" w:rsidRDefault="00E74298">
      <w:pPr>
        <w:jc w:val="center"/>
      </w:pPr>
    </w:p>
    <w:p w:rsidR="00E74298" w:rsidRDefault="00E74298">
      <w:pPr>
        <w:jc w:val="center"/>
      </w:pPr>
    </w:p>
    <w:p w:rsidR="00E74298" w:rsidRDefault="00E74298">
      <w:pPr>
        <w:jc w:val="center"/>
      </w:pPr>
    </w:p>
    <w:p w:rsidR="00E74298" w:rsidRDefault="00E74298">
      <w:pPr>
        <w:jc w:val="center"/>
      </w:pPr>
    </w:p>
    <w:p w:rsidR="00E74298" w:rsidRDefault="00E74298" w:rsidP="00C97D72">
      <w:pPr>
        <w:jc w:val="center"/>
      </w:pPr>
    </w:p>
    <w:p w:rsidR="00E74298" w:rsidRDefault="00E74298"/>
    <w:p w:rsidR="00E74298" w:rsidRDefault="00FF0340">
      <w:pPr>
        <w:jc w:val="center"/>
      </w:pPr>
      <w:bookmarkStart w:id="0" w:name="_Toc399937122"/>
      <w:bookmarkStart w:id="1" w:name="_Toc399937660"/>
      <w:bookmarkEnd w:id="0"/>
      <w:bookmarkEnd w:id="1"/>
      <w:r>
        <w:rPr>
          <w:b/>
        </w:rPr>
        <w:lastRenderedPageBreak/>
        <w:t>LISTA DE FIGURAS</w:t>
      </w:r>
    </w:p>
    <w:p w:rsidR="00E74298" w:rsidRDefault="00E74298">
      <w:pPr>
        <w:jc w:val="center"/>
      </w:pPr>
    </w:p>
    <w:p w:rsidR="00E74298" w:rsidRDefault="00FF0340">
      <w:r>
        <w:t xml:space="preserve">FIGURA 1 – </w:t>
      </w:r>
      <w:r w:rsidR="00E11D2E">
        <w:t>LOGOMARCA DA EMPRESA</w:t>
      </w:r>
      <w:r>
        <w:t xml:space="preserve"> </w:t>
      </w:r>
      <w:r w:rsidR="00E11D2E">
        <w:t>....................................</w:t>
      </w:r>
      <w:r w:rsidR="00346ABD">
        <w:t>.................................10</w:t>
      </w:r>
    </w:p>
    <w:p w:rsidR="00E74298" w:rsidRDefault="00FF0340">
      <w:r>
        <w:t xml:space="preserve">FIGURA 2 </w:t>
      </w:r>
      <w:r w:rsidR="00F7223C">
        <w:t>–</w:t>
      </w:r>
      <w:r>
        <w:t xml:space="preserve"> </w:t>
      </w:r>
      <w:r w:rsidR="00F7223C">
        <w:t>ESTRUTURA CICLOVIÁRIA DE CURITIBA</w:t>
      </w:r>
      <w:r>
        <w:t xml:space="preserve"> ..........</w:t>
      </w:r>
      <w:r w:rsidR="00346ABD">
        <w:t>......</w:t>
      </w:r>
      <w:r w:rsidR="00FA0018">
        <w:t>..............................14</w:t>
      </w:r>
    </w:p>
    <w:p w:rsidR="002C5C16" w:rsidRDefault="002C5C16">
      <w:r>
        <w:t>FIGURA 3 – LOCALIZAÇÃO DA EMPRESA .............................................................</w:t>
      </w:r>
      <w:r w:rsidR="00826AC0">
        <w:t>.....22</w:t>
      </w:r>
    </w:p>
    <w:p w:rsidR="00E74298" w:rsidRDefault="00E74298"/>
    <w:p w:rsidR="00E74298" w:rsidRDefault="00E74298"/>
    <w:p w:rsidR="00E74298" w:rsidRDefault="00E74298"/>
    <w:p w:rsidR="00E74298" w:rsidRDefault="00E74298"/>
    <w:p w:rsidR="00E74298" w:rsidRDefault="00E74298"/>
    <w:p w:rsidR="00E74298" w:rsidRDefault="00E74298"/>
    <w:p w:rsidR="00E74298" w:rsidRDefault="00E74298"/>
    <w:p w:rsidR="00E74298" w:rsidRDefault="00E74298"/>
    <w:p w:rsidR="00E74298" w:rsidRDefault="00E74298"/>
    <w:p w:rsidR="00E74298" w:rsidRDefault="00E74298"/>
    <w:p w:rsidR="00E74298" w:rsidRDefault="00E74298"/>
    <w:p w:rsidR="00E74298" w:rsidRDefault="00E74298"/>
    <w:p w:rsidR="00E74298" w:rsidRDefault="00E74298"/>
    <w:p w:rsidR="00E74298" w:rsidRDefault="00E74298"/>
    <w:p w:rsidR="00E74298" w:rsidRDefault="00E74298"/>
    <w:p w:rsidR="00E74298" w:rsidRDefault="00E74298"/>
    <w:p w:rsidR="00E74298" w:rsidRDefault="00E74298"/>
    <w:p w:rsidR="00E74298" w:rsidRDefault="00E74298"/>
    <w:p w:rsidR="00E74298" w:rsidRDefault="00E74298"/>
    <w:p w:rsidR="00C97D72" w:rsidRDefault="00C97D72"/>
    <w:p w:rsidR="00556C21" w:rsidRDefault="00556C21"/>
    <w:p w:rsidR="00C97D72" w:rsidRDefault="00C97D72"/>
    <w:p w:rsidR="00E74298" w:rsidRDefault="00FF0340">
      <w:pPr>
        <w:jc w:val="center"/>
      </w:pPr>
      <w:r>
        <w:rPr>
          <w:b/>
        </w:rPr>
        <w:t>LISTA DE TABELAS</w:t>
      </w:r>
    </w:p>
    <w:p w:rsidR="00E74298" w:rsidRDefault="00E74298">
      <w:pPr>
        <w:jc w:val="center"/>
        <w:rPr>
          <w:b/>
        </w:rPr>
      </w:pPr>
    </w:p>
    <w:p w:rsidR="00E74298" w:rsidRDefault="00E74298">
      <w:pPr>
        <w:jc w:val="center"/>
      </w:pPr>
    </w:p>
    <w:p w:rsidR="00E74298" w:rsidRDefault="00FF0340">
      <w:r>
        <w:t xml:space="preserve">TABELA 1 – </w:t>
      </w:r>
      <w:r w:rsidR="00B64479">
        <w:t>FORNECEDORES</w:t>
      </w:r>
      <w:r>
        <w:t xml:space="preserve"> </w:t>
      </w:r>
      <w:r w:rsidRPr="00346ABD">
        <w:t>.</w:t>
      </w:r>
      <w:r w:rsidR="00B64479" w:rsidRPr="00346ABD">
        <w:t>............................</w:t>
      </w:r>
      <w:r w:rsidRPr="00346ABD">
        <w:t>..................................</w:t>
      </w:r>
      <w:r w:rsidR="00B64479" w:rsidRPr="00346ABD">
        <w:t>..</w:t>
      </w:r>
      <w:r w:rsidRPr="00346ABD">
        <w:t>........................</w:t>
      </w:r>
      <w:r w:rsidR="00346ABD">
        <w:t>.</w:t>
      </w:r>
      <w:r w:rsidRPr="00346ABD">
        <w:t xml:space="preserve">. </w:t>
      </w:r>
      <w:r w:rsidR="00346ABD">
        <w:t>11</w:t>
      </w:r>
    </w:p>
    <w:p w:rsidR="00E74298" w:rsidRDefault="00FF0340">
      <w:r>
        <w:t xml:space="preserve">TABELA 2 </w:t>
      </w:r>
      <w:r w:rsidR="00C00F69">
        <w:t>–</w:t>
      </w:r>
      <w:r>
        <w:t xml:space="preserve"> </w:t>
      </w:r>
      <w:r w:rsidR="00C00F69">
        <w:t>DADOS DOS CONCORRENTES</w:t>
      </w:r>
      <w:r>
        <w:t xml:space="preserve">  .............................</w:t>
      </w:r>
      <w:r w:rsidR="00C00F69">
        <w:t>............................</w:t>
      </w:r>
      <w:r w:rsidR="00346ABD">
        <w:t>........</w:t>
      </w:r>
      <w:r w:rsidR="00C00F69">
        <w:t>.</w:t>
      </w:r>
      <w:r w:rsidR="002046D6">
        <w:t>17</w:t>
      </w:r>
    </w:p>
    <w:p w:rsidR="00B343C9" w:rsidRDefault="00B343C9">
      <w:r>
        <w:t>TABELA 3 – EMPREGADOS DA EMPRESA .........................................................</w:t>
      </w:r>
      <w:r w:rsidR="00346ABD">
        <w:t>..........</w:t>
      </w:r>
      <w:r>
        <w:t>...</w:t>
      </w:r>
      <w:r w:rsidR="004E2B67">
        <w:t>23</w:t>
      </w:r>
    </w:p>
    <w:p w:rsidR="009A49DD" w:rsidRDefault="009A49DD">
      <w:r>
        <w:t>TABELA 4 – QUALIFICAÇÕES PROFISSIONAIS DOS EMPREGADOS ........</w:t>
      </w:r>
      <w:r w:rsidR="00346ABD">
        <w:t>...........</w:t>
      </w:r>
      <w:r>
        <w:t>.....</w:t>
      </w:r>
      <w:r w:rsidR="00603A9E">
        <w:t>24</w:t>
      </w:r>
    </w:p>
    <w:p w:rsidR="00576453" w:rsidRDefault="00576453">
      <w:r>
        <w:t>TABELA 5</w:t>
      </w:r>
      <w:r w:rsidR="00485018">
        <w:t xml:space="preserve"> –</w:t>
      </w:r>
      <w:r>
        <w:t xml:space="preserve"> SALÁRIOS DOS EMPREGADOS ...............................................</w:t>
      </w:r>
      <w:r w:rsidR="00346ABD">
        <w:t>.............</w:t>
      </w:r>
      <w:r>
        <w:t>......</w:t>
      </w:r>
      <w:r w:rsidR="00346ABD">
        <w:t>26</w:t>
      </w:r>
    </w:p>
    <w:p w:rsidR="002471AD" w:rsidRDefault="002471AD">
      <w:r>
        <w:t>TABELA 6 – UNIFORMES E VALES TRANSPORTES .......................</w:t>
      </w:r>
      <w:r w:rsidR="00346ABD">
        <w:t>.................</w:t>
      </w:r>
      <w:r>
        <w:t>.............</w:t>
      </w:r>
      <w:r w:rsidR="00141737">
        <w:t>26</w:t>
      </w:r>
    </w:p>
    <w:p w:rsidR="00485018" w:rsidRDefault="00485018">
      <w:r>
        <w:t>TABELA 7 – INVESTIMENTO INICIAL .............................................</w:t>
      </w:r>
      <w:r w:rsidR="00346ABD">
        <w:t>.....................</w:t>
      </w:r>
      <w:r>
        <w:t>...........</w:t>
      </w:r>
      <w:r w:rsidR="000A51EB">
        <w:t>27</w:t>
      </w:r>
    </w:p>
    <w:p w:rsidR="001F09C7" w:rsidRDefault="001F09C7">
      <w:r>
        <w:t>TABELA 8 – CUSTOS FIXOS ................................................................</w:t>
      </w:r>
      <w:r w:rsidR="00346ABD">
        <w:t>...............</w:t>
      </w:r>
      <w:r>
        <w:t>................</w:t>
      </w:r>
      <w:r w:rsidR="000A51EB">
        <w:t>29</w:t>
      </w:r>
    </w:p>
    <w:p w:rsidR="005A0C6F" w:rsidRDefault="005A0C6F">
      <w:r>
        <w:t>TABELA 9 – CUSTOS VARÍAVEIS ......................................................</w:t>
      </w:r>
      <w:r w:rsidR="00346ABD">
        <w:t>...............</w:t>
      </w:r>
      <w:r>
        <w:t>................</w:t>
      </w:r>
      <w:r w:rsidR="00C57F52">
        <w:t>30</w:t>
      </w:r>
    </w:p>
    <w:p w:rsidR="00AE0951" w:rsidRDefault="00AE0951">
      <w:r>
        <w:t>TABELA 10 – CUSTOS COM MÃO DE OBRA ..........................................</w:t>
      </w:r>
      <w:r w:rsidR="00346ABD">
        <w:t>..........</w:t>
      </w:r>
      <w:r>
        <w:t>...............</w:t>
      </w:r>
      <w:r w:rsidR="00312304">
        <w:t>30</w:t>
      </w:r>
    </w:p>
    <w:p w:rsidR="00822128" w:rsidRDefault="00822128">
      <w:r>
        <w:t>TABELA 11 – DEPRECIAÇÃO DOS BENS ......................................................</w:t>
      </w:r>
      <w:r w:rsidR="00346ABD">
        <w:t>.............</w:t>
      </w:r>
      <w:r>
        <w:t>......</w:t>
      </w:r>
      <w:r w:rsidR="00B04EEB">
        <w:t>31</w:t>
      </w:r>
    </w:p>
    <w:p w:rsidR="0031539F" w:rsidRDefault="0031539F">
      <w:r>
        <w:t>TABELA 12 – DEPRECIAÇÃO DOS BENS PA</w:t>
      </w:r>
      <w:r w:rsidR="00346ABD">
        <w:t>RA O PRIMEIRO ANO DA EMPRESA .3</w:t>
      </w:r>
      <w:r w:rsidR="00B04EEB">
        <w:t>1</w:t>
      </w:r>
    </w:p>
    <w:p w:rsidR="00E331EA" w:rsidRDefault="00E331EA">
      <w:r>
        <w:t>TABELA 13 – ESTIMATIVA DE RECEITA PARA OS PRODUTOS .................</w:t>
      </w:r>
      <w:r w:rsidR="00346ABD">
        <w:t>.........</w:t>
      </w:r>
      <w:r>
        <w:t>......</w:t>
      </w:r>
      <w:r w:rsidR="00FA43E0">
        <w:t>32</w:t>
      </w:r>
    </w:p>
    <w:p w:rsidR="00E331EA" w:rsidRDefault="00E331EA">
      <w:r>
        <w:t>TABELA 14 – ESTIMATIVA DE RECEITA PARA OS SERVIÇOS ................</w:t>
      </w:r>
      <w:r w:rsidR="00346ABD">
        <w:t>..........</w:t>
      </w:r>
      <w:r>
        <w:t>........</w:t>
      </w:r>
      <w:r w:rsidR="00FA43E0">
        <w:t>32</w:t>
      </w:r>
    </w:p>
    <w:p w:rsidR="00FA513B" w:rsidRDefault="00FA513B">
      <w:r>
        <w:t>TABELA 15 – ESTIMATIVA DE FATURAMENTO MENSAL .......</w:t>
      </w:r>
      <w:r w:rsidR="00346ABD">
        <w:t>.................................</w:t>
      </w:r>
      <w:r>
        <w:t>.</w:t>
      </w:r>
      <w:r w:rsidR="00FA43E0">
        <w:t>33</w:t>
      </w:r>
    </w:p>
    <w:p w:rsidR="00FA513B" w:rsidRDefault="00FA513B">
      <w:r>
        <w:t>TABELA 16 – DEMONSTRATIVO DE RESULTADO ..........</w:t>
      </w:r>
      <w:r w:rsidR="00346ABD">
        <w:t>.......................................</w:t>
      </w:r>
      <w:r>
        <w:t>......</w:t>
      </w:r>
      <w:r w:rsidR="00986CB7">
        <w:t>33</w:t>
      </w:r>
    </w:p>
    <w:p w:rsidR="00D34257" w:rsidRDefault="00D34257">
      <w:r>
        <w:t>TABELA 17 – CÁLCULO DO PAYBACK .........................</w:t>
      </w:r>
      <w:r w:rsidR="00346ABD">
        <w:t>........................</w:t>
      </w:r>
      <w:r>
        <w:t>..........................</w:t>
      </w:r>
      <w:r w:rsidR="00986CB7">
        <w:t>33</w:t>
      </w:r>
    </w:p>
    <w:p w:rsidR="00D34257" w:rsidRDefault="00D34257">
      <w:r>
        <w:t>TABELA 18 – CÁLCULO DO VPL ..................................</w:t>
      </w:r>
      <w:r w:rsidR="00346ABD">
        <w:t>..........................</w:t>
      </w:r>
      <w:r>
        <w:t>...........................</w:t>
      </w:r>
      <w:r w:rsidR="00F14C2F">
        <w:t>34</w:t>
      </w:r>
    </w:p>
    <w:p w:rsidR="006460FB" w:rsidRDefault="006460FB">
      <w:r>
        <w:t>TABELA 19</w:t>
      </w:r>
      <w:r>
        <w:t xml:space="preserve"> – </w:t>
      </w:r>
      <w:r>
        <w:t>ANÁLISE DE SENSIBILIDADE .</w:t>
      </w:r>
      <w:r>
        <w:t>.................................................................34</w:t>
      </w:r>
    </w:p>
    <w:p w:rsidR="003F38EB" w:rsidRDefault="003F38EB" w:rsidP="00C97D72">
      <w:pPr>
        <w:rPr>
          <w:b/>
          <w:caps/>
          <w:sz w:val="28"/>
        </w:rPr>
      </w:pPr>
    </w:p>
    <w:p w:rsidR="00E74298" w:rsidRDefault="00E74298">
      <w:pPr>
        <w:rPr>
          <w:b/>
          <w:caps/>
          <w:sz w:val="28"/>
        </w:rPr>
      </w:pPr>
    </w:p>
    <w:sdt>
      <w:sdtPr>
        <w:rPr>
          <w:rFonts w:ascii="Times New Roman" w:eastAsia="Times New Roman" w:hAnsi="Times New Roman" w:cs="Times New Roman"/>
          <w:b w:val="0"/>
          <w:bCs w:val="0"/>
          <w:color w:val="00000A"/>
          <w:sz w:val="24"/>
          <w:szCs w:val="20"/>
        </w:rPr>
        <w:id w:val="739911497"/>
        <w:docPartObj>
          <w:docPartGallery w:val="Table of Contents"/>
          <w:docPartUnique/>
        </w:docPartObj>
      </w:sdtPr>
      <w:sdtContent>
        <w:p w:rsidR="00285944" w:rsidRPr="00285944" w:rsidRDefault="00285944">
          <w:pPr>
            <w:pStyle w:val="CabealhodoSumrio"/>
            <w:rPr>
              <w:rFonts w:ascii="Times New Roman" w:hAnsi="Times New Roman" w:cs="Times New Roman"/>
              <w:color w:val="auto"/>
              <w:sz w:val="24"/>
              <w:szCs w:val="24"/>
            </w:rPr>
          </w:pPr>
          <w:r w:rsidRPr="00285944">
            <w:rPr>
              <w:rFonts w:ascii="Times New Roman" w:hAnsi="Times New Roman" w:cs="Times New Roman"/>
              <w:color w:val="auto"/>
              <w:sz w:val="24"/>
              <w:szCs w:val="24"/>
            </w:rPr>
            <w:t>Sumário</w:t>
          </w:r>
        </w:p>
        <w:p w:rsidR="00285944" w:rsidRPr="00285944" w:rsidRDefault="00285944">
          <w:pPr>
            <w:pStyle w:val="Sumrio1"/>
            <w:tabs>
              <w:tab w:val="right" w:leader="dot" w:pos="9061"/>
            </w:tabs>
            <w:rPr>
              <w:rFonts w:eastAsiaTheme="minorEastAsia"/>
              <w:b w:val="0"/>
              <w:bCs w:val="0"/>
              <w:caps w:val="0"/>
              <w:noProof/>
              <w:color w:val="auto"/>
              <w:szCs w:val="24"/>
            </w:rPr>
          </w:pPr>
          <w:r w:rsidRPr="00285944">
            <w:rPr>
              <w:color w:val="auto"/>
              <w:szCs w:val="24"/>
            </w:rPr>
            <w:fldChar w:fldCharType="begin"/>
          </w:r>
          <w:r w:rsidRPr="00285944">
            <w:rPr>
              <w:color w:val="auto"/>
              <w:szCs w:val="24"/>
            </w:rPr>
            <w:instrText xml:space="preserve"> TOC \o "1-3" \h \z \u </w:instrText>
          </w:r>
          <w:r w:rsidRPr="00285944">
            <w:rPr>
              <w:color w:val="auto"/>
              <w:szCs w:val="24"/>
            </w:rPr>
            <w:fldChar w:fldCharType="separate"/>
          </w:r>
          <w:hyperlink w:anchor="_Toc490308776" w:history="1">
            <w:r w:rsidRPr="00285944">
              <w:rPr>
                <w:rStyle w:val="Hyperlink"/>
                <w:noProof/>
                <w:color w:val="auto"/>
                <w:szCs w:val="24"/>
              </w:rPr>
              <w:t>1. Sumário Executivo</w:t>
            </w:r>
            <w:r w:rsidRPr="00285944">
              <w:rPr>
                <w:noProof/>
                <w:webHidden/>
                <w:color w:val="auto"/>
                <w:szCs w:val="24"/>
              </w:rPr>
              <w:tab/>
            </w:r>
            <w:r w:rsidRPr="00285944">
              <w:rPr>
                <w:noProof/>
                <w:webHidden/>
                <w:color w:val="auto"/>
                <w:szCs w:val="24"/>
              </w:rPr>
              <w:fldChar w:fldCharType="begin"/>
            </w:r>
            <w:r w:rsidRPr="00285944">
              <w:rPr>
                <w:noProof/>
                <w:webHidden/>
                <w:color w:val="auto"/>
                <w:szCs w:val="24"/>
              </w:rPr>
              <w:instrText xml:space="preserve"> PAGEREF _Toc490308776 \h </w:instrText>
            </w:r>
            <w:r w:rsidRPr="00285944">
              <w:rPr>
                <w:noProof/>
                <w:webHidden/>
                <w:color w:val="auto"/>
                <w:szCs w:val="24"/>
              </w:rPr>
            </w:r>
            <w:r w:rsidRPr="00285944">
              <w:rPr>
                <w:noProof/>
                <w:webHidden/>
                <w:color w:val="auto"/>
                <w:szCs w:val="24"/>
              </w:rPr>
              <w:fldChar w:fldCharType="separate"/>
            </w:r>
            <w:r w:rsidR="00720287">
              <w:rPr>
                <w:noProof/>
                <w:webHidden/>
                <w:color w:val="auto"/>
                <w:szCs w:val="24"/>
              </w:rPr>
              <w:t>7</w:t>
            </w:r>
            <w:r w:rsidRPr="00285944">
              <w:rPr>
                <w:noProof/>
                <w:webHidden/>
                <w:color w:val="auto"/>
                <w:szCs w:val="24"/>
              </w:rPr>
              <w:fldChar w:fldCharType="end"/>
            </w:r>
          </w:hyperlink>
        </w:p>
        <w:p w:rsidR="00285944" w:rsidRPr="00285944" w:rsidRDefault="004F2660">
          <w:pPr>
            <w:pStyle w:val="Sumrio1"/>
            <w:tabs>
              <w:tab w:val="right" w:leader="dot" w:pos="9061"/>
            </w:tabs>
            <w:rPr>
              <w:rFonts w:eastAsiaTheme="minorEastAsia"/>
              <w:b w:val="0"/>
              <w:bCs w:val="0"/>
              <w:caps w:val="0"/>
              <w:noProof/>
              <w:color w:val="auto"/>
              <w:szCs w:val="24"/>
            </w:rPr>
          </w:pPr>
          <w:hyperlink w:anchor="_Toc490308777" w:history="1">
            <w:r w:rsidR="00285944" w:rsidRPr="00285944">
              <w:rPr>
                <w:rStyle w:val="Hyperlink"/>
                <w:noProof/>
                <w:color w:val="auto"/>
                <w:szCs w:val="24"/>
              </w:rPr>
              <w:t>2. A Empresa – Descrição Geral</w:t>
            </w:r>
            <w:r w:rsidR="00285944" w:rsidRPr="00285944">
              <w:rPr>
                <w:noProof/>
                <w:webHidden/>
                <w:color w:val="auto"/>
                <w:szCs w:val="24"/>
              </w:rPr>
              <w:tab/>
            </w:r>
            <w:r w:rsidR="00285944" w:rsidRPr="00285944">
              <w:rPr>
                <w:noProof/>
                <w:webHidden/>
                <w:color w:val="auto"/>
                <w:szCs w:val="24"/>
              </w:rPr>
              <w:fldChar w:fldCharType="begin"/>
            </w:r>
            <w:r w:rsidR="00285944" w:rsidRPr="00285944">
              <w:rPr>
                <w:noProof/>
                <w:webHidden/>
                <w:color w:val="auto"/>
                <w:szCs w:val="24"/>
              </w:rPr>
              <w:instrText xml:space="preserve"> PAGEREF _Toc490308777 \h </w:instrText>
            </w:r>
            <w:r w:rsidR="00285944" w:rsidRPr="00285944">
              <w:rPr>
                <w:noProof/>
                <w:webHidden/>
                <w:color w:val="auto"/>
                <w:szCs w:val="24"/>
              </w:rPr>
            </w:r>
            <w:r w:rsidR="00285944" w:rsidRPr="00285944">
              <w:rPr>
                <w:noProof/>
                <w:webHidden/>
                <w:color w:val="auto"/>
                <w:szCs w:val="24"/>
              </w:rPr>
              <w:fldChar w:fldCharType="separate"/>
            </w:r>
            <w:r w:rsidR="00720287">
              <w:rPr>
                <w:noProof/>
                <w:webHidden/>
                <w:color w:val="auto"/>
                <w:szCs w:val="24"/>
              </w:rPr>
              <w:t>8</w:t>
            </w:r>
            <w:r w:rsidR="00285944" w:rsidRPr="00285944">
              <w:rPr>
                <w:noProof/>
                <w:webHidden/>
                <w:color w:val="auto"/>
                <w:szCs w:val="24"/>
              </w:rPr>
              <w:fldChar w:fldCharType="end"/>
            </w:r>
          </w:hyperlink>
        </w:p>
        <w:p w:rsidR="00285944" w:rsidRPr="00285944" w:rsidRDefault="004F2660">
          <w:pPr>
            <w:pStyle w:val="Sumrio1"/>
            <w:tabs>
              <w:tab w:val="right" w:leader="dot" w:pos="9061"/>
            </w:tabs>
            <w:rPr>
              <w:rFonts w:eastAsiaTheme="minorEastAsia"/>
              <w:b w:val="0"/>
              <w:bCs w:val="0"/>
              <w:caps w:val="0"/>
              <w:noProof/>
              <w:color w:val="auto"/>
              <w:szCs w:val="24"/>
            </w:rPr>
          </w:pPr>
          <w:hyperlink w:anchor="_Toc490308778" w:history="1">
            <w:r w:rsidR="00285944" w:rsidRPr="00285944">
              <w:rPr>
                <w:rStyle w:val="Hyperlink"/>
                <w:noProof/>
                <w:color w:val="auto"/>
                <w:szCs w:val="24"/>
              </w:rPr>
              <w:t>3. Análise de Mercado</w:t>
            </w:r>
            <w:r w:rsidR="00285944" w:rsidRPr="00285944">
              <w:rPr>
                <w:noProof/>
                <w:webHidden/>
                <w:color w:val="auto"/>
                <w:szCs w:val="24"/>
              </w:rPr>
              <w:tab/>
            </w:r>
            <w:r w:rsidR="00285944" w:rsidRPr="00285944">
              <w:rPr>
                <w:noProof/>
                <w:webHidden/>
                <w:color w:val="auto"/>
                <w:szCs w:val="24"/>
              </w:rPr>
              <w:fldChar w:fldCharType="begin"/>
            </w:r>
            <w:r w:rsidR="00285944" w:rsidRPr="00285944">
              <w:rPr>
                <w:noProof/>
                <w:webHidden/>
                <w:color w:val="auto"/>
                <w:szCs w:val="24"/>
              </w:rPr>
              <w:instrText xml:space="preserve"> PAGEREF _Toc490308778 \h </w:instrText>
            </w:r>
            <w:r w:rsidR="00285944" w:rsidRPr="00285944">
              <w:rPr>
                <w:noProof/>
                <w:webHidden/>
                <w:color w:val="auto"/>
                <w:szCs w:val="24"/>
              </w:rPr>
            </w:r>
            <w:r w:rsidR="00285944" w:rsidRPr="00285944">
              <w:rPr>
                <w:noProof/>
                <w:webHidden/>
                <w:color w:val="auto"/>
                <w:szCs w:val="24"/>
              </w:rPr>
              <w:fldChar w:fldCharType="separate"/>
            </w:r>
            <w:r w:rsidR="00720287">
              <w:rPr>
                <w:noProof/>
                <w:webHidden/>
                <w:color w:val="auto"/>
                <w:szCs w:val="24"/>
              </w:rPr>
              <w:t>11</w:t>
            </w:r>
            <w:r w:rsidR="00285944" w:rsidRPr="00285944">
              <w:rPr>
                <w:noProof/>
                <w:webHidden/>
                <w:color w:val="auto"/>
                <w:szCs w:val="24"/>
              </w:rPr>
              <w:fldChar w:fldCharType="end"/>
            </w:r>
          </w:hyperlink>
        </w:p>
        <w:p w:rsidR="00285944" w:rsidRPr="00285944" w:rsidRDefault="004F2660">
          <w:pPr>
            <w:pStyle w:val="Sumrio2"/>
            <w:tabs>
              <w:tab w:val="right" w:leader="dot" w:pos="9061"/>
            </w:tabs>
            <w:rPr>
              <w:rFonts w:eastAsiaTheme="minorEastAsia"/>
              <w:b w:val="0"/>
              <w:bCs w:val="0"/>
              <w:smallCaps w:val="0"/>
              <w:noProof/>
              <w:color w:val="auto"/>
              <w:szCs w:val="24"/>
            </w:rPr>
          </w:pPr>
          <w:hyperlink w:anchor="_Toc490308779" w:history="1">
            <w:r w:rsidR="00285944" w:rsidRPr="00285944">
              <w:rPr>
                <w:rStyle w:val="Hyperlink"/>
                <w:noProof/>
                <w:color w:val="auto"/>
                <w:szCs w:val="24"/>
              </w:rPr>
              <w:t>3.1 Análise Setorial</w:t>
            </w:r>
            <w:r w:rsidR="00285944" w:rsidRPr="00285944">
              <w:rPr>
                <w:noProof/>
                <w:webHidden/>
                <w:color w:val="auto"/>
                <w:szCs w:val="24"/>
              </w:rPr>
              <w:tab/>
            </w:r>
            <w:r w:rsidR="00285944" w:rsidRPr="00285944">
              <w:rPr>
                <w:noProof/>
                <w:webHidden/>
                <w:color w:val="auto"/>
                <w:szCs w:val="24"/>
              </w:rPr>
              <w:fldChar w:fldCharType="begin"/>
            </w:r>
            <w:r w:rsidR="00285944" w:rsidRPr="00285944">
              <w:rPr>
                <w:noProof/>
                <w:webHidden/>
                <w:color w:val="auto"/>
                <w:szCs w:val="24"/>
              </w:rPr>
              <w:instrText xml:space="preserve"> PAGEREF _Toc490308779 \h </w:instrText>
            </w:r>
            <w:r w:rsidR="00285944" w:rsidRPr="00285944">
              <w:rPr>
                <w:noProof/>
                <w:webHidden/>
                <w:color w:val="auto"/>
                <w:szCs w:val="24"/>
              </w:rPr>
            </w:r>
            <w:r w:rsidR="00285944" w:rsidRPr="00285944">
              <w:rPr>
                <w:noProof/>
                <w:webHidden/>
                <w:color w:val="auto"/>
                <w:szCs w:val="24"/>
              </w:rPr>
              <w:fldChar w:fldCharType="separate"/>
            </w:r>
            <w:r w:rsidR="00720287">
              <w:rPr>
                <w:noProof/>
                <w:webHidden/>
                <w:color w:val="auto"/>
                <w:szCs w:val="24"/>
              </w:rPr>
              <w:t>11</w:t>
            </w:r>
            <w:r w:rsidR="00285944" w:rsidRPr="00285944">
              <w:rPr>
                <w:noProof/>
                <w:webHidden/>
                <w:color w:val="auto"/>
                <w:szCs w:val="24"/>
              </w:rPr>
              <w:fldChar w:fldCharType="end"/>
            </w:r>
          </w:hyperlink>
        </w:p>
        <w:p w:rsidR="00285944" w:rsidRPr="00285944" w:rsidRDefault="004F2660">
          <w:pPr>
            <w:pStyle w:val="Sumrio2"/>
            <w:tabs>
              <w:tab w:val="right" w:leader="dot" w:pos="9061"/>
            </w:tabs>
            <w:rPr>
              <w:rFonts w:eastAsiaTheme="minorEastAsia"/>
              <w:b w:val="0"/>
              <w:bCs w:val="0"/>
              <w:smallCaps w:val="0"/>
              <w:noProof/>
              <w:color w:val="auto"/>
              <w:szCs w:val="24"/>
            </w:rPr>
          </w:pPr>
          <w:hyperlink w:anchor="_Toc490308780" w:history="1">
            <w:r w:rsidR="00285944" w:rsidRPr="00285944">
              <w:rPr>
                <w:rStyle w:val="Hyperlink"/>
                <w:noProof/>
                <w:color w:val="auto"/>
                <w:szCs w:val="24"/>
              </w:rPr>
              <w:t>3.2. Análise da Demanda</w:t>
            </w:r>
            <w:r w:rsidR="00285944" w:rsidRPr="00285944">
              <w:rPr>
                <w:noProof/>
                <w:webHidden/>
                <w:color w:val="auto"/>
                <w:szCs w:val="24"/>
              </w:rPr>
              <w:tab/>
            </w:r>
            <w:r w:rsidR="00285944" w:rsidRPr="00285944">
              <w:rPr>
                <w:noProof/>
                <w:webHidden/>
                <w:color w:val="auto"/>
                <w:szCs w:val="24"/>
              </w:rPr>
              <w:fldChar w:fldCharType="begin"/>
            </w:r>
            <w:r w:rsidR="00285944" w:rsidRPr="00285944">
              <w:rPr>
                <w:noProof/>
                <w:webHidden/>
                <w:color w:val="auto"/>
                <w:szCs w:val="24"/>
              </w:rPr>
              <w:instrText xml:space="preserve"> PAGEREF _Toc490308780 \h </w:instrText>
            </w:r>
            <w:r w:rsidR="00285944" w:rsidRPr="00285944">
              <w:rPr>
                <w:noProof/>
                <w:webHidden/>
                <w:color w:val="auto"/>
                <w:szCs w:val="24"/>
              </w:rPr>
            </w:r>
            <w:r w:rsidR="00285944" w:rsidRPr="00285944">
              <w:rPr>
                <w:noProof/>
                <w:webHidden/>
                <w:color w:val="auto"/>
                <w:szCs w:val="24"/>
              </w:rPr>
              <w:fldChar w:fldCharType="separate"/>
            </w:r>
            <w:r w:rsidR="00720287">
              <w:rPr>
                <w:noProof/>
                <w:webHidden/>
                <w:color w:val="auto"/>
                <w:szCs w:val="24"/>
              </w:rPr>
              <w:t>12</w:t>
            </w:r>
            <w:r w:rsidR="00285944" w:rsidRPr="00285944">
              <w:rPr>
                <w:noProof/>
                <w:webHidden/>
                <w:color w:val="auto"/>
                <w:szCs w:val="24"/>
              </w:rPr>
              <w:fldChar w:fldCharType="end"/>
            </w:r>
          </w:hyperlink>
        </w:p>
        <w:p w:rsidR="00285944" w:rsidRPr="00285944" w:rsidRDefault="004F2660" w:rsidP="00285944">
          <w:pPr>
            <w:pStyle w:val="Sumrio2"/>
            <w:tabs>
              <w:tab w:val="right" w:leader="dot" w:pos="9061"/>
            </w:tabs>
            <w:rPr>
              <w:rFonts w:eastAsiaTheme="minorEastAsia"/>
              <w:b w:val="0"/>
              <w:bCs w:val="0"/>
              <w:smallCaps w:val="0"/>
              <w:noProof/>
              <w:color w:val="auto"/>
              <w:szCs w:val="24"/>
            </w:rPr>
          </w:pPr>
          <w:hyperlink w:anchor="_Toc490308781" w:history="1">
            <w:r w:rsidR="00285944" w:rsidRPr="00285944">
              <w:rPr>
                <w:rStyle w:val="Hyperlink"/>
                <w:noProof/>
                <w:color w:val="auto"/>
                <w:szCs w:val="24"/>
              </w:rPr>
              <w:t>3.3. Análise da Concorrência</w:t>
            </w:r>
            <w:r w:rsidR="00285944" w:rsidRPr="00285944">
              <w:rPr>
                <w:noProof/>
                <w:webHidden/>
                <w:color w:val="auto"/>
                <w:szCs w:val="24"/>
              </w:rPr>
              <w:tab/>
            </w:r>
            <w:r w:rsidR="00285944" w:rsidRPr="00285944">
              <w:rPr>
                <w:noProof/>
                <w:webHidden/>
                <w:color w:val="auto"/>
                <w:szCs w:val="24"/>
              </w:rPr>
              <w:fldChar w:fldCharType="begin"/>
            </w:r>
            <w:r w:rsidR="00285944" w:rsidRPr="00285944">
              <w:rPr>
                <w:noProof/>
                <w:webHidden/>
                <w:color w:val="auto"/>
                <w:szCs w:val="24"/>
              </w:rPr>
              <w:instrText xml:space="preserve"> PAGEREF _Toc490308781 \h </w:instrText>
            </w:r>
            <w:r w:rsidR="00285944" w:rsidRPr="00285944">
              <w:rPr>
                <w:noProof/>
                <w:webHidden/>
                <w:color w:val="auto"/>
                <w:szCs w:val="24"/>
              </w:rPr>
            </w:r>
            <w:r w:rsidR="00285944" w:rsidRPr="00285944">
              <w:rPr>
                <w:noProof/>
                <w:webHidden/>
                <w:color w:val="auto"/>
                <w:szCs w:val="24"/>
              </w:rPr>
              <w:fldChar w:fldCharType="separate"/>
            </w:r>
            <w:r w:rsidR="00720287">
              <w:rPr>
                <w:noProof/>
                <w:webHidden/>
                <w:color w:val="auto"/>
                <w:szCs w:val="24"/>
              </w:rPr>
              <w:t>15</w:t>
            </w:r>
            <w:r w:rsidR="00285944" w:rsidRPr="00285944">
              <w:rPr>
                <w:noProof/>
                <w:webHidden/>
                <w:color w:val="auto"/>
                <w:szCs w:val="24"/>
              </w:rPr>
              <w:fldChar w:fldCharType="end"/>
            </w:r>
          </w:hyperlink>
          <w:r w:rsidR="00AB332F" w:rsidRPr="00285944">
            <w:rPr>
              <w:rFonts w:eastAsiaTheme="minorEastAsia"/>
              <w:b w:val="0"/>
              <w:bCs w:val="0"/>
              <w:smallCaps w:val="0"/>
              <w:noProof/>
              <w:color w:val="auto"/>
              <w:szCs w:val="24"/>
            </w:rPr>
            <w:t xml:space="preserve"> </w:t>
          </w:r>
        </w:p>
        <w:p w:rsidR="00285944" w:rsidRPr="00285944" w:rsidRDefault="004F2660">
          <w:pPr>
            <w:pStyle w:val="Sumrio1"/>
            <w:tabs>
              <w:tab w:val="right" w:leader="dot" w:pos="9061"/>
            </w:tabs>
            <w:rPr>
              <w:rFonts w:eastAsiaTheme="minorEastAsia"/>
              <w:b w:val="0"/>
              <w:bCs w:val="0"/>
              <w:caps w:val="0"/>
              <w:noProof/>
              <w:color w:val="auto"/>
              <w:szCs w:val="24"/>
            </w:rPr>
          </w:pPr>
          <w:hyperlink w:anchor="_Toc490308786" w:history="1">
            <w:r w:rsidR="00285944" w:rsidRPr="00285944">
              <w:rPr>
                <w:rStyle w:val="Hyperlink"/>
                <w:noProof/>
                <w:color w:val="auto"/>
                <w:szCs w:val="24"/>
              </w:rPr>
              <w:t>4. Oferta da Empresa</w:t>
            </w:r>
            <w:r w:rsidR="00285944" w:rsidRPr="00285944">
              <w:rPr>
                <w:noProof/>
                <w:webHidden/>
                <w:color w:val="auto"/>
                <w:szCs w:val="24"/>
              </w:rPr>
              <w:tab/>
            </w:r>
            <w:r w:rsidR="00285944" w:rsidRPr="00285944">
              <w:rPr>
                <w:noProof/>
                <w:webHidden/>
                <w:color w:val="auto"/>
                <w:szCs w:val="24"/>
              </w:rPr>
              <w:fldChar w:fldCharType="begin"/>
            </w:r>
            <w:r w:rsidR="00285944" w:rsidRPr="00285944">
              <w:rPr>
                <w:noProof/>
                <w:webHidden/>
                <w:color w:val="auto"/>
                <w:szCs w:val="24"/>
              </w:rPr>
              <w:instrText xml:space="preserve"> PAGEREF _Toc490308786 \h </w:instrText>
            </w:r>
            <w:r w:rsidR="00285944" w:rsidRPr="00285944">
              <w:rPr>
                <w:noProof/>
                <w:webHidden/>
                <w:color w:val="auto"/>
                <w:szCs w:val="24"/>
              </w:rPr>
            </w:r>
            <w:r w:rsidR="00285944" w:rsidRPr="00285944">
              <w:rPr>
                <w:noProof/>
                <w:webHidden/>
                <w:color w:val="auto"/>
                <w:szCs w:val="24"/>
              </w:rPr>
              <w:fldChar w:fldCharType="separate"/>
            </w:r>
            <w:r w:rsidR="00720287">
              <w:rPr>
                <w:noProof/>
                <w:webHidden/>
                <w:color w:val="auto"/>
                <w:szCs w:val="24"/>
              </w:rPr>
              <w:t>19</w:t>
            </w:r>
            <w:r w:rsidR="00285944" w:rsidRPr="00285944">
              <w:rPr>
                <w:noProof/>
                <w:webHidden/>
                <w:color w:val="auto"/>
                <w:szCs w:val="24"/>
              </w:rPr>
              <w:fldChar w:fldCharType="end"/>
            </w:r>
          </w:hyperlink>
        </w:p>
        <w:p w:rsidR="00285944" w:rsidRPr="00285944" w:rsidRDefault="004F2660">
          <w:pPr>
            <w:pStyle w:val="Sumrio1"/>
            <w:tabs>
              <w:tab w:val="right" w:leader="dot" w:pos="9061"/>
            </w:tabs>
            <w:rPr>
              <w:rFonts w:eastAsiaTheme="minorEastAsia"/>
              <w:b w:val="0"/>
              <w:bCs w:val="0"/>
              <w:caps w:val="0"/>
              <w:noProof/>
              <w:color w:val="auto"/>
              <w:szCs w:val="24"/>
            </w:rPr>
          </w:pPr>
          <w:hyperlink w:anchor="_Toc490308787" w:history="1">
            <w:r w:rsidR="00285944" w:rsidRPr="00285944">
              <w:rPr>
                <w:rStyle w:val="Hyperlink"/>
                <w:noProof/>
                <w:color w:val="auto"/>
                <w:szCs w:val="24"/>
              </w:rPr>
              <w:t>5. Plano Operacional</w:t>
            </w:r>
            <w:r w:rsidR="00285944" w:rsidRPr="00285944">
              <w:rPr>
                <w:noProof/>
                <w:webHidden/>
                <w:color w:val="auto"/>
                <w:szCs w:val="24"/>
              </w:rPr>
              <w:tab/>
            </w:r>
            <w:r w:rsidR="00285944" w:rsidRPr="00285944">
              <w:rPr>
                <w:noProof/>
                <w:webHidden/>
                <w:color w:val="auto"/>
                <w:szCs w:val="24"/>
              </w:rPr>
              <w:fldChar w:fldCharType="begin"/>
            </w:r>
            <w:r w:rsidR="00285944" w:rsidRPr="00285944">
              <w:rPr>
                <w:noProof/>
                <w:webHidden/>
                <w:color w:val="auto"/>
                <w:szCs w:val="24"/>
              </w:rPr>
              <w:instrText xml:space="preserve"> PAGEREF _Toc490308787 \h </w:instrText>
            </w:r>
            <w:r w:rsidR="00285944" w:rsidRPr="00285944">
              <w:rPr>
                <w:noProof/>
                <w:webHidden/>
                <w:color w:val="auto"/>
                <w:szCs w:val="24"/>
              </w:rPr>
            </w:r>
            <w:r w:rsidR="00285944" w:rsidRPr="00285944">
              <w:rPr>
                <w:noProof/>
                <w:webHidden/>
                <w:color w:val="auto"/>
                <w:szCs w:val="24"/>
              </w:rPr>
              <w:fldChar w:fldCharType="separate"/>
            </w:r>
            <w:r w:rsidR="00720287">
              <w:rPr>
                <w:noProof/>
                <w:webHidden/>
                <w:color w:val="auto"/>
                <w:szCs w:val="24"/>
              </w:rPr>
              <w:t>21</w:t>
            </w:r>
            <w:r w:rsidR="00285944" w:rsidRPr="00285944">
              <w:rPr>
                <w:noProof/>
                <w:webHidden/>
                <w:color w:val="auto"/>
                <w:szCs w:val="24"/>
              </w:rPr>
              <w:fldChar w:fldCharType="end"/>
            </w:r>
          </w:hyperlink>
        </w:p>
        <w:p w:rsidR="00285944" w:rsidRPr="00285944" w:rsidRDefault="004F2660">
          <w:pPr>
            <w:pStyle w:val="Sumrio1"/>
            <w:tabs>
              <w:tab w:val="right" w:leader="dot" w:pos="9061"/>
            </w:tabs>
            <w:rPr>
              <w:rFonts w:eastAsiaTheme="minorEastAsia"/>
              <w:b w:val="0"/>
              <w:bCs w:val="0"/>
              <w:caps w:val="0"/>
              <w:noProof/>
              <w:color w:val="auto"/>
              <w:szCs w:val="24"/>
            </w:rPr>
          </w:pPr>
          <w:hyperlink w:anchor="_Toc490308788" w:history="1">
            <w:r w:rsidR="00285944" w:rsidRPr="00285944">
              <w:rPr>
                <w:rStyle w:val="Hyperlink"/>
                <w:noProof/>
                <w:color w:val="auto"/>
                <w:szCs w:val="24"/>
              </w:rPr>
              <w:t>6. Plano Financeiro</w:t>
            </w:r>
            <w:r w:rsidR="00285944" w:rsidRPr="00285944">
              <w:rPr>
                <w:noProof/>
                <w:webHidden/>
                <w:color w:val="auto"/>
                <w:szCs w:val="24"/>
              </w:rPr>
              <w:tab/>
            </w:r>
            <w:r w:rsidR="00285944" w:rsidRPr="00285944">
              <w:rPr>
                <w:noProof/>
                <w:webHidden/>
                <w:color w:val="auto"/>
                <w:szCs w:val="24"/>
              </w:rPr>
              <w:fldChar w:fldCharType="begin"/>
            </w:r>
            <w:r w:rsidR="00285944" w:rsidRPr="00285944">
              <w:rPr>
                <w:noProof/>
                <w:webHidden/>
                <w:color w:val="auto"/>
                <w:szCs w:val="24"/>
              </w:rPr>
              <w:instrText xml:space="preserve"> PAGEREF _Toc490308788 \h </w:instrText>
            </w:r>
            <w:r w:rsidR="00285944" w:rsidRPr="00285944">
              <w:rPr>
                <w:noProof/>
                <w:webHidden/>
                <w:color w:val="auto"/>
                <w:szCs w:val="24"/>
              </w:rPr>
            </w:r>
            <w:r w:rsidR="00285944" w:rsidRPr="00285944">
              <w:rPr>
                <w:noProof/>
                <w:webHidden/>
                <w:color w:val="auto"/>
                <w:szCs w:val="24"/>
              </w:rPr>
              <w:fldChar w:fldCharType="separate"/>
            </w:r>
            <w:r w:rsidR="00720287">
              <w:rPr>
                <w:noProof/>
                <w:webHidden/>
                <w:color w:val="auto"/>
                <w:szCs w:val="24"/>
              </w:rPr>
              <w:t>27</w:t>
            </w:r>
            <w:r w:rsidR="00285944" w:rsidRPr="00285944">
              <w:rPr>
                <w:noProof/>
                <w:webHidden/>
                <w:color w:val="auto"/>
                <w:szCs w:val="24"/>
              </w:rPr>
              <w:fldChar w:fldCharType="end"/>
            </w:r>
          </w:hyperlink>
        </w:p>
        <w:p w:rsidR="00285944" w:rsidRPr="00285944" w:rsidRDefault="004F2660">
          <w:pPr>
            <w:pStyle w:val="Sumrio1"/>
            <w:tabs>
              <w:tab w:val="right" w:leader="dot" w:pos="9061"/>
            </w:tabs>
            <w:rPr>
              <w:rFonts w:eastAsiaTheme="minorEastAsia"/>
              <w:b w:val="0"/>
              <w:bCs w:val="0"/>
              <w:caps w:val="0"/>
              <w:noProof/>
              <w:color w:val="auto"/>
              <w:szCs w:val="24"/>
            </w:rPr>
          </w:pPr>
          <w:hyperlink w:anchor="_Toc490308789" w:history="1">
            <w:r w:rsidR="00285944" w:rsidRPr="00285944">
              <w:rPr>
                <w:rStyle w:val="Hyperlink"/>
                <w:noProof/>
                <w:color w:val="auto"/>
                <w:szCs w:val="24"/>
              </w:rPr>
              <w:t>7. Conclusão</w:t>
            </w:r>
            <w:r w:rsidR="00285944" w:rsidRPr="00285944">
              <w:rPr>
                <w:noProof/>
                <w:webHidden/>
                <w:color w:val="auto"/>
                <w:szCs w:val="24"/>
              </w:rPr>
              <w:tab/>
            </w:r>
            <w:r w:rsidR="00285944" w:rsidRPr="00285944">
              <w:rPr>
                <w:noProof/>
                <w:webHidden/>
                <w:color w:val="auto"/>
                <w:szCs w:val="24"/>
              </w:rPr>
              <w:fldChar w:fldCharType="begin"/>
            </w:r>
            <w:r w:rsidR="00285944" w:rsidRPr="00285944">
              <w:rPr>
                <w:noProof/>
                <w:webHidden/>
                <w:color w:val="auto"/>
                <w:szCs w:val="24"/>
              </w:rPr>
              <w:instrText xml:space="preserve"> PAGEREF _Toc490308789 \h </w:instrText>
            </w:r>
            <w:r w:rsidR="00285944" w:rsidRPr="00285944">
              <w:rPr>
                <w:noProof/>
                <w:webHidden/>
                <w:color w:val="auto"/>
                <w:szCs w:val="24"/>
              </w:rPr>
            </w:r>
            <w:r w:rsidR="00285944" w:rsidRPr="00285944">
              <w:rPr>
                <w:noProof/>
                <w:webHidden/>
                <w:color w:val="auto"/>
                <w:szCs w:val="24"/>
              </w:rPr>
              <w:fldChar w:fldCharType="separate"/>
            </w:r>
            <w:r w:rsidR="00720287">
              <w:rPr>
                <w:noProof/>
                <w:webHidden/>
                <w:color w:val="auto"/>
                <w:szCs w:val="24"/>
              </w:rPr>
              <w:t>35</w:t>
            </w:r>
            <w:r w:rsidR="00285944" w:rsidRPr="00285944">
              <w:rPr>
                <w:noProof/>
                <w:webHidden/>
                <w:color w:val="auto"/>
                <w:szCs w:val="24"/>
              </w:rPr>
              <w:fldChar w:fldCharType="end"/>
            </w:r>
          </w:hyperlink>
        </w:p>
        <w:p w:rsidR="00285944" w:rsidRPr="00285944" w:rsidRDefault="004F2660">
          <w:pPr>
            <w:pStyle w:val="Sumrio1"/>
            <w:tabs>
              <w:tab w:val="right" w:leader="dot" w:pos="9061"/>
            </w:tabs>
            <w:rPr>
              <w:rFonts w:eastAsiaTheme="minorEastAsia"/>
              <w:b w:val="0"/>
              <w:bCs w:val="0"/>
              <w:caps w:val="0"/>
              <w:noProof/>
              <w:color w:val="auto"/>
              <w:szCs w:val="24"/>
            </w:rPr>
          </w:pPr>
          <w:hyperlink w:anchor="_Toc490308790" w:history="1">
            <w:r w:rsidR="00285944" w:rsidRPr="00285944">
              <w:rPr>
                <w:rStyle w:val="Hyperlink"/>
                <w:noProof/>
                <w:color w:val="auto"/>
                <w:szCs w:val="24"/>
              </w:rPr>
              <w:t>8. Referências Bibliográficas</w:t>
            </w:r>
            <w:r w:rsidR="00285944" w:rsidRPr="00285944">
              <w:rPr>
                <w:noProof/>
                <w:webHidden/>
                <w:color w:val="auto"/>
                <w:szCs w:val="24"/>
              </w:rPr>
              <w:tab/>
            </w:r>
            <w:r w:rsidR="00285944" w:rsidRPr="00285944">
              <w:rPr>
                <w:noProof/>
                <w:webHidden/>
                <w:color w:val="auto"/>
                <w:szCs w:val="24"/>
              </w:rPr>
              <w:fldChar w:fldCharType="begin"/>
            </w:r>
            <w:r w:rsidR="00285944" w:rsidRPr="00285944">
              <w:rPr>
                <w:noProof/>
                <w:webHidden/>
                <w:color w:val="auto"/>
                <w:szCs w:val="24"/>
              </w:rPr>
              <w:instrText xml:space="preserve"> PAGEREF _Toc490308790 \h </w:instrText>
            </w:r>
            <w:r w:rsidR="00285944" w:rsidRPr="00285944">
              <w:rPr>
                <w:noProof/>
                <w:webHidden/>
                <w:color w:val="auto"/>
                <w:szCs w:val="24"/>
              </w:rPr>
            </w:r>
            <w:r w:rsidR="00285944" w:rsidRPr="00285944">
              <w:rPr>
                <w:noProof/>
                <w:webHidden/>
                <w:color w:val="auto"/>
                <w:szCs w:val="24"/>
              </w:rPr>
              <w:fldChar w:fldCharType="separate"/>
            </w:r>
            <w:r w:rsidR="00720287">
              <w:rPr>
                <w:noProof/>
                <w:webHidden/>
                <w:color w:val="auto"/>
                <w:szCs w:val="24"/>
              </w:rPr>
              <w:t>36</w:t>
            </w:r>
            <w:r w:rsidR="00285944" w:rsidRPr="00285944">
              <w:rPr>
                <w:noProof/>
                <w:webHidden/>
                <w:color w:val="auto"/>
                <w:szCs w:val="24"/>
              </w:rPr>
              <w:fldChar w:fldCharType="end"/>
            </w:r>
          </w:hyperlink>
        </w:p>
        <w:p w:rsidR="00E66774" w:rsidRDefault="00285944" w:rsidP="00E66774">
          <w:r w:rsidRPr="00285944">
            <w:rPr>
              <w:b/>
              <w:bCs/>
              <w:color w:val="auto"/>
              <w:szCs w:val="24"/>
            </w:rPr>
            <w:fldChar w:fldCharType="end"/>
          </w:r>
        </w:p>
      </w:sdtContent>
    </w:sdt>
    <w:p w:rsidR="00E66774" w:rsidRDefault="00E66774" w:rsidP="00E66774"/>
    <w:p w:rsidR="00E85107" w:rsidRDefault="00E85107" w:rsidP="00E66774"/>
    <w:p w:rsidR="00E85107" w:rsidRDefault="00E85107" w:rsidP="00E66774"/>
    <w:p w:rsidR="00E85107" w:rsidRDefault="00E85107" w:rsidP="00E66774"/>
    <w:p w:rsidR="00E85107" w:rsidRDefault="00E85107" w:rsidP="00E66774"/>
    <w:p w:rsidR="00E85107" w:rsidRDefault="00E85107" w:rsidP="00E66774"/>
    <w:p w:rsidR="00E85107" w:rsidRPr="00E66774" w:rsidRDefault="00E85107" w:rsidP="00E66774"/>
    <w:p w:rsidR="00E74298" w:rsidRDefault="00FF0340">
      <w:pPr>
        <w:pStyle w:val="Sumrio2"/>
        <w:tabs>
          <w:tab w:val="right" w:leader="dot" w:pos="9062"/>
        </w:tabs>
      </w:pPr>
      <w:r>
        <w:fldChar w:fldCharType="begin"/>
      </w:r>
      <w:r>
        <w:instrText>TOC \o "1-9" \h</w:instrText>
      </w:r>
      <w:r>
        <w:fldChar w:fldCharType="end"/>
      </w:r>
    </w:p>
    <w:p w:rsidR="00E74298" w:rsidRPr="003F38EB" w:rsidRDefault="00FF0340" w:rsidP="003F38EB">
      <w:pPr>
        <w:pStyle w:val="Ttulo1"/>
        <w:jc w:val="left"/>
        <w:rPr>
          <w:b/>
        </w:rPr>
      </w:pPr>
      <w:bookmarkStart w:id="2" w:name="_Toc399937663"/>
      <w:bookmarkStart w:id="3" w:name="_Toc490308776"/>
      <w:r w:rsidRPr="003F38EB">
        <w:rPr>
          <w:b/>
        </w:rPr>
        <w:lastRenderedPageBreak/>
        <w:t xml:space="preserve">1. </w:t>
      </w:r>
      <w:bookmarkEnd w:id="2"/>
      <w:r w:rsidRPr="003F38EB">
        <w:rPr>
          <w:b/>
        </w:rPr>
        <w:t>S</w:t>
      </w:r>
      <w:r w:rsidR="003F38EB" w:rsidRPr="003F38EB">
        <w:rPr>
          <w:b/>
        </w:rPr>
        <w:t>umário</w:t>
      </w:r>
      <w:r w:rsidRPr="003F38EB">
        <w:rPr>
          <w:b/>
        </w:rPr>
        <w:t xml:space="preserve"> E</w:t>
      </w:r>
      <w:r w:rsidR="003F38EB" w:rsidRPr="003F38EB">
        <w:rPr>
          <w:b/>
        </w:rPr>
        <w:t>xecutivo</w:t>
      </w:r>
      <w:bookmarkEnd w:id="3"/>
      <w:r w:rsidR="003F38EB" w:rsidRPr="003F38EB">
        <w:rPr>
          <w:b/>
        </w:rPr>
        <w:t xml:space="preserve"> </w:t>
      </w:r>
    </w:p>
    <w:p w:rsidR="00E74298" w:rsidRDefault="00E74298"/>
    <w:p w:rsidR="002B18BC" w:rsidRPr="00556C21" w:rsidRDefault="002B18BC" w:rsidP="002B18BC">
      <w:pPr>
        <w:rPr>
          <w:highlight w:val="yellow"/>
        </w:rPr>
      </w:pPr>
      <w:r>
        <w:t xml:space="preserve">Este Plano de Negócios tem por finalidade analisar a viabilidade econômica da Magrela – Café e Estacionamento de Bicicletas, empresa que </w:t>
      </w:r>
      <w:r w:rsidRPr="002B18BC">
        <w:t xml:space="preserve">oferece estacionamento e manutenção para bicicletas, vestiários com chuveiros com aquecimento solar ou a gás, toalhas limpas, sabonetes/xampus/condicionadores, secadores de cabelo e armários. O local também oferece um café com salgado e lanches rápidos e com uma loja para vender peças para bicicleta, roupas e artigos de segurança para ciclistas, tais como capacetes, luvas, etc. Ideal para quem vai trabalhar ou estudar utilizando a bicicleta e não possui local apropriado para guardá-la. Os clientes serão formados pelas pessoas que vão trabalhar ou estudar utilizando este meio de transporte com frequência ou usuários esporádicos. O café fica à disposição de pessoas que não utilizam os serviços para a bicicleta, ou seja, aberto para o público em geral. </w:t>
      </w:r>
    </w:p>
    <w:p w:rsidR="002B18BC" w:rsidRDefault="002B18BC" w:rsidP="002B18BC">
      <w:r>
        <w:t>O público-alvo deste trabalho serão os ciclistas que utilizam a bicicleta diariamente para irem ao trabalho ou escola/faculdade, possuem entre 25 a 44 anos, ensino médio e superior completos e que possuem renda entre 1 a 5 salários-mínimos.</w:t>
      </w:r>
    </w:p>
    <w:p w:rsidR="002B18BC" w:rsidRDefault="002B18BC" w:rsidP="002B18BC">
      <w:r>
        <w:t xml:space="preserve">A empresa estará localizada no centro de Curitiba pois verificou-se que é nesta região que a maioria dos ciclistas circula e </w:t>
      </w:r>
      <w:r w:rsidR="007E04EC">
        <w:t xml:space="preserve">é atravessado por ciclovias e vias calmas. </w:t>
      </w:r>
    </w:p>
    <w:p w:rsidR="007E04EC" w:rsidRDefault="007E04EC" w:rsidP="002B18BC">
      <w:r>
        <w:t>O investimento inicial será de aproximadamente R$ 135.000,00, com recursos próprios da autora, necessários para a compra de equipamentos para montar o café e a oficina para a manutenção das bicicletas, aquisição de peças e produtos para bicicletas e ciclistas e reforma do prédio que será locado.</w:t>
      </w:r>
    </w:p>
    <w:p w:rsidR="007E04EC" w:rsidRDefault="007E04EC" w:rsidP="002B18BC">
      <w:r>
        <w:t xml:space="preserve">Após o cálculo de todos os custos fixos e variáveis, da receita, verificou se o </w:t>
      </w:r>
      <w:proofErr w:type="spellStart"/>
      <w:r>
        <w:t>Payback</w:t>
      </w:r>
      <w:proofErr w:type="spellEnd"/>
      <w:r>
        <w:t xml:space="preserve"> deste negócio será de 2 anos e 9 meses, a VPL de R$ 3.289.355,66 e a TIR, 516,89% e portanto, este plano de negócios mostrou-se viável.</w:t>
      </w:r>
    </w:p>
    <w:p w:rsidR="002B18BC" w:rsidRDefault="002B18BC" w:rsidP="002B18BC"/>
    <w:p w:rsidR="00E74298" w:rsidRDefault="00E74298"/>
    <w:p w:rsidR="007E04EC" w:rsidRDefault="007E04EC"/>
    <w:p w:rsidR="007E04EC" w:rsidRDefault="007E04EC"/>
    <w:p w:rsidR="00E74298" w:rsidRPr="003F38EB" w:rsidRDefault="00FF0340" w:rsidP="003F38EB">
      <w:pPr>
        <w:pStyle w:val="Ttulo1"/>
        <w:jc w:val="left"/>
        <w:rPr>
          <w:b/>
        </w:rPr>
      </w:pPr>
      <w:bookmarkStart w:id="4" w:name="_Toc490308777"/>
      <w:r w:rsidRPr="003F38EB">
        <w:rPr>
          <w:b/>
        </w:rPr>
        <w:lastRenderedPageBreak/>
        <w:t>2. A Empresa – Descrição Geral</w:t>
      </w:r>
      <w:bookmarkEnd w:id="4"/>
    </w:p>
    <w:p w:rsidR="00FA6457" w:rsidRPr="00FA6457" w:rsidRDefault="00FA6457" w:rsidP="00FA6457">
      <w:pPr>
        <w:pStyle w:val="PargrafodaLista"/>
        <w:numPr>
          <w:ilvl w:val="0"/>
          <w:numId w:val="15"/>
        </w:numPr>
      </w:pPr>
      <w:r w:rsidRPr="00FA6457">
        <w:t>A solução encontrada</w:t>
      </w:r>
    </w:p>
    <w:p w:rsidR="00EA3ECD" w:rsidRDefault="00EA3ECD" w:rsidP="00EA3ECD">
      <w:r>
        <w:t>Verifica-se cada mais nas grandes cidades a utilização da bicicleta como meio de transporte. A princípio, este modal apresenta diversas vantagens: financeira: economia de combustível, passagens de ônibus, estacionamento; tempo: em algumas cidades, os ciclistas gastam menos tempo de para ir ao trabalho, escola ou faculdade ao trocarem os veículos ou um transporte público pela bicicleta, pois escapam do trânsito; saudável: é uma atividade física e é ecologicamente sustentável, pois não polui o meio ambiente.</w:t>
      </w:r>
    </w:p>
    <w:p w:rsidR="00FA6457" w:rsidRDefault="00CD4064" w:rsidP="00E11D2E">
      <w:pPr>
        <w:jc w:val="left"/>
      </w:pPr>
      <w:r>
        <w:t>Segundo site da P</w:t>
      </w:r>
      <w:r w:rsidR="00FA6457" w:rsidRPr="00FA6457">
        <w:t>r</w:t>
      </w:r>
      <w:r w:rsidR="00E11D2E">
        <w:t>efeitura de Curitiba</w:t>
      </w:r>
      <w:r w:rsidR="00FA6457" w:rsidRPr="00FA6457">
        <w:t xml:space="preserve">, a cidade possui uma malha </w:t>
      </w:r>
      <w:proofErr w:type="spellStart"/>
      <w:r w:rsidR="00FA6457" w:rsidRPr="00FA6457">
        <w:t>cicloviária</w:t>
      </w:r>
      <w:proofErr w:type="spellEnd"/>
      <w:r w:rsidR="00FA6457" w:rsidRPr="00FA6457">
        <w:t xml:space="preserve"> de 190 km, incluindo vias calmas, ciclovias e </w:t>
      </w:r>
      <w:proofErr w:type="spellStart"/>
      <w:r w:rsidR="00FA6457" w:rsidRPr="00FA6457">
        <w:t>ciclofaixas</w:t>
      </w:r>
      <w:proofErr w:type="spellEnd"/>
      <w:r w:rsidR="00FA6457" w:rsidRPr="00FA6457">
        <w:t xml:space="preserve">, </w:t>
      </w:r>
      <w:proofErr w:type="spellStart"/>
      <w:r w:rsidR="00FA6457" w:rsidRPr="00FA6457">
        <w:t>ciclorrotas</w:t>
      </w:r>
      <w:proofErr w:type="spellEnd"/>
      <w:r w:rsidR="00FA6457" w:rsidRPr="00FA6457">
        <w:t xml:space="preserve"> e passeios compartilhados e mais de 90 km de projetos a serem implantados. Algumas grandes cidades com taxas de qualidade de vida altas, tais como Berlim, Copenhague, Amsterdã e Paris são bem servidas em ciclovias e seus moradores preferem utilizam a bicicleta como meio de deslocamento como alternativa para o trânsito de veículos ou transporte público cheia. Além de ser um meio de transporte econômico em relação ao veículos ou transporte público, existe a preocupação de algumas pessoas com a saúde, atividade física e com o meio ambiente. Segundo o site Brasil de Fato, o número de ciclistas vem crescendo em Curitiba, devido ao investimento na cidade em ciclovias, e existe uma pressão da sociedade para a cidade investir em infra estrutura. </w:t>
      </w:r>
      <w:r w:rsidR="00E11D2E" w:rsidRPr="00E11D2E">
        <w:t>Considerando este</w:t>
      </w:r>
      <w:r w:rsidR="00FA6457" w:rsidRPr="00E11D2E">
        <w:t xml:space="preserve"> público</w:t>
      </w:r>
      <w:r w:rsidR="00FA6457" w:rsidRPr="00FA6457">
        <w:t xml:space="preserve"> crescente e ainda carente de serviços e que utiliza a bicicleta como meio de transporte diariamente ou esporadicamente e que necessita de um espaço seguro para deixar sua bicicleta, poder fazer a manutenção na mesma tendo no mesmo espaço um local apropriado para tomar banho ou trocar de roupa e tomar seu café da manhã.</w:t>
      </w:r>
    </w:p>
    <w:p w:rsidR="00FA6457" w:rsidRDefault="00FA6457" w:rsidP="00EA3ECD">
      <w:pPr>
        <w:pStyle w:val="PargrafodaLista"/>
        <w:numPr>
          <w:ilvl w:val="0"/>
          <w:numId w:val="15"/>
        </w:numPr>
      </w:pPr>
      <w:r>
        <w:t>Identificação do negócio</w:t>
      </w:r>
    </w:p>
    <w:p w:rsidR="001A35BE" w:rsidRDefault="00EA3ECD" w:rsidP="00EA3ECD">
      <w:r w:rsidRPr="00E11D2E">
        <w:t>Pensando neste público</w:t>
      </w:r>
      <w:r>
        <w:t xml:space="preserve"> crescente que está deixando o carro em casa e utilizando a bicicleta diariamente e verificando a necessidade de se ter locais seguros para estacionar ou deixar a bicicleta durante o horário de expediente, da aula ou durante as compras</w:t>
      </w:r>
      <w:r w:rsidR="001A35BE">
        <w:t xml:space="preserve">, verificou-se a necessidade de abrir um </w:t>
      </w:r>
      <w:proofErr w:type="spellStart"/>
      <w:r w:rsidR="001A35BE">
        <w:t>park</w:t>
      </w:r>
      <w:proofErr w:type="spellEnd"/>
      <w:r w:rsidR="001A35BE">
        <w:t xml:space="preserve"> e </w:t>
      </w:r>
      <w:proofErr w:type="spellStart"/>
      <w:r w:rsidR="001A35BE">
        <w:t>shower</w:t>
      </w:r>
      <w:proofErr w:type="spellEnd"/>
      <w:r w:rsidR="001A35BE">
        <w:t xml:space="preserve">, local que oferecerá </w:t>
      </w:r>
      <w:r w:rsidRPr="00CF64D8">
        <w:t>estacionamento e manutenção para bicicletas, vestiários com chuveiros com aquecimento, toalhas limpas, sabonetes/xampus/condicionador</w:t>
      </w:r>
      <w:r w:rsidR="001A35BE">
        <w:t xml:space="preserve">es, secadores de cabelo </w:t>
      </w:r>
      <w:r w:rsidRPr="00CF64D8">
        <w:t xml:space="preserve">e armários. O local também </w:t>
      </w:r>
      <w:r w:rsidR="001A35BE">
        <w:t>terá um ambiente</w:t>
      </w:r>
      <w:r w:rsidRPr="00CF64D8">
        <w:t xml:space="preserve"> </w:t>
      </w:r>
      <w:r w:rsidR="001A35BE">
        <w:t xml:space="preserve">para o cliente tomar </w:t>
      </w:r>
      <w:r w:rsidRPr="00CF64D8">
        <w:t>um café</w:t>
      </w:r>
      <w:r w:rsidR="001A35BE">
        <w:t>,</w:t>
      </w:r>
      <w:r w:rsidRPr="00CF64D8">
        <w:t xml:space="preserve"> com</w:t>
      </w:r>
      <w:r w:rsidR="001A35BE">
        <w:t>er um</w:t>
      </w:r>
      <w:r w:rsidRPr="00CF64D8">
        <w:t xml:space="preserve"> salgado </w:t>
      </w:r>
      <w:r w:rsidR="001A35BE">
        <w:t>ou</w:t>
      </w:r>
      <w:r w:rsidRPr="00CF64D8">
        <w:t xml:space="preserve"> lanches rápidos e com uma loja para vender peças para bicicleta, roupas e artigos de segurança para ciclistas, tais como </w:t>
      </w:r>
      <w:r w:rsidRPr="00CF64D8">
        <w:lastRenderedPageBreak/>
        <w:t xml:space="preserve">capacetes, luvas, etc. Ideal para quem vai trabalhar ou estudar utilizando a bicicleta e não </w:t>
      </w:r>
      <w:r w:rsidR="001A35BE" w:rsidRPr="00CF64D8">
        <w:t>possui</w:t>
      </w:r>
      <w:r w:rsidRPr="00CF64D8">
        <w:t xml:space="preserve"> local apropriado para guardá-la. Os serviços podem ser oferecidos todos juntos, numa mensalidade, ou de forma separada. </w:t>
      </w:r>
      <w:proofErr w:type="spellStart"/>
      <w:r w:rsidRPr="00CF64D8">
        <w:t>Ex</w:t>
      </w:r>
      <w:proofErr w:type="spellEnd"/>
      <w:r w:rsidRPr="00CF64D8">
        <w:t xml:space="preserve">: somente estacionamento da bicicleta, ou estacionamento da bicicleta + banho + café da manhã. Os clientes serão formados pelas pessoas que vão trabalhar ou estudar utilizando este meio de transporte com frequência ou usuários esporádicos. O café fica à disposição de pessoas que não utilizam os serviços para a bicicleta, ou seja, aberto para o público em geral. </w:t>
      </w:r>
    </w:p>
    <w:p w:rsidR="00FA6457" w:rsidRDefault="001A35BE">
      <w:r w:rsidRPr="00FA6457">
        <w:t xml:space="preserve">Este </w:t>
      </w:r>
      <w:r w:rsidR="00EA3ECD" w:rsidRPr="00FA6457">
        <w:t>tipo de serviço</w:t>
      </w:r>
      <w:r w:rsidRPr="00FA6457">
        <w:t xml:space="preserve"> ainda não é </w:t>
      </w:r>
      <w:r w:rsidR="00EA3ECD" w:rsidRPr="00FA6457">
        <w:t xml:space="preserve">oferecido em Curitiba, somente em outras cidades, tais como São Paulo e Florianópolis, portanto, é um mercado sem concorrentes. Existem estacionamentos públicos na cidade, porém, corre-se o risco de se ter a bicicleta roubada. Alguns possíveis concorrentes, seriam empresas de aluguel de </w:t>
      </w:r>
      <w:proofErr w:type="spellStart"/>
      <w:r w:rsidR="00EA3ECD" w:rsidRPr="00FA6457">
        <w:t>bikes</w:t>
      </w:r>
      <w:proofErr w:type="spellEnd"/>
      <w:r w:rsidR="00EA3ECD" w:rsidRPr="00FA6457">
        <w:t>, porém, este tipo de serviço é oferecido mais para usuários esporádicos e que a utilizam mais para passeios e finais de semana.</w:t>
      </w:r>
    </w:p>
    <w:p w:rsidR="00E74298" w:rsidRDefault="00FF0340" w:rsidP="00FA6457">
      <w:pPr>
        <w:pStyle w:val="PargrafodaLista"/>
        <w:numPr>
          <w:ilvl w:val="0"/>
          <w:numId w:val="15"/>
        </w:numPr>
      </w:pPr>
      <w:r>
        <w:t>Missão</w:t>
      </w:r>
    </w:p>
    <w:p w:rsidR="00FA6457" w:rsidRDefault="00FF0340">
      <w:r>
        <w:t>A missão da Magrela – Café e Estacionamento para Bicicletas é: “oferecer uma solução segura para estacionamento de bicicletas, além de fornecer assistência técnica especializada em diversas marcas, banheiros e vestiários limpos e um espaço agradável para tomar um café, contribuindo com a melhoria na mobilidade urbana de Curitiba.”</w:t>
      </w:r>
    </w:p>
    <w:p w:rsidR="00E74298" w:rsidRDefault="00FF0340" w:rsidP="00FA6457">
      <w:pPr>
        <w:pStyle w:val="PargrafodaLista"/>
        <w:numPr>
          <w:ilvl w:val="0"/>
          <w:numId w:val="15"/>
        </w:numPr>
      </w:pPr>
      <w:r>
        <w:t>Visão</w:t>
      </w:r>
    </w:p>
    <w:p w:rsidR="00E74298" w:rsidRDefault="00FF0340">
      <w:bookmarkStart w:id="5" w:name="__DdeLink__4087_739509349"/>
      <w:r>
        <w:t>A visão da Magrela – Café e Estacionamento para Bicicletas é:</w:t>
      </w:r>
      <w:bookmarkEnd w:id="5"/>
      <w:r>
        <w:t xml:space="preserve"> “ser referência no serviço de estacionamento de bicicletas e assistência técnica, oferecendo os melhores produtos e profissionais qualificados no ramo.”</w:t>
      </w:r>
    </w:p>
    <w:p w:rsidR="00E74298" w:rsidRDefault="00FF0340" w:rsidP="00FA6457">
      <w:pPr>
        <w:pStyle w:val="PargrafodaLista"/>
        <w:numPr>
          <w:ilvl w:val="0"/>
          <w:numId w:val="15"/>
        </w:numPr>
      </w:pPr>
      <w:r>
        <w:t>Valores</w:t>
      </w:r>
    </w:p>
    <w:p w:rsidR="00FA6457" w:rsidRDefault="00FF0340">
      <w:r>
        <w:t>Os valores da Magrela – Café e Estacionamento para Bicicletas são: ética, respeito com os clientes e seus funcionários, qualidade e excelência.</w:t>
      </w:r>
    </w:p>
    <w:p w:rsidR="00E74298" w:rsidRDefault="00FF0340">
      <w:pPr>
        <w:numPr>
          <w:ilvl w:val="0"/>
          <w:numId w:val="3"/>
        </w:numPr>
      </w:pPr>
      <w:r>
        <w:t>Vantagens competitivas.</w:t>
      </w:r>
    </w:p>
    <w:p w:rsidR="00FA6457" w:rsidRDefault="00FA6457" w:rsidP="009747AC">
      <w:r>
        <w:t>A principal vantagem da empresa é ela não possuir concorrentes em Curitiba que oferecem os mesmos produtos e serviços.</w:t>
      </w:r>
    </w:p>
    <w:p w:rsidR="00556C21" w:rsidRDefault="00556C21" w:rsidP="00FA6457">
      <w:pPr>
        <w:ind w:left="720"/>
      </w:pPr>
    </w:p>
    <w:p w:rsidR="00E74298" w:rsidRDefault="00FF0340">
      <w:pPr>
        <w:numPr>
          <w:ilvl w:val="0"/>
          <w:numId w:val="3"/>
        </w:numPr>
      </w:pPr>
      <w:r>
        <w:lastRenderedPageBreak/>
        <w:t>Tecnologia</w:t>
      </w:r>
    </w:p>
    <w:p w:rsidR="00FA6457" w:rsidRDefault="00FA6457" w:rsidP="009747AC">
      <w:r>
        <w:t>A empresa utilizará notebooks, internet e um software para gestão do café e do estoque.</w:t>
      </w:r>
    </w:p>
    <w:p w:rsidR="00E74298" w:rsidRDefault="00FF0340">
      <w:pPr>
        <w:numPr>
          <w:ilvl w:val="0"/>
          <w:numId w:val="3"/>
        </w:numPr>
      </w:pPr>
      <w:r>
        <w:t>Marca</w:t>
      </w:r>
    </w:p>
    <w:p w:rsidR="009F5AC5" w:rsidRDefault="009F5AC5" w:rsidP="009747AC">
      <w:r>
        <w:t>A logomarca da empresa será representada conforme mostrado na figura a seguir:</w:t>
      </w:r>
    </w:p>
    <w:p w:rsidR="009F5AC5" w:rsidRPr="00E11D2E" w:rsidRDefault="00E11D2E" w:rsidP="00E11D2E">
      <w:pPr>
        <w:ind w:left="720"/>
        <w:jc w:val="left"/>
        <w:rPr>
          <w:sz w:val="20"/>
        </w:rPr>
      </w:pPr>
      <w:r>
        <w:t xml:space="preserve">                             </w:t>
      </w:r>
      <w:r w:rsidR="004F2660" w:rsidRPr="00E11D2E">
        <w:rPr>
          <w:sz w:val="20"/>
        </w:rPr>
        <w:t>Figura 1 – Logomarca da empresa.</w:t>
      </w:r>
    </w:p>
    <w:p w:rsidR="009F5AC5" w:rsidRDefault="009F5AC5" w:rsidP="009F5AC5">
      <w:pPr>
        <w:ind w:left="720"/>
      </w:pPr>
      <w:r>
        <w:rPr>
          <w:noProof/>
        </w:rPr>
        <w:drawing>
          <wp:inline distT="0" distB="0" distL="0" distR="0" wp14:anchorId="0E883337" wp14:editId="1A217982">
            <wp:extent cx="5305168" cy="2207741"/>
            <wp:effectExtent l="19050" t="19050" r="10160" b="2159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538" cy="2207895"/>
                    </a:xfrm>
                    <a:prstGeom prst="rect">
                      <a:avLst/>
                    </a:prstGeom>
                    <a:noFill/>
                    <a:ln>
                      <a:solidFill>
                        <a:schemeClr val="tx1"/>
                      </a:solidFill>
                    </a:ln>
                  </pic:spPr>
                </pic:pic>
              </a:graphicData>
            </a:graphic>
          </wp:inline>
        </w:drawing>
      </w:r>
    </w:p>
    <w:p w:rsidR="00E11D2E" w:rsidRPr="00E11D2E" w:rsidRDefault="00E11D2E" w:rsidP="009F5AC5">
      <w:pPr>
        <w:ind w:left="720"/>
        <w:rPr>
          <w:sz w:val="20"/>
        </w:rPr>
      </w:pPr>
      <w:r w:rsidRPr="00E11D2E">
        <w:rPr>
          <w:sz w:val="20"/>
        </w:rPr>
        <w:t>Fonte: O Autor</w:t>
      </w:r>
    </w:p>
    <w:p w:rsidR="00B42339" w:rsidRDefault="00FF0340" w:rsidP="00B42339">
      <w:pPr>
        <w:numPr>
          <w:ilvl w:val="0"/>
          <w:numId w:val="3"/>
        </w:numPr>
      </w:pPr>
      <w:r>
        <w:t>Mercados</w:t>
      </w:r>
    </w:p>
    <w:p w:rsidR="00B42339" w:rsidRDefault="00B42339" w:rsidP="009747AC">
      <w:r>
        <w:t>O mercado que a empresa tem como alvo são os ciclistas que transitam pela região central de Curitiba e utilizam a bicicleta para trabalhar, estudar ou a passeio.</w:t>
      </w:r>
    </w:p>
    <w:p w:rsidR="00E74298" w:rsidRDefault="00FF0340">
      <w:pPr>
        <w:numPr>
          <w:ilvl w:val="0"/>
          <w:numId w:val="3"/>
        </w:numPr>
      </w:pPr>
      <w:r>
        <w:t>Fornecedores / consumidores</w:t>
      </w:r>
    </w:p>
    <w:p w:rsidR="00B42339" w:rsidRDefault="00556C21" w:rsidP="009747AC">
      <w:r>
        <w:t>Os fornecedores serão as empresas de peças para bicicletas, vestuários para ciclistas, os supermercados, lojas de bolos e salgados.</w:t>
      </w:r>
    </w:p>
    <w:p w:rsidR="00556C21" w:rsidRDefault="00556C21" w:rsidP="009747AC">
      <w:r>
        <w:t>Os consumidores ou clientes serão os ciclistas e também o público em geral que poderá visitar o café mesmo não utilizando uma bicicleta.</w:t>
      </w:r>
    </w:p>
    <w:p w:rsidR="00E74298" w:rsidRDefault="00E74298"/>
    <w:p w:rsidR="00E74298" w:rsidRDefault="00E74298"/>
    <w:p w:rsidR="009A447F" w:rsidRDefault="009A447F"/>
    <w:p w:rsidR="00F9569B" w:rsidRDefault="00F9569B"/>
    <w:p w:rsidR="00E74298" w:rsidRPr="003F38EB" w:rsidRDefault="00FF0340" w:rsidP="003F38EB">
      <w:pPr>
        <w:pStyle w:val="Ttulo1"/>
        <w:jc w:val="left"/>
        <w:rPr>
          <w:b/>
        </w:rPr>
      </w:pPr>
      <w:bookmarkStart w:id="6" w:name="_Toc490308778"/>
      <w:r w:rsidRPr="003F38EB">
        <w:rPr>
          <w:b/>
        </w:rPr>
        <w:lastRenderedPageBreak/>
        <w:t>3. Análise de Mercado</w:t>
      </w:r>
      <w:bookmarkEnd w:id="6"/>
    </w:p>
    <w:p w:rsidR="00E74298" w:rsidRPr="003F38EB" w:rsidRDefault="003F38EB" w:rsidP="003F38EB">
      <w:pPr>
        <w:pStyle w:val="Ttulo2"/>
        <w:rPr>
          <w:b/>
          <w:sz w:val="24"/>
          <w:szCs w:val="24"/>
        </w:rPr>
      </w:pPr>
      <w:bookmarkStart w:id="7" w:name="_Toc490308779"/>
      <w:r>
        <w:rPr>
          <w:b/>
          <w:caps w:val="0"/>
          <w:sz w:val="24"/>
          <w:szCs w:val="24"/>
        </w:rPr>
        <w:t>3.1 Análise S</w:t>
      </w:r>
      <w:r w:rsidRPr="003F38EB">
        <w:rPr>
          <w:b/>
          <w:caps w:val="0"/>
          <w:sz w:val="24"/>
          <w:szCs w:val="24"/>
        </w:rPr>
        <w:t>etorial</w:t>
      </w:r>
      <w:bookmarkEnd w:id="7"/>
    </w:p>
    <w:p w:rsidR="00EB0688" w:rsidRDefault="00FF0340" w:rsidP="00EB0688">
      <w:pPr>
        <w:numPr>
          <w:ilvl w:val="0"/>
          <w:numId w:val="4"/>
        </w:numPr>
      </w:pPr>
      <w:r w:rsidRPr="00EB0688">
        <w:t xml:space="preserve">Fornecedores </w:t>
      </w:r>
    </w:p>
    <w:p w:rsidR="009747AC" w:rsidRDefault="009747AC" w:rsidP="009747AC">
      <w:r>
        <w:t>Os produtos ou insumos que serão utilizados pela empresa podem ser encontrados em diversos fornecedores, portanto, não há nenhum fornecedor crítico ou exclusivo. A maioria encontra-se em Curitiba, muito próximos ao local onde a empresa será instalada, e os fornecedores de peças de bicicletas, as compras podem ser feitas online através do site da empresa com entrega gratuita. Portanto, a empresa não terá gastos com fretes ou deslocamentos muito grandes para a compra dos produtos. Os fornecedores pesquisados para a empresa estão listados abaixo:</w:t>
      </w:r>
    </w:p>
    <w:p w:rsidR="004F2660" w:rsidRPr="004F2660" w:rsidRDefault="004F2660" w:rsidP="004F2660">
      <w:pPr>
        <w:jc w:val="center"/>
        <w:rPr>
          <w:sz w:val="20"/>
        </w:rPr>
      </w:pPr>
      <w:r w:rsidRPr="009A447F">
        <w:rPr>
          <w:sz w:val="20"/>
        </w:rPr>
        <w:t>Tabela 1: Fornecedores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43"/>
        <w:gridCol w:w="1984"/>
        <w:gridCol w:w="3260"/>
      </w:tblGrid>
      <w:tr w:rsidR="009747AC" w:rsidRPr="008224C0" w:rsidTr="009747AC">
        <w:trPr>
          <w:trHeight w:val="240"/>
        </w:trPr>
        <w:tc>
          <w:tcPr>
            <w:tcW w:w="1985" w:type="dxa"/>
            <w:shd w:val="clear" w:color="auto" w:fill="auto"/>
            <w:noWrap/>
            <w:vAlign w:val="center"/>
            <w:hideMark/>
          </w:tcPr>
          <w:p w:rsidR="009747AC" w:rsidRPr="009747AC" w:rsidRDefault="009747AC" w:rsidP="00EB0688">
            <w:pPr>
              <w:pStyle w:val="Corpodetexto"/>
              <w:spacing w:after="283"/>
              <w:rPr>
                <w:b/>
                <w:bCs/>
                <w:sz w:val="20"/>
              </w:rPr>
            </w:pPr>
            <w:r w:rsidRPr="009747AC">
              <w:rPr>
                <w:b/>
                <w:bCs/>
                <w:sz w:val="20"/>
              </w:rPr>
              <w:t>PRODUTO /INSUMO</w:t>
            </w:r>
          </w:p>
        </w:tc>
        <w:tc>
          <w:tcPr>
            <w:tcW w:w="1843" w:type="dxa"/>
            <w:shd w:val="clear" w:color="auto" w:fill="auto"/>
            <w:noWrap/>
            <w:vAlign w:val="center"/>
            <w:hideMark/>
          </w:tcPr>
          <w:p w:rsidR="009747AC" w:rsidRPr="009747AC" w:rsidRDefault="009747AC" w:rsidP="00EB0688">
            <w:pPr>
              <w:pStyle w:val="Corpodetexto"/>
              <w:spacing w:after="283"/>
              <w:rPr>
                <w:b/>
                <w:bCs/>
                <w:sz w:val="20"/>
              </w:rPr>
            </w:pPr>
            <w:r w:rsidRPr="009747AC">
              <w:rPr>
                <w:b/>
                <w:bCs/>
                <w:sz w:val="20"/>
              </w:rPr>
              <w:t>FORNECE</w:t>
            </w:r>
            <w:r>
              <w:rPr>
                <w:b/>
                <w:bCs/>
                <w:sz w:val="20"/>
              </w:rPr>
              <w:t>-</w:t>
            </w:r>
            <w:r w:rsidRPr="009747AC">
              <w:rPr>
                <w:b/>
                <w:bCs/>
                <w:sz w:val="20"/>
              </w:rPr>
              <w:t>DORES</w:t>
            </w:r>
          </w:p>
        </w:tc>
        <w:tc>
          <w:tcPr>
            <w:tcW w:w="1984" w:type="dxa"/>
            <w:shd w:val="clear" w:color="auto" w:fill="auto"/>
            <w:noWrap/>
            <w:vAlign w:val="center"/>
            <w:hideMark/>
          </w:tcPr>
          <w:p w:rsidR="009747AC" w:rsidRPr="009747AC" w:rsidRDefault="00CA6FA4" w:rsidP="00EB0688">
            <w:pPr>
              <w:pStyle w:val="Corpodetexto"/>
              <w:spacing w:after="283"/>
              <w:rPr>
                <w:b/>
                <w:bCs/>
                <w:sz w:val="20"/>
              </w:rPr>
            </w:pPr>
            <w:r>
              <w:rPr>
                <w:b/>
                <w:bCs/>
                <w:sz w:val="20"/>
              </w:rPr>
              <w:t>PERIODICIDADE DA</w:t>
            </w:r>
            <w:r w:rsidR="009747AC" w:rsidRPr="009747AC">
              <w:rPr>
                <w:b/>
                <w:bCs/>
                <w:sz w:val="20"/>
              </w:rPr>
              <w:t xml:space="preserve"> COMPRA</w:t>
            </w:r>
          </w:p>
        </w:tc>
        <w:tc>
          <w:tcPr>
            <w:tcW w:w="3260" w:type="dxa"/>
            <w:shd w:val="clear" w:color="auto" w:fill="auto"/>
            <w:noWrap/>
            <w:vAlign w:val="center"/>
            <w:hideMark/>
          </w:tcPr>
          <w:p w:rsidR="009747AC" w:rsidRPr="009747AC" w:rsidRDefault="009747AC" w:rsidP="00EB0688">
            <w:pPr>
              <w:pStyle w:val="Corpodetexto"/>
              <w:spacing w:after="283"/>
              <w:rPr>
                <w:b/>
                <w:bCs/>
                <w:sz w:val="20"/>
              </w:rPr>
            </w:pPr>
            <w:r w:rsidRPr="009747AC">
              <w:rPr>
                <w:b/>
                <w:bCs/>
                <w:sz w:val="20"/>
              </w:rPr>
              <w:t>CONDIÇOES DE PAGAMENTO E ENTREGA</w:t>
            </w:r>
          </w:p>
        </w:tc>
      </w:tr>
      <w:tr w:rsidR="009747AC" w:rsidRPr="00CF64D8" w:rsidTr="009747AC">
        <w:trPr>
          <w:trHeight w:val="600"/>
        </w:trPr>
        <w:tc>
          <w:tcPr>
            <w:tcW w:w="1985" w:type="dxa"/>
            <w:shd w:val="clear" w:color="auto" w:fill="auto"/>
            <w:hideMark/>
          </w:tcPr>
          <w:p w:rsidR="009747AC" w:rsidRPr="009747AC" w:rsidRDefault="009747AC" w:rsidP="00EB0688">
            <w:pPr>
              <w:pStyle w:val="Corpodetexto"/>
              <w:spacing w:after="283"/>
              <w:jc w:val="left"/>
              <w:rPr>
                <w:sz w:val="20"/>
              </w:rPr>
            </w:pPr>
            <w:r w:rsidRPr="009747AC">
              <w:rPr>
                <w:sz w:val="20"/>
              </w:rPr>
              <w:t>Peças para manutenção bicicletas, roupas e acessórios</w:t>
            </w:r>
          </w:p>
        </w:tc>
        <w:tc>
          <w:tcPr>
            <w:tcW w:w="1843" w:type="dxa"/>
            <w:shd w:val="clear" w:color="auto" w:fill="auto"/>
            <w:hideMark/>
          </w:tcPr>
          <w:p w:rsidR="009747AC" w:rsidRPr="009747AC" w:rsidRDefault="009747AC" w:rsidP="00EB0688">
            <w:pPr>
              <w:pStyle w:val="Corpodetexto"/>
              <w:spacing w:after="283"/>
              <w:jc w:val="left"/>
              <w:rPr>
                <w:sz w:val="20"/>
              </w:rPr>
            </w:pPr>
            <w:r w:rsidRPr="009747AC">
              <w:rPr>
                <w:sz w:val="20"/>
              </w:rPr>
              <w:t xml:space="preserve">Mix Bicicletas, JR Comércio de Peças, </w:t>
            </w:r>
            <w:proofErr w:type="spellStart"/>
            <w:r w:rsidRPr="009747AC">
              <w:rPr>
                <w:sz w:val="20"/>
              </w:rPr>
              <w:t>Foeger</w:t>
            </w:r>
            <w:proofErr w:type="spellEnd"/>
            <w:r w:rsidRPr="009747AC">
              <w:rPr>
                <w:sz w:val="20"/>
              </w:rPr>
              <w:t xml:space="preserve">, </w:t>
            </w:r>
            <w:proofErr w:type="spellStart"/>
            <w:r w:rsidRPr="009747AC">
              <w:rPr>
                <w:sz w:val="20"/>
              </w:rPr>
              <w:t>CicloDutra</w:t>
            </w:r>
            <w:proofErr w:type="spellEnd"/>
            <w:r w:rsidRPr="009747AC">
              <w:rPr>
                <w:sz w:val="20"/>
              </w:rPr>
              <w:t xml:space="preserve">, Ciclo </w:t>
            </w:r>
            <w:proofErr w:type="spellStart"/>
            <w:r w:rsidRPr="009747AC">
              <w:rPr>
                <w:sz w:val="20"/>
              </w:rPr>
              <w:t>Cairu</w:t>
            </w:r>
            <w:proofErr w:type="spellEnd"/>
            <w:r w:rsidRPr="009747AC">
              <w:rPr>
                <w:sz w:val="20"/>
              </w:rPr>
              <w:t xml:space="preserve">, Cia da </w:t>
            </w:r>
            <w:proofErr w:type="spellStart"/>
            <w:r w:rsidRPr="009747AC">
              <w:rPr>
                <w:sz w:val="20"/>
              </w:rPr>
              <w:t>Bike</w:t>
            </w:r>
            <w:proofErr w:type="spellEnd"/>
            <w:r w:rsidRPr="009747AC">
              <w:rPr>
                <w:sz w:val="20"/>
              </w:rPr>
              <w:t xml:space="preserve">, </w:t>
            </w:r>
            <w:proofErr w:type="spellStart"/>
            <w:r w:rsidRPr="009747AC">
              <w:rPr>
                <w:sz w:val="20"/>
              </w:rPr>
              <w:t>etc</w:t>
            </w:r>
            <w:proofErr w:type="spellEnd"/>
          </w:p>
        </w:tc>
        <w:tc>
          <w:tcPr>
            <w:tcW w:w="1984" w:type="dxa"/>
            <w:shd w:val="clear" w:color="auto" w:fill="auto"/>
            <w:hideMark/>
          </w:tcPr>
          <w:p w:rsidR="009747AC" w:rsidRPr="009747AC" w:rsidRDefault="009747AC" w:rsidP="00EB0688">
            <w:pPr>
              <w:pStyle w:val="Corpodetexto"/>
              <w:spacing w:after="283"/>
              <w:jc w:val="left"/>
              <w:rPr>
                <w:sz w:val="20"/>
              </w:rPr>
            </w:pPr>
            <w:r w:rsidRPr="009747AC">
              <w:rPr>
                <w:sz w:val="20"/>
              </w:rPr>
              <w:t>Quinzenalmente</w:t>
            </w:r>
          </w:p>
        </w:tc>
        <w:tc>
          <w:tcPr>
            <w:tcW w:w="3260" w:type="dxa"/>
            <w:shd w:val="clear" w:color="auto" w:fill="auto"/>
            <w:hideMark/>
          </w:tcPr>
          <w:p w:rsidR="009747AC" w:rsidRPr="009747AC" w:rsidRDefault="009747AC" w:rsidP="00EB0688">
            <w:pPr>
              <w:pStyle w:val="Corpodetexto"/>
              <w:spacing w:after="283"/>
              <w:jc w:val="left"/>
              <w:rPr>
                <w:sz w:val="20"/>
              </w:rPr>
            </w:pPr>
            <w:r w:rsidRPr="009747AC">
              <w:rPr>
                <w:sz w:val="20"/>
              </w:rPr>
              <w:t>Pagamento para 30 dias e entrega gratuita</w:t>
            </w:r>
          </w:p>
        </w:tc>
      </w:tr>
      <w:tr w:rsidR="009747AC" w:rsidRPr="00CF64D8" w:rsidTr="009747AC">
        <w:trPr>
          <w:trHeight w:val="600"/>
        </w:trPr>
        <w:tc>
          <w:tcPr>
            <w:tcW w:w="1985" w:type="dxa"/>
            <w:shd w:val="clear" w:color="auto" w:fill="auto"/>
            <w:hideMark/>
          </w:tcPr>
          <w:p w:rsidR="009747AC" w:rsidRPr="009747AC" w:rsidRDefault="009747AC" w:rsidP="00EB0688">
            <w:pPr>
              <w:pStyle w:val="Corpodetexto"/>
              <w:spacing w:after="283"/>
              <w:jc w:val="left"/>
              <w:rPr>
                <w:sz w:val="20"/>
              </w:rPr>
            </w:pPr>
            <w:r w:rsidRPr="009747AC">
              <w:rPr>
                <w:sz w:val="20"/>
              </w:rPr>
              <w:t>Café</w:t>
            </w:r>
          </w:p>
        </w:tc>
        <w:tc>
          <w:tcPr>
            <w:tcW w:w="1843" w:type="dxa"/>
            <w:shd w:val="clear" w:color="auto" w:fill="auto"/>
            <w:hideMark/>
          </w:tcPr>
          <w:p w:rsidR="009747AC" w:rsidRPr="009747AC" w:rsidRDefault="009747AC" w:rsidP="00EB0688">
            <w:pPr>
              <w:pStyle w:val="Corpodetexto"/>
              <w:spacing w:after="283"/>
              <w:jc w:val="left"/>
              <w:rPr>
                <w:sz w:val="20"/>
              </w:rPr>
            </w:pPr>
            <w:proofErr w:type="spellStart"/>
            <w:r w:rsidRPr="009747AC">
              <w:rPr>
                <w:sz w:val="20"/>
              </w:rPr>
              <w:t>CaféStore</w:t>
            </w:r>
            <w:proofErr w:type="spellEnd"/>
          </w:p>
        </w:tc>
        <w:tc>
          <w:tcPr>
            <w:tcW w:w="1984" w:type="dxa"/>
            <w:shd w:val="clear" w:color="auto" w:fill="auto"/>
            <w:hideMark/>
          </w:tcPr>
          <w:p w:rsidR="009747AC" w:rsidRPr="009747AC" w:rsidRDefault="009747AC" w:rsidP="00EB0688">
            <w:pPr>
              <w:pStyle w:val="Corpodetexto"/>
              <w:spacing w:after="283"/>
              <w:jc w:val="left"/>
              <w:rPr>
                <w:sz w:val="20"/>
              </w:rPr>
            </w:pPr>
            <w:r w:rsidRPr="009747AC">
              <w:rPr>
                <w:sz w:val="20"/>
              </w:rPr>
              <w:t>Semanalmente</w:t>
            </w:r>
          </w:p>
        </w:tc>
        <w:tc>
          <w:tcPr>
            <w:tcW w:w="3260" w:type="dxa"/>
            <w:shd w:val="clear" w:color="auto" w:fill="auto"/>
            <w:hideMark/>
          </w:tcPr>
          <w:p w:rsidR="009747AC" w:rsidRPr="009747AC" w:rsidRDefault="009747AC" w:rsidP="00EB0688">
            <w:pPr>
              <w:pStyle w:val="Corpodetexto"/>
              <w:spacing w:after="283"/>
              <w:jc w:val="left"/>
              <w:rPr>
                <w:sz w:val="20"/>
              </w:rPr>
            </w:pPr>
            <w:r w:rsidRPr="009747AC">
              <w:rPr>
                <w:sz w:val="20"/>
              </w:rPr>
              <w:t>Pagamento para 30 dias e entrega gratuita</w:t>
            </w:r>
          </w:p>
        </w:tc>
      </w:tr>
      <w:tr w:rsidR="009747AC" w:rsidRPr="00CF64D8" w:rsidTr="009747AC">
        <w:trPr>
          <w:trHeight w:val="600"/>
        </w:trPr>
        <w:tc>
          <w:tcPr>
            <w:tcW w:w="1985" w:type="dxa"/>
            <w:shd w:val="clear" w:color="auto" w:fill="auto"/>
            <w:hideMark/>
          </w:tcPr>
          <w:p w:rsidR="009747AC" w:rsidRPr="009747AC" w:rsidRDefault="009747AC" w:rsidP="00EB0688">
            <w:pPr>
              <w:pStyle w:val="Corpodetexto"/>
              <w:spacing w:after="283"/>
              <w:jc w:val="left"/>
              <w:rPr>
                <w:sz w:val="20"/>
              </w:rPr>
            </w:pPr>
            <w:r w:rsidRPr="009747AC">
              <w:rPr>
                <w:sz w:val="20"/>
              </w:rPr>
              <w:t xml:space="preserve">Guardanapos, copos, </w:t>
            </w:r>
            <w:r w:rsidR="00715301" w:rsidRPr="009747AC">
              <w:rPr>
                <w:sz w:val="20"/>
              </w:rPr>
              <w:t>açúcar</w:t>
            </w:r>
            <w:r w:rsidRPr="009747AC">
              <w:rPr>
                <w:sz w:val="20"/>
              </w:rPr>
              <w:t>, adoçante e etc</w:t>
            </w:r>
            <w:r w:rsidR="00715301">
              <w:rPr>
                <w:sz w:val="20"/>
              </w:rPr>
              <w:t>.</w:t>
            </w:r>
          </w:p>
        </w:tc>
        <w:tc>
          <w:tcPr>
            <w:tcW w:w="1843" w:type="dxa"/>
            <w:shd w:val="clear" w:color="auto" w:fill="auto"/>
            <w:hideMark/>
          </w:tcPr>
          <w:p w:rsidR="009747AC" w:rsidRPr="009747AC" w:rsidRDefault="009747AC" w:rsidP="00EB0688">
            <w:pPr>
              <w:pStyle w:val="Corpodetexto"/>
              <w:spacing w:after="283"/>
              <w:jc w:val="left"/>
              <w:rPr>
                <w:sz w:val="20"/>
              </w:rPr>
            </w:pPr>
            <w:r w:rsidRPr="009747AC">
              <w:rPr>
                <w:sz w:val="20"/>
              </w:rPr>
              <w:t>Supermercados ou lojas de embalagens</w:t>
            </w:r>
          </w:p>
        </w:tc>
        <w:tc>
          <w:tcPr>
            <w:tcW w:w="1984" w:type="dxa"/>
            <w:shd w:val="clear" w:color="auto" w:fill="auto"/>
            <w:hideMark/>
          </w:tcPr>
          <w:p w:rsidR="009747AC" w:rsidRPr="009747AC" w:rsidRDefault="009747AC" w:rsidP="00EB0688">
            <w:pPr>
              <w:pStyle w:val="Corpodetexto"/>
              <w:spacing w:after="283"/>
              <w:jc w:val="left"/>
              <w:rPr>
                <w:sz w:val="20"/>
              </w:rPr>
            </w:pPr>
            <w:r w:rsidRPr="009747AC">
              <w:rPr>
                <w:sz w:val="20"/>
              </w:rPr>
              <w:t>Semanalmente</w:t>
            </w:r>
          </w:p>
        </w:tc>
        <w:tc>
          <w:tcPr>
            <w:tcW w:w="3260" w:type="dxa"/>
            <w:shd w:val="clear" w:color="auto" w:fill="auto"/>
            <w:hideMark/>
          </w:tcPr>
          <w:p w:rsidR="009747AC" w:rsidRPr="009747AC" w:rsidRDefault="009747AC" w:rsidP="00EB0688">
            <w:pPr>
              <w:pStyle w:val="Corpodetexto"/>
              <w:spacing w:after="283"/>
              <w:jc w:val="left"/>
              <w:rPr>
                <w:sz w:val="20"/>
              </w:rPr>
            </w:pPr>
            <w:r w:rsidRPr="009747AC">
              <w:rPr>
                <w:sz w:val="20"/>
              </w:rPr>
              <w:t>Pagamento a vista e retirada na loja física</w:t>
            </w:r>
          </w:p>
        </w:tc>
      </w:tr>
      <w:tr w:rsidR="009747AC" w:rsidRPr="00CF64D8" w:rsidTr="009747AC">
        <w:trPr>
          <w:trHeight w:val="600"/>
        </w:trPr>
        <w:tc>
          <w:tcPr>
            <w:tcW w:w="1985" w:type="dxa"/>
            <w:shd w:val="clear" w:color="auto" w:fill="auto"/>
            <w:hideMark/>
          </w:tcPr>
          <w:p w:rsidR="009747AC" w:rsidRPr="009747AC" w:rsidRDefault="009747AC" w:rsidP="00EB0688">
            <w:pPr>
              <w:pStyle w:val="Corpodetexto"/>
              <w:spacing w:after="283"/>
              <w:jc w:val="left"/>
              <w:rPr>
                <w:sz w:val="20"/>
              </w:rPr>
            </w:pPr>
            <w:r w:rsidRPr="009747AC">
              <w:rPr>
                <w:sz w:val="20"/>
              </w:rPr>
              <w:t>Xampu, condicionador, sabonetes, papel higiênico, etc</w:t>
            </w:r>
            <w:r w:rsidR="00715301">
              <w:rPr>
                <w:sz w:val="20"/>
              </w:rPr>
              <w:t>.</w:t>
            </w:r>
          </w:p>
        </w:tc>
        <w:tc>
          <w:tcPr>
            <w:tcW w:w="1843" w:type="dxa"/>
            <w:shd w:val="clear" w:color="auto" w:fill="auto"/>
            <w:hideMark/>
          </w:tcPr>
          <w:p w:rsidR="009747AC" w:rsidRPr="009747AC" w:rsidRDefault="009747AC" w:rsidP="00EB0688">
            <w:pPr>
              <w:pStyle w:val="Corpodetexto"/>
              <w:spacing w:after="283"/>
              <w:jc w:val="left"/>
              <w:rPr>
                <w:sz w:val="20"/>
              </w:rPr>
            </w:pPr>
            <w:r w:rsidRPr="009747AC">
              <w:rPr>
                <w:sz w:val="20"/>
              </w:rPr>
              <w:t>Supermercados</w:t>
            </w:r>
          </w:p>
        </w:tc>
        <w:tc>
          <w:tcPr>
            <w:tcW w:w="1984" w:type="dxa"/>
            <w:shd w:val="clear" w:color="auto" w:fill="auto"/>
            <w:hideMark/>
          </w:tcPr>
          <w:p w:rsidR="009747AC" w:rsidRPr="009747AC" w:rsidRDefault="009747AC" w:rsidP="00EB0688">
            <w:pPr>
              <w:pStyle w:val="Corpodetexto"/>
              <w:spacing w:after="283"/>
              <w:jc w:val="left"/>
              <w:rPr>
                <w:sz w:val="20"/>
              </w:rPr>
            </w:pPr>
            <w:r w:rsidRPr="009747AC">
              <w:rPr>
                <w:sz w:val="20"/>
              </w:rPr>
              <w:t>Semanalmente</w:t>
            </w:r>
          </w:p>
        </w:tc>
        <w:tc>
          <w:tcPr>
            <w:tcW w:w="3260" w:type="dxa"/>
            <w:shd w:val="clear" w:color="auto" w:fill="auto"/>
            <w:hideMark/>
          </w:tcPr>
          <w:p w:rsidR="009747AC" w:rsidRPr="009747AC" w:rsidRDefault="009747AC" w:rsidP="00EB0688">
            <w:pPr>
              <w:pStyle w:val="Corpodetexto"/>
              <w:spacing w:after="283"/>
              <w:jc w:val="left"/>
              <w:rPr>
                <w:sz w:val="20"/>
              </w:rPr>
            </w:pPr>
            <w:r w:rsidRPr="009747AC">
              <w:rPr>
                <w:sz w:val="20"/>
              </w:rPr>
              <w:t>Pagamento a vista e retirada na loja física</w:t>
            </w:r>
          </w:p>
        </w:tc>
      </w:tr>
      <w:tr w:rsidR="009747AC" w:rsidRPr="00CF64D8" w:rsidTr="009747AC">
        <w:trPr>
          <w:trHeight w:val="600"/>
        </w:trPr>
        <w:tc>
          <w:tcPr>
            <w:tcW w:w="1985" w:type="dxa"/>
            <w:shd w:val="clear" w:color="auto" w:fill="auto"/>
            <w:hideMark/>
          </w:tcPr>
          <w:p w:rsidR="009747AC" w:rsidRPr="009747AC" w:rsidRDefault="009747AC" w:rsidP="00EB0688">
            <w:pPr>
              <w:pStyle w:val="Corpodetexto"/>
              <w:spacing w:after="283"/>
              <w:jc w:val="left"/>
              <w:rPr>
                <w:sz w:val="20"/>
              </w:rPr>
            </w:pPr>
            <w:r w:rsidRPr="009747AC">
              <w:rPr>
                <w:sz w:val="20"/>
              </w:rPr>
              <w:t>Bolo</w:t>
            </w:r>
          </w:p>
        </w:tc>
        <w:tc>
          <w:tcPr>
            <w:tcW w:w="1843" w:type="dxa"/>
            <w:shd w:val="clear" w:color="auto" w:fill="auto"/>
            <w:hideMark/>
          </w:tcPr>
          <w:p w:rsidR="009747AC" w:rsidRPr="009747AC" w:rsidRDefault="009747AC" w:rsidP="00EB0688">
            <w:pPr>
              <w:pStyle w:val="Corpodetexto"/>
              <w:spacing w:after="283"/>
              <w:jc w:val="left"/>
              <w:rPr>
                <w:sz w:val="20"/>
              </w:rPr>
            </w:pPr>
            <w:r w:rsidRPr="009747AC">
              <w:rPr>
                <w:sz w:val="20"/>
              </w:rPr>
              <w:t>Cheiro de Bolo</w:t>
            </w:r>
          </w:p>
        </w:tc>
        <w:tc>
          <w:tcPr>
            <w:tcW w:w="1984" w:type="dxa"/>
            <w:shd w:val="clear" w:color="auto" w:fill="auto"/>
            <w:hideMark/>
          </w:tcPr>
          <w:p w:rsidR="009747AC" w:rsidRPr="009747AC" w:rsidRDefault="009747AC" w:rsidP="00EB0688">
            <w:pPr>
              <w:pStyle w:val="Corpodetexto"/>
              <w:spacing w:after="283"/>
              <w:jc w:val="left"/>
              <w:rPr>
                <w:sz w:val="20"/>
              </w:rPr>
            </w:pPr>
            <w:r w:rsidRPr="009747AC">
              <w:rPr>
                <w:sz w:val="20"/>
              </w:rPr>
              <w:t>Diariamente</w:t>
            </w:r>
          </w:p>
        </w:tc>
        <w:tc>
          <w:tcPr>
            <w:tcW w:w="3260" w:type="dxa"/>
            <w:shd w:val="clear" w:color="auto" w:fill="auto"/>
            <w:hideMark/>
          </w:tcPr>
          <w:p w:rsidR="009747AC" w:rsidRPr="009747AC" w:rsidRDefault="009747AC" w:rsidP="00EB0688">
            <w:pPr>
              <w:pStyle w:val="Corpodetexto"/>
              <w:spacing w:after="283"/>
              <w:jc w:val="left"/>
              <w:rPr>
                <w:sz w:val="20"/>
              </w:rPr>
            </w:pPr>
            <w:r w:rsidRPr="009747AC">
              <w:rPr>
                <w:sz w:val="20"/>
              </w:rPr>
              <w:t>Pagamento para 30 dias e entrega gratuita</w:t>
            </w:r>
          </w:p>
        </w:tc>
      </w:tr>
      <w:tr w:rsidR="009747AC" w:rsidRPr="00CF64D8" w:rsidTr="009747AC">
        <w:trPr>
          <w:trHeight w:val="600"/>
        </w:trPr>
        <w:tc>
          <w:tcPr>
            <w:tcW w:w="1985" w:type="dxa"/>
            <w:shd w:val="clear" w:color="auto" w:fill="auto"/>
            <w:hideMark/>
          </w:tcPr>
          <w:p w:rsidR="009747AC" w:rsidRPr="009747AC" w:rsidRDefault="009747AC" w:rsidP="00EB0688">
            <w:pPr>
              <w:pStyle w:val="Corpodetexto"/>
              <w:spacing w:after="283"/>
              <w:jc w:val="left"/>
              <w:rPr>
                <w:sz w:val="20"/>
              </w:rPr>
            </w:pPr>
            <w:r w:rsidRPr="009747AC">
              <w:rPr>
                <w:sz w:val="20"/>
              </w:rPr>
              <w:t>Salgados</w:t>
            </w:r>
          </w:p>
        </w:tc>
        <w:tc>
          <w:tcPr>
            <w:tcW w:w="1843" w:type="dxa"/>
            <w:shd w:val="clear" w:color="auto" w:fill="auto"/>
            <w:hideMark/>
          </w:tcPr>
          <w:p w:rsidR="009747AC" w:rsidRPr="009747AC" w:rsidRDefault="009747AC" w:rsidP="00EB0688">
            <w:pPr>
              <w:pStyle w:val="Corpodetexto"/>
              <w:spacing w:after="283"/>
              <w:jc w:val="left"/>
              <w:rPr>
                <w:sz w:val="20"/>
              </w:rPr>
            </w:pPr>
            <w:proofErr w:type="spellStart"/>
            <w:r w:rsidRPr="009747AC">
              <w:rPr>
                <w:sz w:val="20"/>
              </w:rPr>
              <w:t>Nutry</w:t>
            </w:r>
            <w:proofErr w:type="spellEnd"/>
            <w:r w:rsidRPr="009747AC">
              <w:rPr>
                <w:sz w:val="20"/>
              </w:rPr>
              <w:t xml:space="preserve"> Sabor</w:t>
            </w:r>
          </w:p>
        </w:tc>
        <w:tc>
          <w:tcPr>
            <w:tcW w:w="1984" w:type="dxa"/>
            <w:shd w:val="clear" w:color="auto" w:fill="auto"/>
            <w:hideMark/>
          </w:tcPr>
          <w:p w:rsidR="009747AC" w:rsidRPr="009747AC" w:rsidRDefault="009747AC" w:rsidP="00EB0688">
            <w:pPr>
              <w:pStyle w:val="Corpodetexto"/>
              <w:spacing w:after="283"/>
              <w:jc w:val="left"/>
              <w:rPr>
                <w:sz w:val="20"/>
              </w:rPr>
            </w:pPr>
            <w:r w:rsidRPr="009747AC">
              <w:rPr>
                <w:sz w:val="20"/>
              </w:rPr>
              <w:t>Diariamente</w:t>
            </w:r>
          </w:p>
        </w:tc>
        <w:tc>
          <w:tcPr>
            <w:tcW w:w="3260" w:type="dxa"/>
            <w:shd w:val="clear" w:color="auto" w:fill="auto"/>
            <w:hideMark/>
          </w:tcPr>
          <w:p w:rsidR="009747AC" w:rsidRPr="009747AC" w:rsidRDefault="009747AC" w:rsidP="00EB0688">
            <w:pPr>
              <w:pStyle w:val="Corpodetexto"/>
              <w:spacing w:after="283"/>
              <w:jc w:val="left"/>
              <w:rPr>
                <w:sz w:val="20"/>
              </w:rPr>
            </w:pPr>
            <w:r w:rsidRPr="009747AC">
              <w:rPr>
                <w:sz w:val="20"/>
              </w:rPr>
              <w:t>Pagamento para 30 dias e entrega gratuita</w:t>
            </w:r>
          </w:p>
        </w:tc>
      </w:tr>
      <w:tr w:rsidR="009747AC" w:rsidRPr="00CF64D8" w:rsidTr="009747AC">
        <w:trPr>
          <w:trHeight w:val="600"/>
        </w:trPr>
        <w:tc>
          <w:tcPr>
            <w:tcW w:w="1985" w:type="dxa"/>
            <w:shd w:val="clear" w:color="auto" w:fill="auto"/>
            <w:hideMark/>
          </w:tcPr>
          <w:p w:rsidR="009747AC" w:rsidRPr="009747AC" w:rsidRDefault="009747AC" w:rsidP="00EB0688">
            <w:pPr>
              <w:pStyle w:val="Corpodetexto"/>
              <w:spacing w:after="283"/>
              <w:jc w:val="left"/>
              <w:rPr>
                <w:sz w:val="20"/>
              </w:rPr>
            </w:pPr>
            <w:r w:rsidRPr="009747AC">
              <w:rPr>
                <w:sz w:val="20"/>
              </w:rPr>
              <w:t>Pão</w:t>
            </w:r>
          </w:p>
        </w:tc>
        <w:tc>
          <w:tcPr>
            <w:tcW w:w="1843" w:type="dxa"/>
            <w:shd w:val="clear" w:color="auto" w:fill="auto"/>
            <w:hideMark/>
          </w:tcPr>
          <w:p w:rsidR="009747AC" w:rsidRPr="009747AC" w:rsidRDefault="009747AC" w:rsidP="00EB0688">
            <w:pPr>
              <w:pStyle w:val="Corpodetexto"/>
              <w:spacing w:after="283"/>
              <w:jc w:val="left"/>
              <w:rPr>
                <w:sz w:val="20"/>
              </w:rPr>
            </w:pPr>
            <w:r w:rsidRPr="009747AC">
              <w:rPr>
                <w:sz w:val="20"/>
              </w:rPr>
              <w:t>Padaria</w:t>
            </w:r>
          </w:p>
        </w:tc>
        <w:tc>
          <w:tcPr>
            <w:tcW w:w="1984" w:type="dxa"/>
            <w:shd w:val="clear" w:color="auto" w:fill="auto"/>
            <w:hideMark/>
          </w:tcPr>
          <w:p w:rsidR="009747AC" w:rsidRPr="009747AC" w:rsidRDefault="009747AC" w:rsidP="00EB0688">
            <w:pPr>
              <w:pStyle w:val="Corpodetexto"/>
              <w:spacing w:after="283"/>
              <w:jc w:val="left"/>
              <w:rPr>
                <w:sz w:val="20"/>
              </w:rPr>
            </w:pPr>
            <w:r w:rsidRPr="009747AC">
              <w:rPr>
                <w:sz w:val="20"/>
              </w:rPr>
              <w:t>Diariamente</w:t>
            </w:r>
          </w:p>
        </w:tc>
        <w:tc>
          <w:tcPr>
            <w:tcW w:w="3260" w:type="dxa"/>
            <w:shd w:val="clear" w:color="auto" w:fill="auto"/>
            <w:hideMark/>
          </w:tcPr>
          <w:p w:rsidR="009747AC" w:rsidRPr="009747AC" w:rsidRDefault="009747AC" w:rsidP="00EB0688">
            <w:pPr>
              <w:pStyle w:val="Corpodetexto"/>
              <w:spacing w:after="283"/>
              <w:jc w:val="left"/>
              <w:rPr>
                <w:sz w:val="20"/>
              </w:rPr>
            </w:pPr>
            <w:r w:rsidRPr="009747AC">
              <w:rPr>
                <w:sz w:val="20"/>
              </w:rPr>
              <w:t>Pagamento para 30 dias e entrega gratuita</w:t>
            </w:r>
          </w:p>
        </w:tc>
      </w:tr>
      <w:tr w:rsidR="009747AC" w:rsidRPr="00CF64D8" w:rsidTr="009747AC">
        <w:trPr>
          <w:trHeight w:val="600"/>
        </w:trPr>
        <w:tc>
          <w:tcPr>
            <w:tcW w:w="1985" w:type="dxa"/>
            <w:shd w:val="clear" w:color="auto" w:fill="auto"/>
            <w:hideMark/>
          </w:tcPr>
          <w:p w:rsidR="009747AC" w:rsidRPr="009747AC" w:rsidRDefault="009747AC" w:rsidP="00EB0688">
            <w:pPr>
              <w:pStyle w:val="Corpodetexto"/>
              <w:spacing w:after="283"/>
              <w:jc w:val="left"/>
              <w:rPr>
                <w:sz w:val="20"/>
              </w:rPr>
            </w:pPr>
            <w:r w:rsidRPr="009747AC">
              <w:rPr>
                <w:sz w:val="20"/>
              </w:rPr>
              <w:t>Presunto, Queijo, etc</w:t>
            </w:r>
            <w:r w:rsidR="00715301">
              <w:rPr>
                <w:sz w:val="20"/>
              </w:rPr>
              <w:t>.</w:t>
            </w:r>
          </w:p>
        </w:tc>
        <w:tc>
          <w:tcPr>
            <w:tcW w:w="1843" w:type="dxa"/>
            <w:shd w:val="clear" w:color="auto" w:fill="auto"/>
            <w:hideMark/>
          </w:tcPr>
          <w:p w:rsidR="009747AC" w:rsidRPr="009747AC" w:rsidRDefault="009747AC" w:rsidP="00EB0688">
            <w:pPr>
              <w:pStyle w:val="Corpodetexto"/>
              <w:spacing w:after="283"/>
              <w:jc w:val="left"/>
              <w:rPr>
                <w:sz w:val="20"/>
              </w:rPr>
            </w:pPr>
            <w:r w:rsidRPr="009747AC">
              <w:rPr>
                <w:sz w:val="20"/>
              </w:rPr>
              <w:t>Supermercados</w:t>
            </w:r>
          </w:p>
        </w:tc>
        <w:tc>
          <w:tcPr>
            <w:tcW w:w="1984" w:type="dxa"/>
            <w:shd w:val="clear" w:color="auto" w:fill="auto"/>
            <w:hideMark/>
          </w:tcPr>
          <w:p w:rsidR="009747AC" w:rsidRPr="009747AC" w:rsidRDefault="009747AC" w:rsidP="00EB0688">
            <w:pPr>
              <w:pStyle w:val="Corpodetexto"/>
              <w:spacing w:after="283"/>
              <w:jc w:val="left"/>
              <w:rPr>
                <w:sz w:val="20"/>
              </w:rPr>
            </w:pPr>
            <w:r w:rsidRPr="009747AC">
              <w:rPr>
                <w:sz w:val="20"/>
              </w:rPr>
              <w:t>Diariamente</w:t>
            </w:r>
          </w:p>
        </w:tc>
        <w:tc>
          <w:tcPr>
            <w:tcW w:w="3260" w:type="dxa"/>
            <w:shd w:val="clear" w:color="auto" w:fill="auto"/>
            <w:hideMark/>
          </w:tcPr>
          <w:p w:rsidR="009747AC" w:rsidRPr="009747AC" w:rsidRDefault="009747AC" w:rsidP="00EB0688">
            <w:pPr>
              <w:pStyle w:val="Corpodetexto"/>
              <w:spacing w:after="283"/>
              <w:jc w:val="left"/>
              <w:rPr>
                <w:sz w:val="20"/>
              </w:rPr>
            </w:pPr>
            <w:r w:rsidRPr="009747AC">
              <w:rPr>
                <w:sz w:val="20"/>
              </w:rPr>
              <w:t>Pagamento para 30 dias e entrega gratuita</w:t>
            </w:r>
          </w:p>
        </w:tc>
      </w:tr>
      <w:tr w:rsidR="009747AC" w:rsidRPr="00CF64D8" w:rsidTr="009747AC">
        <w:trPr>
          <w:trHeight w:val="600"/>
        </w:trPr>
        <w:tc>
          <w:tcPr>
            <w:tcW w:w="1985" w:type="dxa"/>
            <w:shd w:val="clear" w:color="auto" w:fill="auto"/>
            <w:hideMark/>
          </w:tcPr>
          <w:p w:rsidR="009747AC" w:rsidRPr="009747AC" w:rsidRDefault="009747AC" w:rsidP="00EB0688">
            <w:pPr>
              <w:pStyle w:val="Corpodetexto"/>
              <w:spacing w:after="283"/>
              <w:jc w:val="left"/>
              <w:rPr>
                <w:sz w:val="20"/>
              </w:rPr>
            </w:pPr>
            <w:r w:rsidRPr="009747AC">
              <w:rPr>
                <w:sz w:val="20"/>
              </w:rPr>
              <w:lastRenderedPageBreak/>
              <w:t>Alface, tomate e outras hortaliças</w:t>
            </w:r>
          </w:p>
        </w:tc>
        <w:tc>
          <w:tcPr>
            <w:tcW w:w="1843" w:type="dxa"/>
            <w:shd w:val="clear" w:color="auto" w:fill="auto"/>
            <w:hideMark/>
          </w:tcPr>
          <w:p w:rsidR="009747AC" w:rsidRPr="009747AC" w:rsidRDefault="009747AC" w:rsidP="00EB0688">
            <w:pPr>
              <w:pStyle w:val="Corpodetexto"/>
              <w:spacing w:after="283"/>
              <w:jc w:val="left"/>
              <w:rPr>
                <w:sz w:val="20"/>
              </w:rPr>
            </w:pPr>
            <w:r w:rsidRPr="009747AC">
              <w:rPr>
                <w:sz w:val="20"/>
              </w:rPr>
              <w:t>Ceasa</w:t>
            </w:r>
          </w:p>
        </w:tc>
        <w:tc>
          <w:tcPr>
            <w:tcW w:w="1984" w:type="dxa"/>
            <w:shd w:val="clear" w:color="auto" w:fill="auto"/>
            <w:hideMark/>
          </w:tcPr>
          <w:p w:rsidR="009747AC" w:rsidRPr="009747AC" w:rsidRDefault="009747AC" w:rsidP="00EB0688">
            <w:pPr>
              <w:pStyle w:val="Corpodetexto"/>
              <w:spacing w:after="283"/>
              <w:jc w:val="left"/>
              <w:rPr>
                <w:sz w:val="20"/>
              </w:rPr>
            </w:pPr>
            <w:r w:rsidRPr="009747AC">
              <w:rPr>
                <w:sz w:val="20"/>
              </w:rPr>
              <w:t>Diariamente</w:t>
            </w:r>
          </w:p>
        </w:tc>
        <w:tc>
          <w:tcPr>
            <w:tcW w:w="3260" w:type="dxa"/>
            <w:shd w:val="clear" w:color="auto" w:fill="auto"/>
            <w:hideMark/>
          </w:tcPr>
          <w:p w:rsidR="009747AC" w:rsidRPr="009747AC" w:rsidRDefault="009747AC" w:rsidP="00EB0688">
            <w:pPr>
              <w:pStyle w:val="Corpodetexto"/>
              <w:spacing w:after="283"/>
              <w:jc w:val="left"/>
              <w:rPr>
                <w:sz w:val="20"/>
              </w:rPr>
            </w:pPr>
            <w:r w:rsidRPr="009747AC">
              <w:rPr>
                <w:sz w:val="20"/>
              </w:rPr>
              <w:t>Pagamento a vista e retirada no local</w:t>
            </w:r>
          </w:p>
        </w:tc>
      </w:tr>
      <w:tr w:rsidR="009747AC" w:rsidRPr="00CF64D8" w:rsidTr="009747AC">
        <w:trPr>
          <w:trHeight w:val="600"/>
        </w:trPr>
        <w:tc>
          <w:tcPr>
            <w:tcW w:w="1985" w:type="dxa"/>
            <w:shd w:val="clear" w:color="auto" w:fill="auto"/>
            <w:hideMark/>
          </w:tcPr>
          <w:p w:rsidR="009747AC" w:rsidRPr="009747AC" w:rsidRDefault="009747AC" w:rsidP="00EB0688">
            <w:pPr>
              <w:pStyle w:val="Corpodetexto"/>
              <w:spacing w:after="283"/>
              <w:jc w:val="left"/>
              <w:rPr>
                <w:sz w:val="20"/>
              </w:rPr>
            </w:pPr>
            <w:r w:rsidRPr="009747AC">
              <w:rPr>
                <w:sz w:val="20"/>
              </w:rPr>
              <w:t>Água, refrigerantes, sucos, etc</w:t>
            </w:r>
            <w:r w:rsidR="00715301">
              <w:rPr>
                <w:sz w:val="20"/>
              </w:rPr>
              <w:t>.</w:t>
            </w:r>
          </w:p>
        </w:tc>
        <w:tc>
          <w:tcPr>
            <w:tcW w:w="1843" w:type="dxa"/>
            <w:shd w:val="clear" w:color="auto" w:fill="auto"/>
            <w:hideMark/>
          </w:tcPr>
          <w:p w:rsidR="009747AC" w:rsidRPr="009747AC" w:rsidRDefault="009747AC" w:rsidP="00EB0688">
            <w:pPr>
              <w:pStyle w:val="Corpodetexto"/>
              <w:spacing w:after="283"/>
              <w:jc w:val="left"/>
              <w:rPr>
                <w:sz w:val="20"/>
              </w:rPr>
            </w:pPr>
            <w:r w:rsidRPr="009747AC">
              <w:rPr>
                <w:sz w:val="20"/>
              </w:rPr>
              <w:t>Supermercados</w:t>
            </w:r>
          </w:p>
        </w:tc>
        <w:tc>
          <w:tcPr>
            <w:tcW w:w="1984" w:type="dxa"/>
            <w:shd w:val="clear" w:color="auto" w:fill="auto"/>
            <w:hideMark/>
          </w:tcPr>
          <w:p w:rsidR="009747AC" w:rsidRPr="009747AC" w:rsidRDefault="009747AC" w:rsidP="00EB0688">
            <w:pPr>
              <w:pStyle w:val="Corpodetexto"/>
              <w:spacing w:after="283"/>
              <w:jc w:val="left"/>
              <w:rPr>
                <w:sz w:val="20"/>
              </w:rPr>
            </w:pPr>
            <w:r w:rsidRPr="009747AC">
              <w:rPr>
                <w:sz w:val="20"/>
              </w:rPr>
              <w:t>Diariamente</w:t>
            </w:r>
          </w:p>
        </w:tc>
        <w:tc>
          <w:tcPr>
            <w:tcW w:w="3260" w:type="dxa"/>
            <w:shd w:val="clear" w:color="auto" w:fill="auto"/>
            <w:hideMark/>
          </w:tcPr>
          <w:p w:rsidR="009747AC" w:rsidRPr="009747AC" w:rsidRDefault="009747AC" w:rsidP="00EB0688">
            <w:pPr>
              <w:pStyle w:val="Corpodetexto"/>
              <w:spacing w:after="283"/>
              <w:jc w:val="left"/>
              <w:rPr>
                <w:sz w:val="20"/>
              </w:rPr>
            </w:pPr>
            <w:r w:rsidRPr="009747AC">
              <w:rPr>
                <w:sz w:val="20"/>
              </w:rPr>
              <w:t>Pagamento a vista e retirada no local</w:t>
            </w:r>
          </w:p>
        </w:tc>
      </w:tr>
    </w:tbl>
    <w:p w:rsidR="009A447F" w:rsidRPr="003A1310" w:rsidRDefault="004B2747" w:rsidP="003A1310">
      <w:pPr>
        <w:rPr>
          <w:sz w:val="20"/>
        </w:rPr>
      </w:pPr>
      <w:r w:rsidRPr="009A447F">
        <w:rPr>
          <w:sz w:val="20"/>
        </w:rPr>
        <w:t>Fonte: Autor</w:t>
      </w:r>
    </w:p>
    <w:p w:rsidR="00E74298" w:rsidRPr="00D25127" w:rsidRDefault="00FF0340">
      <w:pPr>
        <w:numPr>
          <w:ilvl w:val="0"/>
          <w:numId w:val="4"/>
        </w:numPr>
      </w:pPr>
      <w:r w:rsidRPr="00D25127">
        <w:t>Ameaças</w:t>
      </w:r>
    </w:p>
    <w:p w:rsidR="00D25127" w:rsidRPr="00D25127" w:rsidRDefault="00D25127" w:rsidP="00D25127">
      <w:r w:rsidRPr="00D25127">
        <w:t>As principais ameaças identificas para o futuro negócio são a alta do dólar, pois algumas peças e equipamentos</w:t>
      </w:r>
      <w:r>
        <w:t xml:space="preserve"> para bicicletas são importados e</w:t>
      </w:r>
      <w:r w:rsidRPr="00D25127">
        <w:t xml:space="preserve"> </w:t>
      </w:r>
      <w:r>
        <w:t>o aumento de concorrentes neste segmento, pois atualmente não foram identificadas empresas que ofereçam o mesmo tipo de serviço.</w:t>
      </w:r>
    </w:p>
    <w:p w:rsidR="00AA2D01" w:rsidRPr="00BF700B" w:rsidRDefault="00AA2D01" w:rsidP="00AA2D01">
      <w:pPr>
        <w:numPr>
          <w:ilvl w:val="0"/>
          <w:numId w:val="4"/>
        </w:numPr>
      </w:pPr>
      <w:r w:rsidRPr="00BF700B">
        <w:t>Barreiras</w:t>
      </w:r>
    </w:p>
    <w:p w:rsidR="00AA2D01" w:rsidRPr="00BF700B" w:rsidRDefault="00BF700B" w:rsidP="00AA2D01">
      <w:r w:rsidRPr="00BF700B">
        <w:t>Analisando as barreiras que podem dificultar a entrada da empresa no negócio ou saída dela, verificou-se que são baixas, tendo em vista que o investimento necessário não é considerado alto, o serviço ofertado não requer conhecimentos específicos muito grandes, também não há restrições legais, existem vários fornecedores para o negócio e portanto, os valores podem ser negociados e não foi identificado fornecedor exclusivo ou crítico.</w:t>
      </w:r>
    </w:p>
    <w:p w:rsidR="00E74298" w:rsidRPr="00131B24" w:rsidRDefault="00FF0340">
      <w:pPr>
        <w:numPr>
          <w:ilvl w:val="0"/>
          <w:numId w:val="4"/>
        </w:numPr>
      </w:pPr>
      <w:r w:rsidRPr="00131B24">
        <w:t>Macro ambiente</w:t>
      </w:r>
    </w:p>
    <w:p w:rsidR="002B18BC" w:rsidRPr="00131B24" w:rsidRDefault="00131B24" w:rsidP="00131B24">
      <w:r w:rsidRPr="00131B24">
        <w:t xml:space="preserve">A principal dimensão que pode afetar o negócio da empresa no macro ambiente é a econômica, pois trata-se do poder de compra e os hábitos </w:t>
      </w:r>
      <w:r>
        <w:t xml:space="preserve">dos consumidores, que são influenciados </w:t>
      </w:r>
      <w:r w:rsidR="00D62CA1">
        <w:t xml:space="preserve">por questões econômicos do país, inflação, renda, desemprego e etc. </w:t>
      </w:r>
    </w:p>
    <w:p w:rsidR="00E74298" w:rsidRDefault="00FF0340">
      <w:pPr>
        <w:numPr>
          <w:ilvl w:val="0"/>
          <w:numId w:val="4"/>
        </w:numPr>
      </w:pPr>
      <w:r w:rsidRPr="00D62CA1">
        <w:t xml:space="preserve">Oportunidades </w:t>
      </w:r>
    </w:p>
    <w:p w:rsidR="00E85107" w:rsidRDefault="00D62CA1">
      <w:r>
        <w:t>Os oportunidades identificadas para este negócio são os investimentos da prefeitura em novas ciclovias na cidade, a redução da carga tributária para bicicletas, peças e equipamentos, criar parcerias com empresas que estimulem seus empregados a utilizar mais a bicicleta para ir trabalhar e com fornecedores. Estes pontos podem aumentar a quantidade de ciclistas na cidade e portanto, de novos clientes.</w:t>
      </w:r>
    </w:p>
    <w:p w:rsidR="00E74298" w:rsidRPr="003F38EB" w:rsidRDefault="003F38EB" w:rsidP="003F38EB">
      <w:pPr>
        <w:pStyle w:val="Ttulo2"/>
        <w:rPr>
          <w:b/>
          <w:sz w:val="24"/>
          <w:szCs w:val="24"/>
        </w:rPr>
      </w:pPr>
      <w:bookmarkStart w:id="8" w:name="_Toc490308780"/>
      <w:r>
        <w:rPr>
          <w:b/>
          <w:caps w:val="0"/>
          <w:sz w:val="24"/>
          <w:szCs w:val="24"/>
        </w:rPr>
        <w:t>3.2. Análise da D</w:t>
      </w:r>
      <w:r w:rsidRPr="003F38EB">
        <w:rPr>
          <w:b/>
          <w:caps w:val="0"/>
          <w:sz w:val="24"/>
          <w:szCs w:val="24"/>
        </w:rPr>
        <w:t>emanda</w:t>
      </w:r>
      <w:bookmarkEnd w:id="8"/>
    </w:p>
    <w:p w:rsidR="00E74298" w:rsidRPr="004B2747" w:rsidRDefault="00FF0340" w:rsidP="004B2747">
      <w:pPr>
        <w:pStyle w:val="PargrafodaLista"/>
        <w:numPr>
          <w:ilvl w:val="0"/>
          <w:numId w:val="15"/>
        </w:numPr>
      </w:pPr>
      <w:r w:rsidRPr="004B2747">
        <w:t>Perfil do Cliente</w:t>
      </w:r>
    </w:p>
    <w:p w:rsidR="00E74298" w:rsidRDefault="00FF0340">
      <w:r>
        <w:t xml:space="preserve">Segundo a Pesquisa Nacional Sobre o Perfil do Ciclista Brasileiro realizada em 10 cidades brasileiras (Aracaju, Belo Horizonte, São Paulo, Porto Alegre, Brasília, </w:t>
      </w:r>
      <w:r w:rsidR="004B2747">
        <w:t>Manaus</w:t>
      </w:r>
      <w:r>
        <w:t xml:space="preserve">, Niterói, </w:t>
      </w:r>
      <w:r>
        <w:lastRenderedPageBreak/>
        <w:t>Recife, Rio de Janeiro e Salvador), com um pouco mais de 5000 ciclistas entre os meses de Julho e Agosto de 2015, revelou que 73,6% dos ciclistas entrevistados utilizam a bicicleta de 5 a 7 dias por semana, 72,7% somente utilizam a bicicleta como meio de transporte, ou seja, não a combinam com outros veículos e os principais motivos que os levam a usar a bicicleta é por ser considerado um modal rápido, prático, barato, saudável e ambientalmente correto. Os ciclistas relatam ainda que falta infraestrutura adequada (26,6%), respeito pelos condutores motorizados (34,6%) e se sentem inseguros no trânsito (22,7%).</w:t>
      </w:r>
    </w:p>
    <w:p w:rsidR="00E74298" w:rsidRDefault="00FF0340">
      <w:r>
        <w:t xml:space="preserve">Ao serem questionados sobre o que poderia melhorar para que eles utilizassem mais a bicicleta no dia a dia, as principais respostas foram: mais infraestrutura </w:t>
      </w:r>
      <w:proofErr w:type="spellStart"/>
      <w:r>
        <w:t>cicloviária</w:t>
      </w:r>
      <w:proofErr w:type="spellEnd"/>
      <w:r>
        <w:t xml:space="preserve">, mais segurança no trânsito e contra assaltos e melhor estacionamento para deixarem as bicicletas. </w:t>
      </w:r>
    </w:p>
    <w:p w:rsidR="00E74298" w:rsidRDefault="00FF0340">
      <w:r>
        <w:t xml:space="preserve">Ainda referente a esta pesquisa, a bicicleta é utilizada principalmente para ir ao trabalho (88%), para ir à escola ou faculdade (30,5%) e para o lazer (76,0%). A maioria dos ciclistas possuem de 25 a 44 anos (58%), já concluíram o ensino médio (42,5%) ou possuem o superior completo (23,4%) e 57,4% recebem entre 1 a 5 salários-mínimos. </w:t>
      </w:r>
    </w:p>
    <w:p w:rsidR="00E74298" w:rsidRDefault="00FF0340">
      <w:r>
        <w:t>Outra pesquisa sobre o assunto, agora realizada pelo IPPUC – Instituto de Pesquisa e Planejamento Urbanos de Curitiba em 2014</w:t>
      </w:r>
      <w:r w:rsidR="00E25F70">
        <w:t xml:space="preserve"> </w:t>
      </w:r>
      <w:r>
        <w:t>mostrou que quase 16% dos ciclistas entrevistados eram estudantes, a maioria do sexo masculino (87%), com deslocamentos com origem e destino no centro da cidade. Utilizam a bicicleta principalmente para irem diariamente ao trabalho (71%), recebem de 1 a 3 salários-mínimos (39%), seguidos dos que ganham de 3 a 5 salários (17%) e de 5 a 7 salários (12%).</w:t>
      </w:r>
    </w:p>
    <w:p w:rsidR="00346ABD" w:rsidRDefault="00FF0340">
      <w:r>
        <w:t>Diante das duas pesquisas mencionadas acima, o público-alvo deste trabalho serão os ciclistas que utilizam a bicicleta diariamente para irem ao trabalho ou escola/faculdade, possuem entre 25 a 44 anos, ensino médio e superior completos e que possuem renda entre 1 a 5 salários-mínimos.</w:t>
      </w:r>
    </w:p>
    <w:p w:rsidR="00E74298" w:rsidRPr="00A22012" w:rsidRDefault="00A22012" w:rsidP="00A22012">
      <w:pPr>
        <w:pStyle w:val="PargrafodaLista"/>
        <w:numPr>
          <w:ilvl w:val="0"/>
          <w:numId w:val="15"/>
        </w:numPr>
      </w:pPr>
      <w:r w:rsidRPr="00A22012">
        <w:t>Segmento</w:t>
      </w:r>
    </w:p>
    <w:p w:rsidR="00E74298" w:rsidRDefault="00FF0340">
      <w:r>
        <w:t>Segundo o</w:t>
      </w:r>
      <w:r w:rsidR="00F7223C">
        <w:t xml:space="preserve"> site da Prefeitura de Curitiba, </w:t>
      </w:r>
      <w:r>
        <w:t xml:space="preserve">a capital do Paraná possui uma malha </w:t>
      </w:r>
      <w:proofErr w:type="spellStart"/>
      <w:r>
        <w:t>cicloviária</w:t>
      </w:r>
      <w:proofErr w:type="spellEnd"/>
      <w:r>
        <w:t xml:space="preserve"> de cerca de 190 km, incluindo vias calmas, ciclovias, </w:t>
      </w:r>
      <w:proofErr w:type="spellStart"/>
      <w:r>
        <w:t>ciclofaixas</w:t>
      </w:r>
      <w:proofErr w:type="spellEnd"/>
      <w:r>
        <w:t xml:space="preserve">, </w:t>
      </w:r>
      <w:proofErr w:type="spellStart"/>
      <w:r>
        <w:t>ciclorrotas</w:t>
      </w:r>
      <w:proofErr w:type="spellEnd"/>
      <w:r>
        <w:t xml:space="preserve"> e passeios compartilhados</w:t>
      </w:r>
      <w:r w:rsidR="007A01E4">
        <w:t>, conforme mostrado pela Figura 2</w:t>
      </w:r>
      <w:r>
        <w:t xml:space="preserve">. Desde de 2013, a Prefeitura de Curitiba vem investindo na estrutura </w:t>
      </w:r>
      <w:proofErr w:type="spellStart"/>
      <w:r>
        <w:t>cicloviária</w:t>
      </w:r>
      <w:proofErr w:type="spellEnd"/>
      <w:r>
        <w:t xml:space="preserve"> e possui projeto para implantar mais de 90 km nos próximos anos.</w:t>
      </w:r>
    </w:p>
    <w:p w:rsidR="007A01E4" w:rsidRDefault="007A01E4" w:rsidP="007A01E4">
      <w:pPr>
        <w:jc w:val="center"/>
      </w:pPr>
    </w:p>
    <w:p w:rsidR="007A01E4" w:rsidRDefault="007A01E4" w:rsidP="007A01E4">
      <w:pPr>
        <w:jc w:val="center"/>
        <w:rPr>
          <w:b/>
        </w:rPr>
      </w:pPr>
      <w:r w:rsidRPr="00F7223C">
        <w:rPr>
          <w:noProof/>
        </w:rPr>
        <w:lastRenderedPageBreak/>
        <w:drawing>
          <wp:anchor distT="0" distB="0" distL="0" distR="0" simplePos="0" relativeHeight="251655168" behindDoc="0" locked="0" layoutInCell="1" allowOverlap="1" wp14:anchorId="113F305E" wp14:editId="402F4C35">
            <wp:simplePos x="0" y="0"/>
            <wp:positionH relativeFrom="column">
              <wp:posOffset>-42545</wp:posOffset>
            </wp:positionH>
            <wp:positionV relativeFrom="paragraph">
              <wp:posOffset>353060</wp:posOffset>
            </wp:positionV>
            <wp:extent cx="5711190" cy="7751445"/>
            <wp:effectExtent l="0" t="0" r="3810" b="1905"/>
            <wp:wrapSquare wrapText="largest"/>
            <wp:docPr id="9"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1190" cy="7751445"/>
                    </a:xfrm>
                    <a:prstGeom prst="rect">
                      <a:avLst/>
                    </a:prstGeom>
                    <a:noFill/>
                  </pic:spPr>
                </pic:pic>
              </a:graphicData>
            </a:graphic>
            <wp14:sizeRelH relativeFrom="page">
              <wp14:pctWidth>0</wp14:pctWidth>
            </wp14:sizeRelH>
            <wp14:sizeRelV relativeFrom="page">
              <wp14:pctHeight>0</wp14:pctHeight>
            </wp14:sizeRelV>
          </wp:anchor>
        </w:drawing>
      </w:r>
      <w:r w:rsidRPr="00F7223C">
        <w:rPr>
          <w:sz w:val="20"/>
        </w:rPr>
        <w:t xml:space="preserve">Figura 2: Estrutura </w:t>
      </w:r>
      <w:proofErr w:type="spellStart"/>
      <w:r w:rsidRPr="00F7223C">
        <w:rPr>
          <w:sz w:val="20"/>
        </w:rPr>
        <w:t>Cicloviária</w:t>
      </w:r>
      <w:proofErr w:type="spellEnd"/>
      <w:r w:rsidRPr="00F7223C">
        <w:rPr>
          <w:sz w:val="20"/>
        </w:rPr>
        <w:t xml:space="preserve"> de Curitiba</w:t>
      </w:r>
    </w:p>
    <w:p w:rsidR="007A01E4" w:rsidRDefault="007A01E4" w:rsidP="00F7223C">
      <w:pPr>
        <w:spacing w:after="0"/>
        <w:rPr>
          <w:sz w:val="20"/>
        </w:rPr>
      </w:pPr>
    </w:p>
    <w:p w:rsidR="00A22012" w:rsidRDefault="00F7223C" w:rsidP="00F7223C">
      <w:pPr>
        <w:spacing w:after="0"/>
        <w:rPr>
          <w:sz w:val="20"/>
        </w:rPr>
      </w:pPr>
      <w:r>
        <w:rPr>
          <w:sz w:val="20"/>
        </w:rPr>
        <w:t xml:space="preserve"> </w:t>
      </w:r>
      <w:r w:rsidR="00A22012" w:rsidRPr="00F7223C">
        <w:rPr>
          <w:sz w:val="20"/>
        </w:rPr>
        <w:t>Fonte:</w:t>
      </w:r>
      <w:r w:rsidRPr="00F7223C">
        <w:rPr>
          <w:sz w:val="20"/>
        </w:rPr>
        <w:t xml:space="preserve"> Prefeitura de Curitiba, 2017</w:t>
      </w:r>
      <w:r w:rsidR="007A01E4">
        <w:rPr>
          <w:sz w:val="20"/>
        </w:rPr>
        <w:t>.</w:t>
      </w:r>
    </w:p>
    <w:p w:rsidR="007A01E4" w:rsidRPr="00F7223C" w:rsidRDefault="007A01E4" w:rsidP="00F7223C">
      <w:pPr>
        <w:spacing w:after="0"/>
        <w:rPr>
          <w:sz w:val="20"/>
        </w:rPr>
      </w:pPr>
    </w:p>
    <w:p w:rsidR="00E74298" w:rsidRDefault="00FF0340">
      <w:r>
        <w:t>O bairro escolhido para montar o negócio será o Centro da cidade pois é neste local que a maioria dos ciclistas circula. O centro da cidade é atravessado pelo ciclovia oficial, possui projeto para a construção de outras e também conta com vias calmas, onde o uso de veículos e bicicletas são compartilhados. Segundo pesquis</w:t>
      </w:r>
      <w:r w:rsidR="00F7223C">
        <w:t xml:space="preserve">a realizada pelo IPPUC em 2016 </w:t>
      </w:r>
      <w:r>
        <w:t>sobre a contagem de tráfego na Via Calma da Avenida Sete de Setembro, implantada nos meses de Junho e Julho de 2014, passando pelos bairros Centro, Rebouças, Batel e Água Verde, verificou-se que um aumento médio de 23% ao ano de ciclistas utilizando esta via.</w:t>
      </w:r>
    </w:p>
    <w:p w:rsidR="00E74298" w:rsidRDefault="00FF0340">
      <w:r>
        <w:t xml:space="preserve">É possível verificar que o mercado para o negócio em questão tem potencial, pois o número de ciclistas em Curitiba vem aumentando significativamente a cada ano. Uma contagem de bicicletas realizada na Via Calma da Av. João Gualberto, no bairro do </w:t>
      </w:r>
      <w:proofErr w:type="spellStart"/>
      <w:r>
        <w:t>Juvevê</w:t>
      </w:r>
      <w:proofErr w:type="spellEnd"/>
      <w:r>
        <w:t xml:space="preserve">, verificou-se um aumento de aproximadamente 85% de ciclistas nesta via e uma diminuição pelo uso das canaletas destinadas ao ônibus, demonstrando que existe uma preocupação pelos ciclistas em relação à segurança. A cidade também possui um pouco mais de 120 </w:t>
      </w:r>
      <w:proofErr w:type="spellStart"/>
      <w:r>
        <w:t>paraciclos</w:t>
      </w:r>
      <w:proofErr w:type="spellEnd"/>
      <w:r>
        <w:t xml:space="preserve"> gratuitos, que são locais destinados para o estacionamento de bicicletas. Porém, como estas vagas para bicicletas são em locais públicos e abertos, oferece pouca segurança aos ciclistas.</w:t>
      </w:r>
    </w:p>
    <w:p w:rsidR="00E74298" w:rsidRPr="006701EB" w:rsidRDefault="00FF0340">
      <w:pPr>
        <w:numPr>
          <w:ilvl w:val="0"/>
          <w:numId w:val="5"/>
        </w:numPr>
      </w:pPr>
      <w:r w:rsidRPr="006701EB">
        <w:t>Preço</w:t>
      </w:r>
    </w:p>
    <w:p w:rsidR="00F9569B" w:rsidRDefault="006701EB">
      <w:r w:rsidRPr="006701EB">
        <w:t>Os preços para os serviços e produtos oferecidos pela empresa foram formados através de pesquisa com outros concorrentes e pela expectativa de vendas da empresa.</w:t>
      </w:r>
    </w:p>
    <w:p w:rsidR="00E74298" w:rsidRPr="003F38EB" w:rsidRDefault="003F38EB" w:rsidP="003F38EB">
      <w:pPr>
        <w:pStyle w:val="Ttulo2"/>
        <w:rPr>
          <w:b/>
          <w:sz w:val="24"/>
          <w:szCs w:val="24"/>
        </w:rPr>
      </w:pPr>
      <w:bookmarkStart w:id="9" w:name="_Toc490308781"/>
      <w:r>
        <w:rPr>
          <w:b/>
          <w:caps w:val="0"/>
          <w:sz w:val="24"/>
          <w:szCs w:val="24"/>
        </w:rPr>
        <w:t>3.3. Análise da C</w:t>
      </w:r>
      <w:r w:rsidRPr="003F38EB">
        <w:rPr>
          <w:b/>
          <w:caps w:val="0"/>
          <w:sz w:val="24"/>
          <w:szCs w:val="24"/>
        </w:rPr>
        <w:t>oncorrência</w:t>
      </w:r>
      <w:bookmarkEnd w:id="9"/>
    </w:p>
    <w:p w:rsidR="00E74298" w:rsidRPr="00A22012" w:rsidRDefault="00A22012" w:rsidP="00A22012">
      <w:pPr>
        <w:pStyle w:val="PargrafodaLista"/>
        <w:numPr>
          <w:ilvl w:val="0"/>
          <w:numId w:val="15"/>
        </w:numPr>
      </w:pPr>
      <w:r w:rsidRPr="00A22012">
        <w:t>Identificação dos Concorrentes</w:t>
      </w:r>
    </w:p>
    <w:p w:rsidR="00E74298" w:rsidRDefault="006701EB">
      <w:r>
        <w:t xml:space="preserve">Segundo site do Sebrae, </w:t>
      </w:r>
      <w:r w:rsidR="00FF0340">
        <w:t>identificar os concorrentes se faz necessário para evitar erros e falhas de comunicação e na estratégia de vendas. Também é importante para definir o preço, melhorar a qualidade e formas de disponibilizar os produtos ou serviços prestados e o atendimento aos clientes e se destacar no mercado cada vez mais competitivo.</w:t>
      </w:r>
    </w:p>
    <w:p w:rsidR="00E74298" w:rsidRDefault="00FF0340">
      <w:r>
        <w:t>Existem dois tipos de concorrência: a direta, quando existem outros negócios no mercado oferecendo produtos ou serviços iguais, buscando o mesmo nicho num mesmo ramo; e indireta, incluem-se as empresas que oferecem produtos ou serviços parecidos, buscando o mesmo perfil de cliente.</w:t>
      </w:r>
    </w:p>
    <w:p w:rsidR="00E74298" w:rsidRDefault="00FF0340">
      <w:r>
        <w:lastRenderedPageBreak/>
        <w:t>Para a busca dos concorrentes do negócio em questão, optou-se por utilizar o site “Google” para pesquisar outras empresas do ramo. Foram usadas palavras como “estacionamento de bicicletas”, “café”, “</w:t>
      </w:r>
      <w:proofErr w:type="spellStart"/>
      <w:r>
        <w:t>park</w:t>
      </w:r>
      <w:proofErr w:type="spellEnd"/>
      <w:r>
        <w:t xml:space="preserve"> e </w:t>
      </w:r>
      <w:proofErr w:type="spellStart"/>
      <w:r>
        <w:t>shower</w:t>
      </w:r>
      <w:proofErr w:type="spellEnd"/>
      <w:r>
        <w:t xml:space="preserve"> bicicletas”, “Curitiba”, porém, os negócios encontrados eram referentes à somente estacionamento para bicicletas, lojas especializa</w:t>
      </w:r>
      <w:r w:rsidR="00A22012">
        <w:t xml:space="preserve">das em artigos para ciclistas, </w:t>
      </w:r>
      <w:r>
        <w:t xml:space="preserve">para manutenção das bicicletas e cafés com estacionamento gratuito para os clientes, ou seja, empreendimentos com foco um pouco diferente do deste trabalho. </w:t>
      </w:r>
    </w:p>
    <w:p w:rsidR="00E74298" w:rsidRDefault="00FF0340" w:rsidP="009E5F80">
      <w:pPr>
        <w:jc w:val="left"/>
        <w:sectPr w:rsidR="00E74298" w:rsidSect="00F82CAD">
          <w:headerReference w:type="default" r:id="rId12"/>
          <w:footerReference w:type="default" r:id="rId13"/>
          <w:headerReference w:type="first" r:id="rId14"/>
          <w:pgSz w:w="11906" w:h="16838"/>
          <w:pgMar w:top="1701" w:right="1134" w:bottom="1134" w:left="1701" w:header="1134" w:footer="0" w:gutter="0"/>
          <w:pgNumType w:start="1"/>
          <w:cols w:space="720"/>
          <w:formProt w:val="0"/>
          <w:titlePg/>
          <w:docGrid w:linePitch="240" w:charSpace="-6145"/>
        </w:sectPr>
      </w:pPr>
      <w:r>
        <w:t>Segue abaixo empresas concorrentes indiretamente e que estã</w:t>
      </w:r>
      <w:r w:rsidR="00E85107">
        <w:t>o localizados na região central</w:t>
      </w:r>
      <w:r w:rsidR="009E5F80">
        <w:t>, conforme Tabela 2</w:t>
      </w:r>
      <w:r w:rsidR="00E85107">
        <w:t>.</w:t>
      </w:r>
    </w:p>
    <w:p w:rsidR="00E74298" w:rsidRPr="009E5F80" w:rsidRDefault="009E5F80" w:rsidP="009E5F80">
      <w:pPr>
        <w:pStyle w:val="Ttulo3"/>
        <w:spacing w:before="0" w:line="360" w:lineRule="auto"/>
        <w:jc w:val="center"/>
        <w:rPr>
          <w:b w:val="0"/>
          <w:sz w:val="20"/>
        </w:rPr>
      </w:pPr>
      <w:bookmarkStart w:id="10" w:name="_Toc309565813"/>
      <w:bookmarkStart w:id="11" w:name="_Toc325881400"/>
      <w:bookmarkStart w:id="12" w:name="_Toc490308784"/>
      <w:r w:rsidRPr="00C00F69">
        <w:rPr>
          <w:b w:val="0"/>
          <w:sz w:val="20"/>
        </w:rPr>
        <w:lastRenderedPageBreak/>
        <w:t xml:space="preserve">Tabela 2 – </w:t>
      </w:r>
      <w:bookmarkEnd w:id="10"/>
      <w:bookmarkEnd w:id="11"/>
      <w:r w:rsidRPr="00C00F69">
        <w:rPr>
          <w:b w:val="0"/>
          <w:sz w:val="20"/>
        </w:rPr>
        <w:t>Dados dos concorrentes</w:t>
      </w:r>
      <w:r>
        <w:rPr>
          <w:b w:val="0"/>
          <w:sz w:val="20"/>
        </w:rPr>
        <w:t>.</w:t>
      </w:r>
      <w:bookmarkEnd w:id="12"/>
    </w:p>
    <w:tbl>
      <w:tblPr>
        <w:tblW w:w="9071"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2266"/>
        <w:gridCol w:w="2268"/>
        <w:gridCol w:w="4537"/>
      </w:tblGrid>
      <w:tr w:rsidR="00E74298" w:rsidTr="00A22012">
        <w:tc>
          <w:tcPr>
            <w:tcW w:w="2266" w:type="dxa"/>
            <w:tcBorders>
              <w:top w:val="single" w:sz="2" w:space="0" w:color="000001"/>
              <w:left w:val="single" w:sz="2" w:space="0" w:color="000001"/>
              <w:bottom w:val="single" w:sz="2" w:space="0" w:color="000001"/>
            </w:tcBorders>
            <w:shd w:val="clear" w:color="auto" w:fill="auto"/>
            <w:tcMar>
              <w:left w:w="51" w:type="dxa"/>
            </w:tcMar>
            <w:vAlign w:val="center"/>
          </w:tcPr>
          <w:p w:rsidR="00E74298" w:rsidRPr="00A22012" w:rsidRDefault="00FF0340" w:rsidP="00A22012">
            <w:pPr>
              <w:pStyle w:val="Contedodatabela"/>
              <w:jc w:val="center"/>
              <w:rPr>
                <w:rFonts w:eastAsia="SimSun"/>
                <w:b/>
                <w:bCs/>
                <w:sz w:val="18"/>
                <w:szCs w:val="18"/>
              </w:rPr>
            </w:pPr>
            <w:r w:rsidRPr="00A22012">
              <w:rPr>
                <w:rFonts w:eastAsia="SimSun"/>
                <w:b/>
                <w:bCs/>
                <w:sz w:val="18"/>
                <w:szCs w:val="18"/>
              </w:rPr>
              <w:t>Nome da empresa</w:t>
            </w:r>
          </w:p>
        </w:tc>
        <w:tc>
          <w:tcPr>
            <w:tcW w:w="2268" w:type="dxa"/>
            <w:tcBorders>
              <w:top w:val="single" w:sz="2" w:space="0" w:color="000001"/>
              <w:left w:val="single" w:sz="2" w:space="0" w:color="000001"/>
              <w:bottom w:val="single" w:sz="2" w:space="0" w:color="000001"/>
            </w:tcBorders>
            <w:shd w:val="clear" w:color="auto" w:fill="auto"/>
            <w:tcMar>
              <w:left w:w="51" w:type="dxa"/>
            </w:tcMar>
            <w:vAlign w:val="center"/>
          </w:tcPr>
          <w:p w:rsidR="00E74298" w:rsidRPr="00A22012" w:rsidRDefault="00FF0340" w:rsidP="00A22012">
            <w:pPr>
              <w:pStyle w:val="Contedodatabela"/>
              <w:jc w:val="center"/>
              <w:rPr>
                <w:rFonts w:eastAsia="SimSun"/>
                <w:b/>
                <w:bCs/>
                <w:sz w:val="18"/>
                <w:szCs w:val="18"/>
              </w:rPr>
            </w:pPr>
            <w:r w:rsidRPr="00A22012">
              <w:rPr>
                <w:rFonts w:eastAsia="SimSun"/>
                <w:b/>
                <w:bCs/>
                <w:sz w:val="18"/>
                <w:szCs w:val="18"/>
              </w:rPr>
              <w:t>Localização</w:t>
            </w:r>
          </w:p>
        </w:tc>
        <w:tc>
          <w:tcPr>
            <w:tcW w:w="453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rsidR="00E74298" w:rsidRPr="00A22012" w:rsidRDefault="00FF0340" w:rsidP="006A29EF">
            <w:pPr>
              <w:pStyle w:val="Contedodatabela"/>
              <w:jc w:val="center"/>
              <w:rPr>
                <w:rFonts w:eastAsia="SimSun"/>
                <w:b/>
                <w:bCs/>
                <w:sz w:val="18"/>
                <w:szCs w:val="18"/>
              </w:rPr>
            </w:pPr>
            <w:r w:rsidRPr="00A22012">
              <w:rPr>
                <w:rFonts w:eastAsia="SimSun"/>
                <w:b/>
                <w:bCs/>
                <w:sz w:val="18"/>
                <w:szCs w:val="18"/>
              </w:rPr>
              <w:t xml:space="preserve">Produtos </w:t>
            </w:r>
            <w:r w:rsidR="006A29EF">
              <w:rPr>
                <w:rFonts w:eastAsia="SimSun"/>
                <w:b/>
                <w:bCs/>
                <w:sz w:val="18"/>
                <w:szCs w:val="18"/>
              </w:rPr>
              <w:t>ou serviços oferecidos</w:t>
            </w:r>
          </w:p>
        </w:tc>
      </w:tr>
      <w:tr w:rsidR="00E74298" w:rsidTr="00A22012">
        <w:tc>
          <w:tcPr>
            <w:tcW w:w="2266" w:type="dxa"/>
            <w:tcBorders>
              <w:top w:val="single" w:sz="2" w:space="0" w:color="000001"/>
              <w:left w:val="single" w:sz="2" w:space="0" w:color="000001"/>
              <w:bottom w:val="single" w:sz="2" w:space="0" w:color="000001"/>
            </w:tcBorders>
            <w:shd w:val="clear" w:color="auto" w:fill="auto"/>
            <w:tcMar>
              <w:left w:w="51" w:type="dxa"/>
            </w:tcMar>
            <w:vAlign w:val="center"/>
          </w:tcPr>
          <w:p w:rsidR="00E74298" w:rsidRPr="00A22012" w:rsidRDefault="00FF0340" w:rsidP="00A22012">
            <w:pPr>
              <w:pStyle w:val="Ttulo1"/>
              <w:rPr>
                <w:rFonts w:eastAsia="SimSun"/>
                <w:sz w:val="18"/>
                <w:szCs w:val="18"/>
                <w:lang w:eastAsia="zh-CN"/>
              </w:rPr>
            </w:pPr>
            <w:bookmarkStart w:id="13" w:name="_Toc490308782"/>
            <w:r w:rsidRPr="00A22012">
              <w:rPr>
                <w:rFonts w:eastAsia="SimSun"/>
                <w:sz w:val="18"/>
                <w:szCs w:val="18"/>
                <w:lang w:eastAsia="zh-CN"/>
              </w:rPr>
              <w:t xml:space="preserve">Empório </w:t>
            </w:r>
            <w:proofErr w:type="spellStart"/>
            <w:r w:rsidRPr="00A22012">
              <w:rPr>
                <w:rFonts w:eastAsia="SimSun"/>
                <w:sz w:val="18"/>
                <w:szCs w:val="18"/>
                <w:lang w:eastAsia="zh-CN"/>
              </w:rPr>
              <w:t>Muf´s</w:t>
            </w:r>
            <w:proofErr w:type="spellEnd"/>
            <w:r w:rsidRPr="00A22012">
              <w:rPr>
                <w:rFonts w:eastAsia="SimSun"/>
                <w:sz w:val="18"/>
                <w:szCs w:val="18"/>
                <w:lang w:eastAsia="zh-CN"/>
              </w:rPr>
              <w:t xml:space="preserve"> Café</w:t>
            </w:r>
            <w:bookmarkEnd w:id="13"/>
          </w:p>
        </w:tc>
        <w:tc>
          <w:tcPr>
            <w:tcW w:w="2268" w:type="dxa"/>
            <w:tcBorders>
              <w:top w:val="single" w:sz="2" w:space="0" w:color="000001"/>
              <w:left w:val="single" w:sz="2" w:space="0" w:color="000001"/>
              <w:bottom w:val="single" w:sz="2" w:space="0" w:color="000001"/>
            </w:tcBorders>
            <w:shd w:val="clear" w:color="auto" w:fill="auto"/>
            <w:tcMar>
              <w:left w:w="51" w:type="dxa"/>
            </w:tcMar>
            <w:vAlign w:val="center"/>
          </w:tcPr>
          <w:p w:rsidR="00E74298" w:rsidRPr="00A22012" w:rsidRDefault="00FF0340" w:rsidP="00A22012">
            <w:pPr>
              <w:jc w:val="center"/>
              <w:rPr>
                <w:rFonts w:eastAsia="SimSun"/>
                <w:sz w:val="18"/>
                <w:szCs w:val="18"/>
                <w:lang w:eastAsia="zh-CN"/>
              </w:rPr>
            </w:pPr>
            <w:r w:rsidRPr="00A22012">
              <w:rPr>
                <w:rFonts w:eastAsia="SimSun"/>
                <w:sz w:val="18"/>
                <w:szCs w:val="18"/>
                <w:lang w:eastAsia="zh-CN"/>
              </w:rPr>
              <w:t xml:space="preserve">R. </w:t>
            </w:r>
            <w:proofErr w:type="spellStart"/>
            <w:r w:rsidRPr="00A22012">
              <w:rPr>
                <w:rFonts w:eastAsia="SimSun"/>
                <w:sz w:val="18"/>
                <w:szCs w:val="18"/>
                <w:lang w:eastAsia="zh-CN"/>
              </w:rPr>
              <w:t>Lamenha</w:t>
            </w:r>
            <w:proofErr w:type="spellEnd"/>
            <w:r w:rsidRPr="00A22012">
              <w:rPr>
                <w:rFonts w:eastAsia="SimSun"/>
                <w:sz w:val="18"/>
                <w:szCs w:val="18"/>
                <w:lang w:eastAsia="zh-CN"/>
              </w:rPr>
              <w:t xml:space="preserve"> Lins, 467 - Centro, Curitiba -PR, 80250-020.</w:t>
            </w:r>
            <w:r w:rsidR="00A22012">
              <w:rPr>
                <w:rFonts w:eastAsia="SimSun"/>
                <w:sz w:val="18"/>
                <w:szCs w:val="18"/>
                <w:lang w:eastAsia="zh-CN"/>
              </w:rPr>
              <w:t xml:space="preserve"> Fone:</w:t>
            </w:r>
            <w:r w:rsidR="00A22012" w:rsidRPr="00A22012">
              <w:rPr>
                <w:rFonts w:eastAsia="SimSun"/>
                <w:sz w:val="18"/>
                <w:szCs w:val="18"/>
                <w:lang w:eastAsia="zh-CN"/>
              </w:rPr>
              <w:t xml:space="preserve"> </w:t>
            </w:r>
            <w:r w:rsidRPr="00A22012">
              <w:rPr>
                <w:rFonts w:eastAsia="SimSun"/>
                <w:sz w:val="18"/>
                <w:szCs w:val="18"/>
                <w:lang w:eastAsia="zh-CN"/>
              </w:rPr>
              <w:t>(41) 3538-4848</w:t>
            </w:r>
          </w:p>
        </w:tc>
        <w:tc>
          <w:tcPr>
            <w:tcW w:w="453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rsidR="00E74298" w:rsidRPr="00A22012" w:rsidRDefault="00FF0340" w:rsidP="00A22012">
            <w:pPr>
              <w:pStyle w:val="Contedodatabela"/>
              <w:jc w:val="center"/>
              <w:rPr>
                <w:rFonts w:eastAsia="SimSun"/>
                <w:sz w:val="18"/>
                <w:szCs w:val="18"/>
                <w:lang w:eastAsia="zh-CN"/>
              </w:rPr>
            </w:pPr>
            <w:r w:rsidRPr="00A22012">
              <w:rPr>
                <w:rFonts w:eastAsia="SimSun"/>
                <w:sz w:val="18"/>
                <w:szCs w:val="18"/>
                <w:lang w:eastAsia="zh-CN"/>
              </w:rPr>
              <w:t>Sucos, cafés, tábuas de frios, sanduíches, sobremesas, diversos tipos de queijos, chocolates, antepastos e kits para presentes. Distribuidora de bebidas nacionais e importadas.</w:t>
            </w:r>
          </w:p>
        </w:tc>
      </w:tr>
      <w:tr w:rsidR="00E74298" w:rsidTr="00A22012">
        <w:trPr>
          <w:trHeight w:val="1373"/>
        </w:trPr>
        <w:tc>
          <w:tcPr>
            <w:tcW w:w="2266" w:type="dxa"/>
            <w:tcBorders>
              <w:top w:val="single" w:sz="2" w:space="0" w:color="000001"/>
              <w:left w:val="single" w:sz="2" w:space="0" w:color="000001"/>
              <w:bottom w:val="single" w:sz="2" w:space="0" w:color="000001"/>
            </w:tcBorders>
            <w:shd w:val="clear" w:color="auto" w:fill="auto"/>
            <w:tcMar>
              <w:left w:w="51" w:type="dxa"/>
            </w:tcMar>
            <w:vAlign w:val="center"/>
          </w:tcPr>
          <w:p w:rsidR="00E74298" w:rsidRPr="00A22012" w:rsidRDefault="00FF0340" w:rsidP="00A22012">
            <w:pPr>
              <w:pStyle w:val="Ttulo1"/>
              <w:rPr>
                <w:rFonts w:eastAsia="SimSun"/>
                <w:sz w:val="18"/>
                <w:szCs w:val="18"/>
                <w:lang w:eastAsia="zh-CN"/>
              </w:rPr>
            </w:pPr>
            <w:bookmarkStart w:id="14" w:name="HEADING"/>
            <w:bookmarkStart w:id="15" w:name="_Toc490308783"/>
            <w:bookmarkEnd w:id="14"/>
            <w:proofErr w:type="spellStart"/>
            <w:r w:rsidRPr="00A22012">
              <w:rPr>
                <w:rFonts w:eastAsia="SimSun"/>
                <w:sz w:val="18"/>
                <w:szCs w:val="18"/>
                <w:lang w:eastAsia="zh-CN"/>
              </w:rPr>
              <w:t>Cafe</w:t>
            </w:r>
            <w:proofErr w:type="spellEnd"/>
            <w:r w:rsidRPr="00A22012">
              <w:rPr>
                <w:rFonts w:eastAsia="SimSun"/>
                <w:sz w:val="18"/>
                <w:szCs w:val="18"/>
                <w:lang w:eastAsia="zh-CN"/>
              </w:rPr>
              <w:t xml:space="preserve"> </w:t>
            </w:r>
            <w:proofErr w:type="spellStart"/>
            <w:r w:rsidRPr="00A22012">
              <w:rPr>
                <w:rFonts w:eastAsia="SimSun"/>
                <w:sz w:val="18"/>
                <w:szCs w:val="18"/>
                <w:lang w:eastAsia="zh-CN"/>
              </w:rPr>
              <w:t>dell'Arte</w:t>
            </w:r>
            <w:bookmarkEnd w:id="15"/>
            <w:proofErr w:type="spellEnd"/>
          </w:p>
        </w:tc>
        <w:tc>
          <w:tcPr>
            <w:tcW w:w="2268" w:type="dxa"/>
            <w:tcBorders>
              <w:top w:val="single" w:sz="2" w:space="0" w:color="000001"/>
              <w:left w:val="single" w:sz="2" w:space="0" w:color="000001"/>
              <w:bottom w:val="single" w:sz="2" w:space="0" w:color="000001"/>
            </w:tcBorders>
            <w:shd w:val="clear" w:color="auto" w:fill="auto"/>
            <w:tcMar>
              <w:left w:w="51" w:type="dxa"/>
            </w:tcMar>
            <w:vAlign w:val="center"/>
          </w:tcPr>
          <w:p w:rsidR="00E74298" w:rsidRPr="00A22012" w:rsidRDefault="00FF0340" w:rsidP="00A22012">
            <w:pPr>
              <w:jc w:val="center"/>
              <w:rPr>
                <w:rFonts w:eastAsia="SimSun"/>
                <w:sz w:val="18"/>
                <w:szCs w:val="18"/>
                <w:lang w:eastAsia="zh-CN"/>
              </w:rPr>
            </w:pPr>
            <w:r w:rsidRPr="00A22012">
              <w:rPr>
                <w:rFonts w:eastAsia="SimSun"/>
                <w:sz w:val="18"/>
                <w:szCs w:val="18"/>
                <w:lang w:eastAsia="zh-CN"/>
              </w:rPr>
              <w:t>R. Comendador Araújo, 241 - 17 - Centro, Curitiba - PR, 80420-210</w:t>
            </w:r>
            <w:r w:rsidR="00A22012">
              <w:rPr>
                <w:rFonts w:eastAsia="SimSun"/>
                <w:sz w:val="18"/>
                <w:szCs w:val="18"/>
                <w:lang w:eastAsia="zh-CN"/>
              </w:rPr>
              <w:t>. Fone:</w:t>
            </w:r>
            <w:r w:rsidR="00A22012" w:rsidRPr="00A22012">
              <w:rPr>
                <w:rFonts w:eastAsia="SimSun"/>
                <w:sz w:val="18"/>
                <w:szCs w:val="18"/>
                <w:lang w:eastAsia="zh-CN"/>
              </w:rPr>
              <w:t xml:space="preserve"> </w:t>
            </w:r>
            <w:r w:rsidRPr="00A22012">
              <w:rPr>
                <w:rFonts w:eastAsia="SimSun"/>
                <w:sz w:val="18"/>
                <w:szCs w:val="18"/>
                <w:lang w:eastAsia="zh-CN"/>
              </w:rPr>
              <w:t>(41) 3222-7051</w:t>
            </w:r>
          </w:p>
        </w:tc>
        <w:tc>
          <w:tcPr>
            <w:tcW w:w="453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rsidR="00E74298" w:rsidRPr="00A22012" w:rsidRDefault="00FF0340" w:rsidP="00A22012">
            <w:pPr>
              <w:pStyle w:val="Contedodatabela"/>
              <w:jc w:val="center"/>
              <w:rPr>
                <w:rFonts w:eastAsia="SimSun"/>
                <w:sz w:val="18"/>
                <w:szCs w:val="18"/>
                <w:lang w:eastAsia="zh-CN"/>
              </w:rPr>
            </w:pPr>
            <w:r w:rsidRPr="00A22012">
              <w:rPr>
                <w:rFonts w:eastAsia="SimSun"/>
                <w:sz w:val="18"/>
                <w:szCs w:val="18"/>
                <w:lang w:eastAsia="zh-CN"/>
              </w:rPr>
              <w:t>Cafeteria oferece espaço para sentar, navegar e comer salgados e doces com bebidas.</w:t>
            </w:r>
          </w:p>
        </w:tc>
      </w:tr>
      <w:tr w:rsidR="00E74298" w:rsidTr="00A22012">
        <w:tc>
          <w:tcPr>
            <w:tcW w:w="2266" w:type="dxa"/>
            <w:tcBorders>
              <w:top w:val="single" w:sz="2" w:space="0" w:color="000001"/>
              <w:left w:val="single" w:sz="2" w:space="0" w:color="000001"/>
              <w:bottom w:val="single" w:sz="2" w:space="0" w:color="000001"/>
              <w:right w:val="single" w:sz="4" w:space="0" w:color="auto"/>
            </w:tcBorders>
            <w:shd w:val="clear" w:color="auto" w:fill="auto"/>
            <w:tcMar>
              <w:left w:w="51" w:type="dxa"/>
            </w:tcMar>
            <w:vAlign w:val="center"/>
          </w:tcPr>
          <w:p w:rsidR="00E74298" w:rsidRPr="00A22012" w:rsidRDefault="00FF0340" w:rsidP="00A22012">
            <w:pPr>
              <w:pStyle w:val="Contedodatabela"/>
              <w:jc w:val="center"/>
              <w:rPr>
                <w:rFonts w:eastAsia="SimSun"/>
                <w:sz w:val="18"/>
                <w:szCs w:val="18"/>
                <w:lang w:eastAsia="zh-CN"/>
              </w:rPr>
            </w:pPr>
            <w:r w:rsidRPr="00A22012">
              <w:rPr>
                <w:rFonts w:eastAsia="SimSun"/>
                <w:sz w:val="18"/>
                <w:szCs w:val="18"/>
                <w:lang w:eastAsia="zh-CN"/>
              </w:rPr>
              <w:t xml:space="preserve">Café </w:t>
            </w:r>
            <w:proofErr w:type="spellStart"/>
            <w:r w:rsidRPr="00A22012">
              <w:rPr>
                <w:rFonts w:eastAsia="SimSun"/>
                <w:sz w:val="18"/>
                <w:szCs w:val="18"/>
                <w:lang w:eastAsia="zh-CN"/>
              </w:rPr>
              <w:t>Dugraum</w:t>
            </w:r>
            <w:proofErr w:type="spellEnd"/>
          </w:p>
        </w:tc>
        <w:tc>
          <w:tcPr>
            <w:tcW w:w="2268" w:type="dxa"/>
            <w:tcBorders>
              <w:top w:val="single" w:sz="2" w:space="0" w:color="000001"/>
              <w:left w:val="single" w:sz="4" w:space="0" w:color="auto"/>
              <w:bottom w:val="single" w:sz="2" w:space="0" w:color="000001"/>
            </w:tcBorders>
            <w:shd w:val="clear" w:color="auto" w:fill="auto"/>
            <w:tcMar>
              <w:left w:w="56" w:type="dxa"/>
            </w:tcMar>
            <w:vAlign w:val="center"/>
          </w:tcPr>
          <w:p w:rsidR="00E74298" w:rsidRPr="00A22012" w:rsidRDefault="00FF0340" w:rsidP="00A22012">
            <w:pPr>
              <w:jc w:val="center"/>
              <w:rPr>
                <w:rFonts w:eastAsia="SimSun"/>
                <w:sz w:val="18"/>
                <w:szCs w:val="18"/>
                <w:lang w:eastAsia="zh-CN"/>
              </w:rPr>
            </w:pPr>
            <w:r w:rsidRPr="00A22012">
              <w:rPr>
                <w:rFonts w:eastAsia="SimSun"/>
                <w:sz w:val="18"/>
                <w:szCs w:val="18"/>
                <w:lang w:eastAsia="zh-CN"/>
              </w:rPr>
              <w:t>Av. Vicente Machado, 141 - Centro, Curitiba - PR, 80420-010</w:t>
            </w:r>
            <w:r w:rsidR="00A22012">
              <w:rPr>
                <w:rFonts w:eastAsia="SimSun"/>
                <w:sz w:val="18"/>
                <w:szCs w:val="18"/>
                <w:lang w:eastAsia="zh-CN"/>
              </w:rPr>
              <w:t>. Fone:</w:t>
            </w:r>
            <w:r w:rsidR="00A22012" w:rsidRPr="00A22012">
              <w:rPr>
                <w:rFonts w:eastAsia="SimSun"/>
                <w:sz w:val="18"/>
                <w:szCs w:val="18"/>
                <w:lang w:eastAsia="zh-CN"/>
              </w:rPr>
              <w:t xml:space="preserve"> </w:t>
            </w:r>
            <w:r w:rsidRPr="00A22012">
              <w:rPr>
                <w:rFonts w:eastAsia="SimSun"/>
                <w:sz w:val="18"/>
                <w:szCs w:val="18"/>
                <w:lang w:eastAsia="zh-CN"/>
              </w:rPr>
              <w:t>(41) 3078-3707</w:t>
            </w:r>
          </w:p>
        </w:tc>
        <w:tc>
          <w:tcPr>
            <w:tcW w:w="4537" w:type="dxa"/>
            <w:tcBorders>
              <w:top w:val="single" w:sz="2" w:space="0" w:color="000001"/>
              <w:left w:val="single" w:sz="2" w:space="0" w:color="000001"/>
              <w:bottom w:val="single" w:sz="2" w:space="0" w:color="000001"/>
              <w:right w:val="single" w:sz="2" w:space="0" w:color="000001"/>
            </w:tcBorders>
            <w:shd w:val="clear" w:color="auto" w:fill="auto"/>
            <w:tcMar>
              <w:left w:w="53" w:type="dxa"/>
            </w:tcMar>
            <w:vAlign w:val="center"/>
          </w:tcPr>
          <w:p w:rsidR="00E74298" w:rsidRPr="00A22012" w:rsidRDefault="00FF0340" w:rsidP="00A22012">
            <w:pPr>
              <w:pStyle w:val="Corpodetexto"/>
              <w:rPr>
                <w:rFonts w:eastAsia="SimSun"/>
                <w:sz w:val="18"/>
                <w:szCs w:val="18"/>
                <w:lang w:eastAsia="zh-CN"/>
              </w:rPr>
            </w:pPr>
            <w:r w:rsidRPr="00A22012">
              <w:rPr>
                <w:rFonts w:eastAsia="SimSun"/>
                <w:sz w:val="18"/>
                <w:szCs w:val="18"/>
                <w:lang w:eastAsia="zh-CN"/>
              </w:rPr>
              <w:t xml:space="preserve">Especializada em cafés especiais, provenientes de diversas regiões produtoras do Brasil. São servidos cafés filtrados em diversos métodos especiais. Também são servidos bolos, sanduiches feitos na hora, </w:t>
            </w:r>
            <w:proofErr w:type="spellStart"/>
            <w:r w:rsidRPr="00A22012">
              <w:rPr>
                <w:rFonts w:eastAsia="SimSun"/>
                <w:sz w:val="18"/>
                <w:szCs w:val="18"/>
                <w:lang w:eastAsia="zh-CN"/>
              </w:rPr>
              <w:t>cheesecakes</w:t>
            </w:r>
            <w:proofErr w:type="spellEnd"/>
            <w:r w:rsidRPr="00A22012">
              <w:rPr>
                <w:rFonts w:eastAsia="SimSun"/>
                <w:sz w:val="18"/>
                <w:szCs w:val="18"/>
                <w:lang w:eastAsia="zh-CN"/>
              </w:rPr>
              <w:t xml:space="preserve">, </w:t>
            </w:r>
            <w:proofErr w:type="spellStart"/>
            <w:r w:rsidRPr="00A22012">
              <w:rPr>
                <w:rFonts w:eastAsia="SimSun"/>
                <w:sz w:val="18"/>
                <w:szCs w:val="18"/>
                <w:lang w:eastAsia="zh-CN"/>
              </w:rPr>
              <w:t>donuts</w:t>
            </w:r>
            <w:proofErr w:type="spellEnd"/>
            <w:r w:rsidRPr="00A22012">
              <w:rPr>
                <w:rFonts w:eastAsia="SimSun"/>
                <w:sz w:val="18"/>
                <w:szCs w:val="18"/>
                <w:lang w:eastAsia="zh-CN"/>
              </w:rPr>
              <w:t xml:space="preserve">, </w:t>
            </w:r>
            <w:proofErr w:type="spellStart"/>
            <w:r w:rsidRPr="00A22012">
              <w:rPr>
                <w:rFonts w:eastAsia="SimSun"/>
                <w:sz w:val="18"/>
                <w:szCs w:val="18"/>
                <w:lang w:eastAsia="zh-CN"/>
              </w:rPr>
              <w:t>cinnamon</w:t>
            </w:r>
            <w:proofErr w:type="spellEnd"/>
            <w:r w:rsidRPr="00A22012">
              <w:rPr>
                <w:rFonts w:eastAsia="SimSun"/>
                <w:sz w:val="18"/>
                <w:szCs w:val="18"/>
                <w:lang w:eastAsia="zh-CN"/>
              </w:rPr>
              <w:t xml:space="preserve"> </w:t>
            </w:r>
            <w:proofErr w:type="spellStart"/>
            <w:r w:rsidRPr="00A22012">
              <w:rPr>
                <w:rFonts w:eastAsia="SimSun"/>
                <w:sz w:val="18"/>
                <w:szCs w:val="18"/>
                <w:lang w:eastAsia="zh-CN"/>
              </w:rPr>
              <w:t>rolls</w:t>
            </w:r>
            <w:proofErr w:type="spellEnd"/>
            <w:r w:rsidRPr="00A22012">
              <w:rPr>
                <w:rFonts w:eastAsia="SimSun"/>
                <w:sz w:val="18"/>
                <w:szCs w:val="18"/>
                <w:lang w:eastAsia="zh-CN"/>
              </w:rPr>
              <w:t xml:space="preserve"> e outros.</w:t>
            </w:r>
          </w:p>
        </w:tc>
      </w:tr>
      <w:tr w:rsidR="00E74298" w:rsidTr="00A22012">
        <w:tc>
          <w:tcPr>
            <w:tcW w:w="2266" w:type="dxa"/>
            <w:tcBorders>
              <w:top w:val="single" w:sz="2" w:space="0" w:color="000001"/>
              <w:left w:val="single" w:sz="2" w:space="0" w:color="000001"/>
              <w:bottom w:val="single" w:sz="2" w:space="0" w:color="000001"/>
              <w:right w:val="single" w:sz="4" w:space="0" w:color="auto"/>
            </w:tcBorders>
            <w:shd w:val="clear" w:color="auto" w:fill="auto"/>
            <w:tcMar>
              <w:left w:w="51" w:type="dxa"/>
            </w:tcMar>
            <w:vAlign w:val="center"/>
          </w:tcPr>
          <w:p w:rsidR="00E74298" w:rsidRPr="00A22012" w:rsidRDefault="00FF0340" w:rsidP="00A22012">
            <w:pPr>
              <w:pStyle w:val="Contedodatabela"/>
              <w:jc w:val="center"/>
              <w:rPr>
                <w:rFonts w:eastAsia="SimSun"/>
                <w:sz w:val="18"/>
                <w:szCs w:val="18"/>
              </w:rPr>
            </w:pPr>
            <w:r w:rsidRPr="00A22012">
              <w:rPr>
                <w:rFonts w:eastAsia="SimSun"/>
                <w:sz w:val="18"/>
                <w:szCs w:val="18"/>
              </w:rPr>
              <w:t>Café Avenida das Flores</w:t>
            </w:r>
          </w:p>
        </w:tc>
        <w:tc>
          <w:tcPr>
            <w:tcW w:w="2268" w:type="dxa"/>
            <w:tcBorders>
              <w:top w:val="single" w:sz="2" w:space="0" w:color="000001"/>
              <w:left w:val="single" w:sz="4" w:space="0" w:color="auto"/>
              <w:bottom w:val="single" w:sz="2" w:space="0" w:color="000001"/>
            </w:tcBorders>
            <w:shd w:val="clear" w:color="auto" w:fill="auto"/>
            <w:tcMar>
              <w:left w:w="56" w:type="dxa"/>
            </w:tcMar>
            <w:vAlign w:val="center"/>
          </w:tcPr>
          <w:p w:rsidR="00E74298" w:rsidRPr="00A22012" w:rsidRDefault="00FF0340" w:rsidP="00A22012">
            <w:pPr>
              <w:pStyle w:val="Contedodatabela"/>
              <w:jc w:val="center"/>
              <w:rPr>
                <w:rFonts w:eastAsia="SimSun"/>
                <w:sz w:val="18"/>
                <w:szCs w:val="18"/>
              </w:rPr>
            </w:pPr>
            <w:r w:rsidRPr="00A22012">
              <w:rPr>
                <w:rFonts w:eastAsia="SimSun"/>
                <w:sz w:val="18"/>
                <w:szCs w:val="18"/>
              </w:rPr>
              <w:t>Rua Luiz Xavier, 68 - Centro, Curitiba - PR, 80020-020</w:t>
            </w:r>
            <w:r w:rsidR="00A22012">
              <w:rPr>
                <w:rFonts w:eastAsia="SimSun"/>
                <w:sz w:val="18"/>
                <w:szCs w:val="18"/>
              </w:rPr>
              <w:t xml:space="preserve">. Fone: </w:t>
            </w:r>
            <w:r w:rsidRPr="00A22012">
              <w:rPr>
                <w:rFonts w:eastAsia="SimSun"/>
                <w:sz w:val="18"/>
                <w:szCs w:val="18"/>
              </w:rPr>
              <w:t>(41) 3095-0032</w:t>
            </w:r>
          </w:p>
        </w:tc>
        <w:tc>
          <w:tcPr>
            <w:tcW w:w="4537" w:type="dxa"/>
            <w:tcBorders>
              <w:top w:val="single" w:sz="2" w:space="0" w:color="000001"/>
              <w:left w:val="single" w:sz="2" w:space="0" w:color="000001"/>
              <w:bottom w:val="single" w:sz="2" w:space="0" w:color="000001"/>
              <w:right w:val="single" w:sz="2" w:space="0" w:color="000001"/>
            </w:tcBorders>
            <w:shd w:val="clear" w:color="auto" w:fill="auto"/>
            <w:tcMar>
              <w:left w:w="53" w:type="dxa"/>
            </w:tcMar>
            <w:vAlign w:val="center"/>
          </w:tcPr>
          <w:p w:rsidR="00E74298" w:rsidRPr="00A22012" w:rsidRDefault="00FF0340" w:rsidP="00A22012">
            <w:pPr>
              <w:pStyle w:val="Contedodatabela"/>
              <w:jc w:val="center"/>
              <w:rPr>
                <w:rFonts w:eastAsia="SimSun"/>
                <w:sz w:val="18"/>
                <w:szCs w:val="18"/>
                <w:lang w:eastAsia="zh-CN"/>
              </w:rPr>
            </w:pPr>
            <w:r w:rsidRPr="00A22012">
              <w:rPr>
                <w:rFonts w:eastAsia="SimSun"/>
                <w:sz w:val="18"/>
                <w:szCs w:val="18"/>
                <w:lang w:eastAsia="zh-CN"/>
              </w:rPr>
              <w:t>Cafeteria oferece espaço para sentar e comer salgados e doces com bebidas.</w:t>
            </w:r>
          </w:p>
        </w:tc>
      </w:tr>
      <w:tr w:rsidR="00E74298" w:rsidTr="00A22012">
        <w:tc>
          <w:tcPr>
            <w:tcW w:w="2266" w:type="dxa"/>
            <w:tcBorders>
              <w:top w:val="single" w:sz="2" w:space="0" w:color="000001"/>
              <w:left w:val="single" w:sz="2" w:space="0" w:color="000001"/>
              <w:bottom w:val="single" w:sz="2" w:space="0" w:color="000001"/>
              <w:right w:val="single" w:sz="4" w:space="0" w:color="auto"/>
            </w:tcBorders>
            <w:shd w:val="clear" w:color="auto" w:fill="auto"/>
            <w:tcMar>
              <w:left w:w="51" w:type="dxa"/>
            </w:tcMar>
            <w:vAlign w:val="center"/>
          </w:tcPr>
          <w:p w:rsidR="00E74298" w:rsidRPr="00A22012" w:rsidRDefault="00FF0340" w:rsidP="00A22012">
            <w:pPr>
              <w:pStyle w:val="Contedodatabela"/>
              <w:jc w:val="center"/>
              <w:rPr>
                <w:rFonts w:eastAsia="SimSun"/>
                <w:sz w:val="18"/>
                <w:szCs w:val="18"/>
              </w:rPr>
            </w:pPr>
            <w:proofErr w:type="spellStart"/>
            <w:r w:rsidRPr="00A22012">
              <w:rPr>
                <w:rFonts w:eastAsia="SimSun"/>
                <w:sz w:val="18"/>
                <w:szCs w:val="18"/>
              </w:rPr>
              <w:t>Hoog</w:t>
            </w:r>
            <w:proofErr w:type="spellEnd"/>
            <w:r w:rsidRPr="00A22012">
              <w:rPr>
                <w:rFonts w:eastAsia="SimSun"/>
                <w:sz w:val="18"/>
                <w:szCs w:val="18"/>
              </w:rPr>
              <w:t xml:space="preserve"> Deli Café</w:t>
            </w:r>
          </w:p>
        </w:tc>
        <w:tc>
          <w:tcPr>
            <w:tcW w:w="2268" w:type="dxa"/>
            <w:tcBorders>
              <w:top w:val="single" w:sz="2" w:space="0" w:color="000001"/>
              <w:left w:val="single" w:sz="4" w:space="0" w:color="auto"/>
              <w:bottom w:val="single" w:sz="2" w:space="0" w:color="000001"/>
            </w:tcBorders>
            <w:shd w:val="clear" w:color="auto" w:fill="auto"/>
            <w:tcMar>
              <w:left w:w="56" w:type="dxa"/>
            </w:tcMar>
            <w:vAlign w:val="center"/>
          </w:tcPr>
          <w:p w:rsidR="00E74298" w:rsidRPr="00A22012" w:rsidRDefault="00FF0340" w:rsidP="00A22012">
            <w:pPr>
              <w:pStyle w:val="Contedodatabela"/>
              <w:jc w:val="center"/>
              <w:rPr>
                <w:rFonts w:eastAsia="SimSun"/>
                <w:sz w:val="18"/>
                <w:szCs w:val="18"/>
              </w:rPr>
            </w:pPr>
            <w:r w:rsidRPr="00A22012">
              <w:rPr>
                <w:rFonts w:eastAsia="SimSun"/>
                <w:sz w:val="18"/>
                <w:szCs w:val="18"/>
              </w:rPr>
              <w:t>Praça Galeria Osório, 125 - Centro, Curitiba - PR, 80020-010</w:t>
            </w:r>
            <w:r w:rsidR="00A22012">
              <w:rPr>
                <w:rFonts w:eastAsia="SimSun"/>
                <w:sz w:val="18"/>
                <w:szCs w:val="18"/>
              </w:rPr>
              <w:t xml:space="preserve">. Fone: </w:t>
            </w:r>
            <w:r w:rsidRPr="00A22012">
              <w:rPr>
                <w:rFonts w:eastAsia="SimSun"/>
                <w:sz w:val="18"/>
                <w:szCs w:val="18"/>
              </w:rPr>
              <w:t>(41) 3149-1234</w:t>
            </w:r>
          </w:p>
        </w:tc>
        <w:tc>
          <w:tcPr>
            <w:tcW w:w="4537" w:type="dxa"/>
            <w:tcBorders>
              <w:top w:val="single" w:sz="2" w:space="0" w:color="000001"/>
              <w:left w:val="single" w:sz="2" w:space="0" w:color="000001"/>
              <w:bottom w:val="single" w:sz="2" w:space="0" w:color="000001"/>
              <w:right w:val="single" w:sz="2" w:space="0" w:color="000001"/>
            </w:tcBorders>
            <w:shd w:val="clear" w:color="auto" w:fill="auto"/>
            <w:tcMar>
              <w:left w:w="53" w:type="dxa"/>
            </w:tcMar>
            <w:vAlign w:val="center"/>
          </w:tcPr>
          <w:p w:rsidR="00E74298" w:rsidRPr="00A22012" w:rsidRDefault="00FF0340" w:rsidP="00A22012">
            <w:pPr>
              <w:pStyle w:val="Contedodatabela"/>
              <w:jc w:val="center"/>
              <w:rPr>
                <w:rFonts w:eastAsia="SimSun"/>
                <w:sz w:val="18"/>
                <w:szCs w:val="18"/>
                <w:lang w:eastAsia="zh-CN"/>
              </w:rPr>
            </w:pPr>
            <w:r w:rsidRPr="00A22012">
              <w:rPr>
                <w:rFonts w:eastAsia="SimSun"/>
                <w:sz w:val="18"/>
                <w:szCs w:val="18"/>
                <w:lang w:eastAsia="zh-CN"/>
              </w:rPr>
              <w:t>Cafeteria oferece espaço para sentar e comer salgados e doces com bebidas.</w:t>
            </w:r>
          </w:p>
        </w:tc>
      </w:tr>
      <w:tr w:rsidR="00E74298" w:rsidTr="00A22012">
        <w:tc>
          <w:tcPr>
            <w:tcW w:w="2266" w:type="dxa"/>
            <w:tcBorders>
              <w:top w:val="single" w:sz="2" w:space="0" w:color="000001"/>
              <w:left w:val="single" w:sz="2" w:space="0" w:color="000001"/>
              <w:bottom w:val="single" w:sz="2" w:space="0" w:color="000001"/>
            </w:tcBorders>
            <w:shd w:val="clear" w:color="auto" w:fill="auto"/>
            <w:tcMar>
              <w:left w:w="51" w:type="dxa"/>
            </w:tcMar>
            <w:vAlign w:val="center"/>
          </w:tcPr>
          <w:p w:rsidR="00E74298" w:rsidRPr="00A22012" w:rsidRDefault="00FF0340" w:rsidP="00A22012">
            <w:pPr>
              <w:pStyle w:val="Contedodatabela"/>
              <w:jc w:val="center"/>
              <w:rPr>
                <w:rFonts w:eastAsia="SimSun"/>
                <w:sz w:val="18"/>
                <w:szCs w:val="18"/>
              </w:rPr>
            </w:pPr>
            <w:r w:rsidRPr="00A22012">
              <w:rPr>
                <w:rFonts w:eastAsia="SimSun"/>
                <w:sz w:val="18"/>
                <w:szCs w:val="18"/>
              </w:rPr>
              <w:t xml:space="preserve">Black </w:t>
            </w:r>
            <w:proofErr w:type="spellStart"/>
            <w:r w:rsidRPr="00A22012">
              <w:rPr>
                <w:rFonts w:eastAsia="SimSun"/>
                <w:sz w:val="18"/>
                <w:szCs w:val="18"/>
              </w:rPr>
              <w:t>Coffee</w:t>
            </w:r>
            <w:proofErr w:type="spellEnd"/>
            <w:r w:rsidRPr="00A22012">
              <w:rPr>
                <w:rFonts w:eastAsia="SimSun"/>
                <w:sz w:val="18"/>
                <w:szCs w:val="18"/>
              </w:rPr>
              <w:t xml:space="preserve"> Brasil</w:t>
            </w:r>
          </w:p>
        </w:tc>
        <w:tc>
          <w:tcPr>
            <w:tcW w:w="2268" w:type="dxa"/>
            <w:tcBorders>
              <w:top w:val="single" w:sz="2" w:space="0" w:color="000001"/>
              <w:left w:val="single" w:sz="2" w:space="0" w:color="000001"/>
              <w:bottom w:val="single" w:sz="2" w:space="0" w:color="000001"/>
            </w:tcBorders>
            <w:shd w:val="clear" w:color="auto" w:fill="auto"/>
            <w:tcMar>
              <w:left w:w="51" w:type="dxa"/>
            </w:tcMar>
            <w:vAlign w:val="center"/>
          </w:tcPr>
          <w:p w:rsidR="00E74298" w:rsidRPr="00A22012" w:rsidRDefault="00FF0340" w:rsidP="00A22012">
            <w:pPr>
              <w:jc w:val="center"/>
              <w:rPr>
                <w:rFonts w:eastAsia="SimSun"/>
                <w:color w:val="000000"/>
                <w:sz w:val="18"/>
                <w:szCs w:val="18"/>
              </w:rPr>
            </w:pPr>
            <w:r w:rsidRPr="00A22012">
              <w:rPr>
                <w:rFonts w:eastAsia="SimSun"/>
                <w:color w:val="000000"/>
                <w:sz w:val="18"/>
                <w:szCs w:val="18"/>
              </w:rPr>
              <w:t>R. Comendador Araújo, 268 - Centro, Curitiba - PR, 80050-540</w:t>
            </w:r>
            <w:r w:rsidR="00A22012">
              <w:rPr>
                <w:rFonts w:eastAsia="SimSun"/>
                <w:color w:val="000000"/>
                <w:sz w:val="18"/>
                <w:szCs w:val="18"/>
              </w:rPr>
              <w:t>. Fone:</w:t>
            </w:r>
            <w:r w:rsidR="00A22012" w:rsidRPr="00A22012">
              <w:rPr>
                <w:rFonts w:eastAsia="SimSun"/>
                <w:color w:val="000000"/>
                <w:sz w:val="18"/>
                <w:szCs w:val="18"/>
              </w:rPr>
              <w:t xml:space="preserve"> </w:t>
            </w:r>
            <w:r w:rsidRPr="00A22012">
              <w:rPr>
                <w:rFonts w:eastAsia="SimSun"/>
                <w:color w:val="000000"/>
                <w:sz w:val="18"/>
                <w:szCs w:val="18"/>
              </w:rPr>
              <w:t>(41) 3083-9611</w:t>
            </w:r>
          </w:p>
          <w:p w:rsidR="00E74298" w:rsidRPr="00A22012" w:rsidRDefault="00E74298" w:rsidP="00A22012">
            <w:pPr>
              <w:pStyle w:val="Contedodatabela"/>
              <w:jc w:val="center"/>
              <w:rPr>
                <w:rFonts w:eastAsia="SimSun"/>
                <w:sz w:val="18"/>
                <w:szCs w:val="18"/>
              </w:rPr>
            </w:pPr>
          </w:p>
        </w:tc>
        <w:tc>
          <w:tcPr>
            <w:tcW w:w="453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rsidR="00E74298" w:rsidRPr="00A22012" w:rsidRDefault="00FF0340" w:rsidP="00A22012">
            <w:pPr>
              <w:pStyle w:val="Contedodatabela"/>
              <w:jc w:val="center"/>
              <w:rPr>
                <w:rFonts w:eastAsia="SimSun"/>
                <w:color w:val="000000"/>
                <w:sz w:val="18"/>
                <w:szCs w:val="18"/>
              </w:rPr>
            </w:pPr>
            <w:r w:rsidRPr="00A22012">
              <w:rPr>
                <w:rFonts w:eastAsia="SimSun"/>
                <w:color w:val="000000"/>
                <w:sz w:val="18"/>
                <w:szCs w:val="18"/>
              </w:rPr>
              <w:t>Além das opções da bebida, o cardápio traz salgados, doces, saladas e pastas disponíveis durante o horário de funcionamento do Café. No almoço, há sempre duas opções de pratos executivos d</w:t>
            </w:r>
            <w:r w:rsidR="00A22012">
              <w:rPr>
                <w:rFonts w:eastAsia="SimSun"/>
                <w:color w:val="000000"/>
                <w:sz w:val="18"/>
                <w:szCs w:val="18"/>
              </w:rPr>
              <w:t>iferentes em cada dia da semana.</w:t>
            </w:r>
            <w:r w:rsidRPr="00A22012">
              <w:rPr>
                <w:rFonts w:eastAsia="SimSun"/>
                <w:color w:val="000000"/>
                <w:sz w:val="18"/>
                <w:szCs w:val="18"/>
              </w:rPr>
              <w:t>. Também é possível comprar seus produtos pela internet.</w:t>
            </w:r>
          </w:p>
        </w:tc>
      </w:tr>
      <w:tr w:rsidR="00E74298" w:rsidTr="00A22012">
        <w:trPr>
          <w:trHeight w:val="1116"/>
        </w:trPr>
        <w:tc>
          <w:tcPr>
            <w:tcW w:w="2266" w:type="dxa"/>
            <w:tcBorders>
              <w:top w:val="single" w:sz="2" w:space="0" w:color="000001"/>
              <w:left w:val="single" w:sz="2" w:space="0" w:color="000001"/>
              <w:bottom w:val="single" w:sz="2" w:space="0" w:color="000001"/>
            </w:tcBorders>
            <w:shd w:val="clear" w:color="auto" w:fill="auto"/>
            <w:tcMar>
              <w:left w:w="51" w:type="dxa"/>
            </w:tcMar>
            <w:vAlign w:val="center"/>
          </w:tcPr>
          <w:p w:rsidR="00E74298" w:rsidRPr="00A22012" w:rsidRDefault="00FF0340" w:rsidP="00A22012">
            <w:pPr>
              <w:pStyle w:val="Contedodatabela"/>
              <w:jc w:val="center"/>
              <w:rPr>
                <w:rFonts w:eastAsia="SimSun"/>
                <w:sz w:val="18"/>
                <w:szCs w:val="18"/>
              </w:rPr>
            </w:pPr>
            <w:r w:rsidRPr="00A22012">
              <w:rPr>
                <w:rFonts w:eastAsia="SimSun"/>
                <w:sz w:val="18"/>
                <w:szCs w:val="18"/>
              </w:rPr>
              <w:t>Agência Bicicleta</w:t>
            </w:r>
          </w:p>
        </w:tc>
        <w:tc>
          <w:tcPr>
            <w:tcW w:w="2268" w:type="dxa"/>
            <w:tcBorders>
              <w:top w:val="single" w:sz="2" w:space="0" w:color="000001"/>
              <w:left w:val="single" w:sz="2" w:space="0" w:color="000001"/>
              <w:bottom w:val="single" w:sz="2" w:space="0" w:color="000001"/>
            </w:tcBorders>
            <w:shd w:val="clear" w:color="auto" w:fill="auto"/>
            <w:tcMar>
              <w:left w:w="51" w:type="dxa"/>
            </w:tcMar>
            <w:vAlign w:val="center"/>
          </w:tcPr>
          <w:p w:rsidR="00E74298" w:rsidRPr="00A22012" w:rsidRDefault="00FF0340" w:rsidP="00A22012">
            <w:pPr>
              <w:jc w:val="center"/>
              <w:rPr>
                <w:sz w:val="18"/>
                <w:szCs w:val="18"/>
              </w:rPr>
            </w:pPr>
            <w:r w:rsidRPr="00A22012">
              <w:rPr>
                <w:rFonts w:eastAsia="SimSun"/>
                <w:color w:val="000000"/>
                <w:sz w:val="18"/>
                <w:szCs w:val="18"/>
              </w:rPr>
              <w:t>R. Barão do Serro Azul, 469 - Centro, Curitiba - PR, 80020-180</w:t>
            </w:r>
            <w:r w:rsidR="00A22012">
              <w:rPr>
                <w:sz w:val="18"/>
                <w:szCs w:val="18"/>
              </w:rPr>
              <w:t>. Fone:</w:t>
            </w:r>
            <w:r w:rsidR="00A22012" w:rsidRPr="00A22012">
              <w:rPr>
                <w:sz w:val="18"/>
                <w:szCs w:val="18"/>
              </w:rPr>
              <w:t xml:space="preserve"> </w:t>
            </w:r>
            <w:r w:rsidR="00A22012">
              <w:rPr>
                <w:sz w:val="18"/>
                <w:szCs w:val="18"/>
              </w:rPr>
              <w:t xml:space="preserve"> </w:t>
            </w:r>
            <w:r w:rsidRPr="00A22012">
              <w:rPr>
                <w:color w:val="000000"/>
                <w:sz w:val="18"/>
                <w:szCs w:val="18"/>
              </w:rPr>
              <w:t>(41) 3222-6226</w:t>
            </w:r>
          </w:p>
        </w:tc>
        <w:tc>
          <w:tcPr>
            <w:tcW w:w="453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rsidR="00E74298" w:rsidRPr="00A22012" w:rsidRDefault="00FF0340" w:rsidP="00A22012">
            <w:pPr>
              <w:pStyle w:val="Contedodatabela"/>
              <w:jc w:val="center"/>
              <w:rPr>
                <w:rFonts w:eastAsia="SimSun"/>
                <w:sz w:val="18"/>
                <w:szCs w:val="18"/>
              </w:rPr>
            </w:pPr>
            <w:r w:rsidRPr="00A22012">
              <w:rPr>
                <w:rFonts w:eastAsia="SimSun"/>
                <w:sz w:val="18"/>
                <w:szCs w:val="18"/>
              </w:rPr>
              <w:t>Venda de acessórios, vestuários e ferramentas para bicicletas.</w:t>
            </w:r>
          </w:p>
        </w:tc>
      </w:tr>
      <w:tr w:rsidR="00E74298" w:rsidTr="00A22012">
        <w:tc>
          <w:tcPr>
            <w:tcW w:w="2266" w:type="dxa"/>
            <w:tcBorders>
              <w:top w:val="single" w:sz="2" w:space="0" w:color="000001"/>
              <w:left w:val="single" w:sz="2" w:space="0" w:color="000001"/>
              <w:bottom w:val="single" w:sz="2" w:space="0" w:color="000001"/>
            </w:tcBorders>
            <w:shd w:val="clear" w:color="auto" w:fill="auto"/>
            <w:tcMar>
              <w:left w:w="51" w:type="dxa"/>
            </w:tcMar>
            <w:vAlign w:val="center"/>
          </w:tcPr>
          <w:p w:rsidR="00E74298" w:rsidRPr="00A22012" w:rsidRDefault="00FF0340" w:rsidP="00A22012">
            <w:pPr>
              <w:pStyle w:val="Contedodatabela"/>
              <w:jc w:val="center"/>
              <w:rPr>
                <w:rFonts w:eastAsia="SimSun"/>
                <w:sz w:val="18"/>
                <w:szCs w:val="18"/>
              </w:rPr>
            </w:pPr>
            <w:proofErr w:type="spellStart"/>
            <w:r w:rsidRPr="00A22012">
              <w:rPr>
                <w:rFonts w:eastAsia="SimSun"/>
                <w:sz w:val="18"/>
                <w:szCs w:val="18"/>
              </w:rPr>
              <w:t>Bicicletaria</w:t>
            </w:r>
            <w:proofErr w:type="spellEnd"/>
            <w:r w:rsidRPr="00A22012">
              <w:rPr>
                <w:rFonts w:eastAsia="SimSun"/>
                <w:sz w:val="18"/>
                <w:szCs w:val="18"/>
              </w:rPr>
              <w:t xml:space="preserve"> Cultural</w:t>
            </w:r>
          </w:p>
        </w:tc>
        <w:tc>
          <w:tcPr>
            <w:tcW w:w="2268" w:type="dxa"/>
            <w:tcBorders>
              <w:top w:val="single" w:sz="2" w:space="0" w:color="000001"/>
              <w:left w:val="single" w:sz="2" w:space="0" w:color="000001"/>
              <w:bottom w:val="single" w:sz="2" w:space="0" w:color="000001"/>
            </w:tcBorders>
            <w:shd w:val="clear" w:color="auto" w:fill="auto"/>
            <w:tcMar>
              <w:left w:w="51" w:type="dxa"/>
            </w:tcMar>
            <w:vAlign w:val="center"/>
          </w:tcPr>
          <w:p w:rsidR="00E74298" w:rsidRPr="00A22012" w:rsidRDefault="00FF0340" w:rsidP="00A22012">
            <w:pPr>
              <w:jc w:val="center"/>
              <w:rPr>
                <w:rFonts w:eastAsia="SimSun"/>
                <w:color w:val="000000"/>
                <w:sz w:val="18"/>
                <w:szCs w:val="18"/>
              </w:rPr>
            </w:pPr>
            <w:r w:rsidRPr="00A22012">
              <w:rPr>
                <w:rFonts w:eastAsia="SimSun"/>
                <w:color w:val="000000"/>
                <w:sz w:val="18"/>
                <w:szCs w:val="18"/>
              </w:rPr>
              <w:t>R. Pres. Faria, 226 - Centro, Curitiba - PR, 80020-290</w:t>
            </w:r>
            <w:r w:rsidR="00A22012">
              <w:rPr>
                <w:rFonts w:eastAsia="SimSun"/>
                <w:color w:val="000000"/>
                <w:sz w:val="18"/>
                <w:szCs w:val="18"/>
              </w:rPr>
              <w:t>. Fone:</w:t>
            </w:r>
            <w:r w:rsidR="00A22012" w:rsidRPr="00A22012">
              <w:rPr>
                <w:color w:val="000000"/>
                <w:sz w:val="18"/>
                <w:szCs w:val="18"/>
              </w:rPr>
              <w:t xml:space="preserve"> </w:t>
            </w:r>
            <w:r w:rsidRPr="00A22012">
              <w:rPr>
                <w:color w:val="000000"/>
                <w:sz w:val="18"/>
                <w:szCs w:val="18"/>
              </w:rPr>
              <w:t>(41) 3153-0022</w:t>
            </w:r>
          </w:p>
        </w:tc>
        <w:tc>
          <w:tcPr>
            <w:tcW w:w="453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rsidR="00E74298" w:rsidRPr="00A22012" w:rsidRDefault="00FF0340" w:rsidP="00A22012">
            <w:pPr>
              <w:pStyle w:val="Contedodatabela"/>
              <w:jc w:val="center"/>
              <w:rPr>
                <w:rFonts w:eastAsia="SimSun"/>
                <w:sz w:val="18"/>
                <w:szCs w:val="18"/>
              </w:rPr>
            </w:pPr>
            <w:r w:rsidRPr="00A22012">
              <w:rPr>
                <w:rFonts w:eastAsia="SimSun"/>
                <w:sz w:val="18"/>
                <w:szCs w:val="18"/>
              </w:rPr>
              <w:t>Aluguel de bicicletas, oficinas sobre consertos de bicicletas</w:t>
            </w:r>
          </w:p>
        </w:tc>
      </w:tr>
      <w:tr w:rsidR="00E74298" w:rsidTr="00A22012">
        <w:tc>
          <w:tcPr>
            <w:tcW w:w="2266" w:type="dxa"/>
            <w:tcBorders>
              <w:top w:val="single" w:sz="2" w:space="0" w:color="000001"/>
              <w:left w:val="single" w:sz="2" w:space="0" w:color="000001"/>
              <w:bottom w:val="single" w:sz="2" w:space="0" w:color="000001"/>
            </w:tcBorders>
            <w:shd w:val="clear" w:color="auto" w:fill="auto"/>
            <w:tcMar>
              <w:left w:w="51" w:type="dxa"/>
            </w:tcMar>
            <w:vAlign w:val="center"/>
          </w:tcPr>
          <w:p w:rsidR="00E74298" w:rsidRPr="00A22012" w:rsidRDefault="00FF0340" w:rsidP="00A22012">
            <w:pPr>
              <w:pStyle w:val="Contedodatabela"/>
              <w:jc w:val="center"/>
              <w:rPr>
                <w:rFonts w:eastAsia="SimSun"/>
                <w:sz w:val="18"/>
                <w:szCs w:val="18"/>
              </w:rPr>
            </w:pPr>
            <w:proofErr w:type="spellStart"/>
            <w:r w:rsidRPr="00A22012">
              <w:rPr>
                <w:rFonts w:eastAsia="SimSun"/>
                <w:sz w:val="18"/>
                <w:szCs w:val="18"/>
              </w:rPr>
              <w:t>Gets</w:t>
            </w:r>
            <w:proofErr w:type="spellEnd"/>
            <w:r w:rsidRPr="00A22012">
              <w:rPr>
                <w:rFonts w:eastAsia="SimSun"/>
                <w:sz w:val="18"/>
                <w:szCs w:val="18"/>
              </w:rPr>
              <w:t xml:space="preserve"> Ciclo – </w:t>
            </w:r>
            <w:proofErr w:type="spellStart"/>
            <w:r w:rsidRPr="00A22012">
              <w:rPr>
                <w:rFonts w:eastAsia="SimSun"/>
                <w:sz w:val="18"/>
                <w:szCs w:val="18"/>
              </w:rPr>
              <w:t>Bike</w:t>
            </w:r>
            <w:proofErr w:type="spellEnd"/>
            <w:r w:rsidRPr="00A22012">
              <w:rPr>
                <w:rFonts w:eastAsia="SimSun"/>
                <w:sz w:val="18"/>
                <w:szCs w:val="18"/>
              </w:rPr>
              <w:t xml:space="preserve"> Shop</w:t>
            </w:r>
          </w:p>
        </w:tc>
        <w:tc>
          <w:tcPr>
            <w:tcW w:w="2268" w:type="dxa"/>
            <w:tcBorders>
              <w:top w:val="single" w:sz="2" w:space="0" w:color="000001"/>
              <w:left w:val="single" w:sz="2" w:space="0" w:color="000001"/>
              <w:bottom w:val="single" w:sz="2" w:space="0" w:color="000001"/>
            </w:tcBorders>
            <w:shd w:val="clear" w:color="auto" w:fill="auto"/>
            <w:tcMar>
              <w:left w:w="51" w:type="dxa"/>
            </w:tcMar>
            <w:vAlign w:val="center"/>
          </w:tcPr>
          <w:p w:rsidR="00E74298" w:rsidRPr="00A22012" w:rsidRDefault="00FF0340" w:rsidP="00A22012">
            <w:pPr>
              <w:jc w:val="center"/>
              <w:rPr>
                <w:rFonts w:eastAsia="SimSun"/>
                <w:color w:val="000000"/>
                <w:sz w:val="18"/>
                <w:szCs w:val="18"/>
              </w:rPr>
            </w:pPr>
            <w:r w:rsidRPr="00A22012">
              <w:rPr>
                <w:rFonts w:eastAsia="SimSun"/>
                <w:color w:val="000000"/>
                <w:sz w:val="18"/>
                <w:szCs w:val="18"/>
              </w:rPr>
              <w:t>R. Nunes Machado, 321 - Centro, Curitiba - PR, 80050-315</w:t>
            </w:r>
            <w:r w:rsidR="00A22012">
              <w:rPr>
                <w:rFonts w:eastAsia="SimSun"/>
                <w:color w:val="000000"/>
                <w:sz w:val="18"/>
                <w:szCs w:val="18"/>
              </w:rPr>
              <w:t>. Fone:</w:t>
            </w:r>
            <w:r w:rsidR="00A22012" w:rsidRPr="00A22012">
              <w:rPr>
                <w:color w:val="000000"/>
                <w:sz w:val="18"/>
                <w:szCs w:val="18"/>
              </w:rPr>
              <w:t xml:space="preserve"> </w:t>
            </w:r>
            <w:r w:rsidRPr="00A22012">
              <w:rPr>
                <w:color w:val="000000"/>
                <w:sz w:val="18"/>
                <w:szCs w:val="18"/>
              </w:rPr>
              <w:t>(41) 3019-1575</w:t>
            </w:r>
          </w:p>
        </w:tc>
        <w:tc>
          <w:tcPr>
            <w:tcW w:w="453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rsidR="00E74298" w:rsidRPr="00A22012" w:rsidRDefault="00FF0340" w:rsidP="00A22012">
            <w:pPr>
              <w:pStyle w:val="Contedodatabela"/>
              <w:jc w:val="center"/>
              <w:rPr>
                <w:rFonts w:eastAsia="SimSun"/>
                <w:sz w:val="18"/>
                <w:szCs w:val="18"/>
              </w:rPr>
            </w:pPr>
            <w:r w:rsidRPr="00A22012">
              <w:rPr>
                <w:rFonts w:eastAsia="SimSun"/>
                <w:sz w:val="18"/>
                <w:szCs w:val="18"/>
              </w:rPr>
              <w:t>Venda de equipamentos e peças para bicicletas</w:t>
            </w:r>
          </w:p>
        </w:tc>
      </w:tr>
      <w:tr w:rsidR="00E74298" w:rsidTr="00A22012">
        <w:tc>
          <w:tcPr>
            <w:tcW w:w="2266" w:type="dxa"/>
            <w:tcBorders>
              <w:top w:val="single" w:sz="2" w:space="0" w:color="000001"/>
              <w:left w:val="single" w:sz="2" w:space="0" w:color="000001"/>
              <w:bottom w:val="single" w:sz="2" w:space="0" w:color="000001"/>
            </w:tcBorders>
            <w:shd w:val="clear" w:color="auto" w:fill="auto"/>
            <w:tcMar>
              <w:left w:w="51" w:type="dxa"/>
            </w:tcMar>
            <w:vAlign w:val="center"/>
          </w:tcPr>
          <w:p w:rsidR="00E74298" w:rsidRPr="00A22012" w:rsidRDefault="00FF0340" w:rsidP="00A22012">
            <w:pPr>
              <w:pStyle w:val="Contedodatabela"/>
              <w:jc w:val="center"/>
              <w:rPr>
                <w:rFonts w:eastAsia="SimSun"/>
                <w:sz w:val="18"/>
                <w:szCs w:val="18"/>
              </w:rPr>
            </w:pPr>
            <w:proofErr w:type="spellStart"/>
            <w:r w:rsidRPr="00A22012">
              <w:rPr>
                <w:rFonts w:eastAsia="SimSun"/>
                <w:sz w:val="18"/>
                <w:szCs w:val="18"/>
              </w:rPr>
              <w:t>Cicles</w:t>
            </w:r>
            <w:proofErr w:type="spellEnd"/>
            <w:r w:rsidRPr="00A22012">
              <w:rPr>
                <w:rFonts w:eastAsia="SimSun"/>
                <w:sz w:val="18"/>
                <w:szCs w:val="18"/>
              </w:rPr>
              <w:t xml:space="preserve"> Jaime</w:t>
            </w:r>
          </w:p>
        </w:tc>
        <w:tc>
          <w:tcPr>
            <w:tcW w:w="2268" w:type="dxa"/>
            <w:tcBorders>
              <w:top w:val="single" w:sz="2" w:space="0" w:color="000001"/>
              <w:left w:val="single" w:sz="2" w:space="0" w:color="000001"/>
              <w:bottom w:val="single" w:sz="2" w:space="0" w:color="000001"/>
            </w:tcBorders>
            <w:shd w:val="clear" w:color="auto" w:fill="auto"/>
            <w:tcMar>
              <w:left w:w="51" w:type="dxa"/>
            </w:tcMar>
            <w:vAlign w:val="center"/>
          </w:tcPr>
          <w:p w:rsidR="00E74298" w:rsidRPr="00A22012" w:rsidRDefault="00FF0340" w:rsidP="00A22012">
            <w:pPr>
              <w:jc w:val="center"/>
              <w:rPr>
                <w:rFonts w:eastAsia="SimSun"/>
                <w:color w:val="000000"/>
                <w:sz w:val="18"/>
                <w:szCs w:val="18"/>
              </w:rPr>
            </w:pPr>
            <w:r w:rsidRPr="00A22012">
              <w:rPr>
                <w:rFonts w:eastAsia="SimSun"/>
                <w:color w:val="000000"/>
                <w:sz w:val="18"/>
                <w:szCs w:val="18"/>
              </w:rPr>
              <w:t>R. João Negrão, 1807 - Rebouças, Curitiba - PR, 80230-150</w:t>
            </w:r>
            <w:r w:rsidR="00A22012">
              <w:rPr>
                <w:rFonts w:eastAsia="SimSun"/>
                <w:color w:val="000000"/>
                <w:sz w:val="18"/>
                <w:szCs w:val="18"/>
              </w:rPr>
              <w:t>. Fone:</w:t>
            </w:r>
            <w:r w:rsidR="00A22012" w:rsidRPr="00A22012">
              <w:rPr>
                <w:color w:val="000000"/>
                <w:sz w:val="18"/>
                <w:szCs w:val="18"/>
              </w:rPr>
              <w:t xml:space="preserve"> </w:t>
            </w:r>
            <w:r w:rsidRPr="00A22012">
              <w:rPr>
                <w:color w:val="000000"/>
                <w:sz w:val="18"/>
                <w:szCs w:val="18"/>
              </w:rPr>
              <w:t>(41) 3213-5000</w:t>
            </w:r>
          </w:p>
        </w:tc>
        <w:tc>
          <w:tcPr>
            <w:tcW w:w="453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rsidR="00E74298" w:rsidRPr="00A22012" w:rsidRDefault="00FF0340" w:rsidP="00A22012">
            <w:pPr>
              <w:pStyle w:val="Contedodatabela"/>
              <w:jc w:val="center"/>
              <w:rPr>
                <w:rFonts w:eastAsia="SimSun"/>
                <w:sz w:val="18"/>
                <w:szCs w:val="18"/>
              </w:rPr>
            </w:pPr>
            <w:r w:rsidRPr="00A22012">
              <w:rPr>
                <w:rFonts w:eastAsia="SimSun"/>
                <w:sz w:val="18"/>
                <w:szCs w:val="18"/>
              </w:rPr>
              <w:t>Vendas de bicicletas, assistência técnica e venda de peças e equipamentos.</w:t>
            </w:r>
          </w:p>
        </w:tc>
      </w:tr>
      <w:tr w:rsidR="00E74298" w:rsidTr="00A22012">
        <w:tc>
          <w:tcPr>
            <w:tcW w:w="2266" w:type="dxa"/>
            <w:tcBorders>
              <w:top w:val="single" w:sz="2" w:space="0" w:color="000001"/>
              <w:left w:val="single" w:sz="2" w:space="0" w:color="000001"/>
              <w:bottom w:val="single" w:sz="2" w:space="0" w:color="000001"/>
            </w:tcBorders>
            <w:shd w:val="clear" w:color="auto" w:fill="auto"/>
            <w:tcMar>
              <w:left w:w="51" w:type="dxa"/>
            </w:tcMar>
            <w:vAlign w:val="center"/>
          </w:tcPr>
          <w:p w:rsidR="00E74298" w:rsidRPr="00A22012" w:rsidRDefault="00FF0340" w:rsidP="00A22012">
            <w:pPr>
              <w:pStyle w:val="Contedodatabela"/>
              <w:jc w:val="center"/>
              <w:rPr>
                <w:rFonts w:eastAsia="SimSun"/>
                <w:sz w:val="18"/>
                <w:szCs w:val="18"/>
              </w:rPr>
            </w:pPr>
            <w:proofErr w:type="spellStart"/>
            <w:r w:rsidRPr="00A22012">
              <w:rPr>
                <w:rFonts w:eastAsia="SimSun"/>
                <w:sz w:val="18"/>
                <w:szCs w:val="18"/>
              </w:rPr>
              <w:t>Cicles</w:t>
            </w:r>
            <w:proofErr w:type="spellEnd"/>
            <w:r w:rsidRPr="00A22012">
              <w:rPr>
                <w:rFonts w:eastAsia="SimSun"/>
                <w:sz w:val="18"/>
                <w:szCs w:val="18"/>
              </w:rPr>
              <w:t xml:space="preserve"> Center</w:t>
            </w:r>
          </w:p>
        </w:tc>
        <w:tc>
          <w:tcPr>
            <w:tcW w:w="2268" w:type="dxa"/>
            <w:tcBorders>
              <w:top w:val="single" w:sz="2" w:space="0" w:color="000001"/>
              <w:left w:val="single" w:sz="2" w:space="0" w:color="000001"/>
              <w:bottom w:val="single" w:sz="2" w:space="0" w:color="000001"/>
            </w:tcBorders>
            <w:shd w:val="clear" w:color="auto" w:fill="auto"/>
            <w:tcMar>
              <w:left w:w="51" w:type="dxa"/>
            </w:tcMar>
            <w:vAlign w:val="center"/>
          </w:tcPr>
          <w:p w:rsidR="00E74298" w:rsidRPr="00A22012" w:rsidRDefault="00FF0340" w:rsidP="00A22012">
            <w:pPr>
              <w:jc w:val="center"/>
              <w:rPr>
                <w:rFonts w:eastAsia="SimSun"/>
                <w:color w:val="000000"/>
                <w:sz w:val="18"/>
                <w:szCs w:val="18"/>
              </w:rPr>
            </w:pPr>
            <w:r w:rsidRPr="00A22012">
              <w:rPr>
                <w:rFonts w:eastAsia="SimSun"/>
                <w:color w:val="000000"/>
                <w:sz w:val="18"/>
                <w:szCs w:val="18"/>
              </w:rPr>
              <w:t xml:space="preserve">R. Brasílio Itiberê, 1234 - </w:t>
            </w:r>
            <w:r w:rsidRPr="00A22012">
              <w:rPr>
                <w:rFonts w:eastAsia="SimSun"/>
                <w:color w:val="000000"/>
                <w:sz w:val="18"/>
                <w:szCs w:val="18"/>
              </w:rPr>
              <w:lastRenderedPageBreak/>
              <w:t>Rebouças, Curitiba - PR, 80220-050</w:t>
            </w:r>
            <w:r w:rsidR="00A22012">
              <w:rPr>
                <w:rFonts w:eastAsia="SimSun"/>
                <w:color w:val="000000"/>
                <w:sz w:val="18"/>
                <w:szCs w:val="18"/>
              </w:rPr>
              <w:t xml:space="preserve">. Fone: </w:t>
            </w:r>
            <w:r w:rsidRPr="00A22012">
              <w:rPr>
                <w:color w:val="000000"/>
                <w:sz w:val="18"/>
                <w:szCs w:val="18"/>
              </w:rPr>
              <w:t>(41) 3018-6567</w:t>
            </w:r>
          </w:p>
        </w:tc>
        <w:tc>
          <w:tcPr>
            <w:tcW w:w="453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rsidR="00E74298" w:rsidRPr="00A22012" w:rsidRDefault="00FF0340" w:rsidP="00A22012">
            <w:pPr>
              <w:pStyle w:val="Contedodatabela"/>
              <w:jc w:val="center"/>
              <w:rPr>
                <w:rFonts w:eastAsia="SimSun"/>
                <w:color w:val="auto"/>
                <w:sz w:val="18"/>
                <w:szCs w:val="18"/>
              </w:rPr>
            </w:pPr>
            <w:r w:rsidRPr="00A22012">
              <w:rPr>
                <w:rFonts w:eastAsia="SimSun"/>
                <w:color w:val="auto"/>
                <w:sz w:val="18"/>
                <w:szCs w:val="18"/>
              </w:rPr>
              <w:lastRenderedPageBreak/>
              <w:t>Loja especializada na comercialização de bicicletas.</w:t>
            </w:r>
            <w:r w:rsidRPr="00A22012">
              <w:rPr>
                <w:rFonts w:eastAsia="SimSun"/>
                <w:color w:val="auto"/>
                <w:sz w:val="18"/>
                <w:szCs w:val="18"/>
              </w:rPr>
              <w:br/>
            </w:r>
            <w:r w:rsidRPr="00A22012">
              <w:rPr>
                <w:rFonts w:eastAsia="SimSun"/>
                <w:color w:val="auto"/>
                <w:sz w:val="18"/>
                <w:szCs w:val="18"/>
              </w:rPr>
              <w:lastRenderedPageBreak/>
              <w:t xml:space="preserve">Conta com acessórios diversos e </w:t>
            </w:r>
            <w:r w:rsidRPr="00A22012">
              <w:rPr>
                <w:rFonts w:eastAsia="SimSun"/>
                <w:color w:val="auto"/>
                <w:sz w:val="18"/>
                <w:szCs w:val="18"/>
              </w:rPr>
              <w:br/>
              <w:t xml:space="preserve"> realiza ainda assistência técnica, reforma e conserto de bicicletas.</w:t>
            </w:r>
          </w:p>
        </w:tc>
      </w:tr>
      <w:tr w:rsidR="00E74298" w:rsidTr="00A22012">
        <w:tc>
          <w:tcPr>
            <w:tcW w:w="2266" w:type="dxa"/>
            <w:tcBorders>
              <w:top w:val="single" w:sz="2" w:space="0" w:color="000001"/>
              <w:left w:val="single" w:sz="2" w:space="0" w:color="000001"/>
              <w:bottom w:val="single" w:sz="2" w:space="0" w:color="000001"/>
            </w:tcBorders>
            <w:shd w:val="clear" w:color="auto" w:fill="auto"/>
            <w:tcMar>
              <w:left w:w="51" w:type="dxa"/>
            </w:tcMar>
            <w:vAlign w:val="center"/>
          </w:tcPr>
          <w:p w:rsidR="00E74298" w:rsidRPr="00A22012" w:rsidRDefault="004F2660" w:rsidP="00A22012">
            <w:pPr>
              <w:pStyle w:val="Contedodatabela"/>
              <w:jc w:val="center"/>
              <w:rPr>
                <w:sz w:val="18"/>
                <w:szCs w:val="18"/>
              </w:rPr>
            </w:pPr>
            <w:hyperlink r:id="rId15">
              <w:r w:rsidR="00FF0340" w:rsidRPr="00A22012">
                <w:rPr>
                  <w:rStyle w:val="LinkdaInternet"/>
                  <w:rFonts w:ascii="Times New Roman" w:eastAsia="SimSun" w:hAnsi="Times New Roman"/>
                  <w:color w:val="1D2129"/>
                  <w:sz w:val="18"/>
                  <w:szCs w:val="18"/>
                  <w:u w:val="none"/>
                </w:rPr>
                <w:t xml:space="preserve">Im461ne </w:t>
              </w:r>
              <w:proofErr w:type="spellStart"/>
              <w:r w:rsidR="00FF0340" w:rsidRPr="00A22012">
                <w:rPr>
                  <w:rStyle w:val="LinkdaInternet"/>
                  <w:rFonts w:ascii="Times New Roman" w:eastAsia="SimSun" w:hAnsi="Times New Roman"/>
                  <w:color w:val="1D2129"/>
                  <w:sz w:val="18"/>
                  <w:szCs w:val="18"/>
                  <w:u w:val="none"/>
                </w:rPr>
                <w:t>Bike</w:t>
              </w:r>
              <w:proofErr w:type="spellEnd"/>
            </w:hyperlink>
          </w:p>
        </w:tc>
        <w:tc>
          <w:tcPr>
            <w:tcW w:w="2268" w:type="dxa"/>
            <w:tcBorders>
              <w:top w:val="single" w:sz="2" w:space="0" w:color="000001"/>
              <w:left w:val="single" w:sz="2" w:space="0" w:color="000001"/>
              <w:bottom w:val="single" w:sz="2" w:space="0" w:color="000001"/>
            </w:tcBorders>
            <w:shd w:val="clear" w:color="auto" w:fill="auto"/>
            <w:tcMar>
              <w:left w:w="51" w:type="dxa"/>
            </w:tcMar>
            <w:vAlign w:val="center"/>
          </w:tcPr>
          <w:p w:rsidR="00E74298" w:rsidRPr="006A29EF" w:rsidRDefault="00FF0340" w:rsidP="006A29EF">
            <w:pPr>
              <w:jc w:val="center"/>
              <w:rPr>
                <w:rFonts w:eastAsia="SimSun"/>
                <w:color w:val="000000"/>
                <w:sz w:val="18"/>
                <w:szCs w:val="18"/>
              </w:rPr>
            </w:pPr>
            <w:r w:rsidRPr="00A22012">
              <w:rPr>
                <w:rFonts w:eastAsia="SimSun"/>
                <w:color w:val="000000"/>
                <w:sz w:val="18"/>
                <w:szCs w:val="18"/>
              </w:rPr>
              <w:t>R. Comendador Macedo - Centro, Curitiba - PR, 80050-540</w:t>
            </w:r>
            <w:r w:rsidR="006A29EF">
              <w:rPr>
                <w:rFonts w:eastAsia="SimSun"/>
                <w:color w:val="000000"/>
                <w:sz w:val="18"/>
                <w:szCs w:val="18"/>
              </w:rPr>
              <w:t xml:space="preserve">. Fone: </w:t>
            </w:r>
            <w:r w:rsidRPr="00A22012">
              <w:rPr>
                <w:color w:val="000000"/>
                <w:sz w:val="18"/>
                <w:szCs w:val="18"/>
              </w:rPr>
              <w:t>(41) 3079-7461</w:t>
            </w:r>
          </w:p>
          <w:p w:rsidR="00E74298" w:rsidRPr="00A22012" w:rsidRDefault="00E74298" w:rsidP="00A22012">
            <w:pPr>
              <w:jc w:val="center"/>
              <w:rPr>
                <w:rFonts w:eastAsia="SimSun"/>
                <w:color w:val="000000"/>
                <w:sz w:val="18"/>
                <w:szCs w:val="18"/>
              </w:rPr>
            </w:pPr>
          </w:p>
        </w:tc>
        <w:tc>
          <w:tcPr>
            <w:tcW w:w="453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rsidR="00E74298" w:rsidRPr="00A22012" w:rsidRDefault="00FF0340" w:rsidP="00A22012">
            <w:pPr>
              <w:pStyle w:val="Contedodatabela"/>
              <w:jc w:val="center"/>
              <w:rPr>
                <w:rFonts w:eastAsia="SimSun"/>
                <w:color w:val="auto"/>
                <w:sz w:val="18"/>
                <w:szCs w:val="18"/>
              </w:rPr>
            </w:pPr>
            <w:r w:rsidRPr="00A22012">
              <w:rPr>
                <w:rFonts w:eastAsia="SimSun"/>
                <w:color w:val="auto"/>
                <w:sz w:val="18"/>
                <w:szCs w:val="18"/>
              </w:rPr>
              <w:t>Loja especializada na comercialização de bicicletas.</w:t>
            </w:r>
            <w:r w:rsidRPr="00A22012">
              <w:rPr>
                <w:rFonts w:eastAsia="SimSun"/>
                <w:color w:val="auto"/>
                <w:sz w:val="18"/>
                <w:szCs w:val="18"/>
              </w:rPr>
              <w:br/>
              <w:t xml:space="preserve">Conta com acessórios diversos e </w:t>
            </w:r>
            <w:r w:rsidRPr="00A22012">
              <w:rPr>
                <w:rFonts w:eastAsia="SimSun"/>
                <w:color w:val="auto"/>
                <w:sz w:val="18"/>
                <w:szCs w:val="18"/>
              </w:rPr>
              <w:br/>
              <w:t xml:space="preserve"> realiza ainda assistência técnica, reforma e conserto de bicicletas.</w:t>
            </w:r>
          </w:p>
        </w:tc>
      </w:tr>
    </w:tbl>
    <w:p w:rsidR="00E74298" w:rsidRPr="00C00F69" w:rsidRDefault="006A29EF" w:rsidP="00C00F69">
      <w:pPr>
        <w:pStyle w:val="Ttulo3"/>
        <w:spacing w:before="0" w:line="360" w:lineRule="auto"/>
        <w:rPr>
          <w:sz w:val="20"/>
        </w:rPr>
      </w:pPr>
      <w:bookmarkStart w:id="16" w:name="_Toc490308785"/>
      <w:r w:rsidRPr="00C00F69">
        <w:rPr>
          <w:b w:val="0"/>
          <w:sz w:val="20"/>
        </w:rPr>
        <w:t xml:space="preserve">Fonte: </w:t>
      </w:r>
      <w:r w:rsidR="00C00F69">
        <w:rPr>
          <w:b w:val="0"/>
          <w:sz w:val="20"/>
        </w:rPr>
        <w:t xml:space="preserve">O </w:t>
      </w:r>
      <w:r w:rsidRPr="00C00F69">
        <w:rPr>
          <w:b w:val="0"/>
          <w:sz w:val="20"/>
        </w:rPr>
        <w:t>Autor.</w:t>
      </w:r>
      <w:bookmarkEnd w:id="16"/>
    </w:p>
    <w:p w:rsidR="003F5311" w:rsidRDefault="003F5311" w:rsidP="003F5311">
      <w:pPr>
        <w:pStyle w:val="PargrafodaLista"/>
        <w:numPr>
          <w:ilvl w:val="0"/>
          <w:numId w:val="15"/>
        </w:numPr>
      </w:pPr>
      <w:r>
        <w:t>Pontos fortes e fracos da concorrência</w:t>
      </w:r>
    </w:p>
    <w:p w:rsidR="003F5311" w:rsidRDefault="003F5311" w:rsidP="003F5311">
      <w:pPr>
        <w:pStyle w:val="PargrafodaLista"/>
        <w:ind w:left="0"/>
      </w:pPr>
      <w:r>
        <w:t>Os pontos fortes verificados da concorrência são tempo no mercado de algumas empresas que fazem manutenção de bicicletas e que vendem peças e produtos especializados para ciclistas</w:t>
      </w:r>
      <w:r w:rsidR="00072B1C">
        <w:t xml:space="preserve"> e portanto, são empresas consolidadas no mercado e que possuem </w:t>
      </w:r>
      <w:r w:rsidR="00072B1C" w:rsidRPr="00072B1C">
        <w:t xml:space="preserve"> experiência sobre o negócio.</w:t>
      </w:r>
    </w:p>
    <w:p w:rsidR="00752994" w:rsidRPr="00A22012" w:rsidRDefault="00752994" w:rsidP="003F5311">
      <w:pPr>
        <w:pStyle w:val="PargrafodaLista"/>
        <w:ind w:left="0"/>
      </w:pPr>
      <w:r>
        <w:t>Os pontos fracos encontrados nos concorrentes são que eles não fornecem todos os serviços que a Magrela irá oferecer.</w:t>
      </w:r>
    </w:p>
    <w:p w:rsidR="00E74298" w:rsidRDefault="00E74298"/>
    <w:p w:rsidR="00E74298" w:rsidRDefault="00E74298"/>
    <w:p w:rsidR="00E74298" w:rsidRDefault="00FF0340">
      <w:r>
        <w:br w:type="page"/>
      </w:r>
    </w:p>
    <w:p w:rsidR="00E74298" w:rsidRPr="003F38EB" w:rsidRDefault="00FF0340" w:rsidP="003F38EB">
      <w:pPr>
        <w:pStyle w:val="Ttulo1"/>
        <w:jc w:val="left"/>
        <w:rPr>
          <w:b/>
        </w:rPr>
      </w:pPr>
      <w:bookmarkStart w:id="17" w:name="_Toc490308786"/>
      <w:r w:rsidRPr="003F38EB">
        <w:rPr>
          <w:b/>
        </w:rPr>
        <w:lastRenderedPageBreak/>
        <w:t>4. Oferta da Empresa</w:t>
      </w:r>
      <w:bookmarkEnd w:id="17"/>
    </w:p>
    <w:p w:rsidR="00E74298" w:rsidRDefault="00E74298"/>
    <w:p w:rsidR="00E74298" w:rsidRDefault="00FF0340">
      <w:pPr>
        <w:numPr>
          <w:ilvl w:val="0"/>
          <w:numId w:val="7"/>
        </w:numPr>
      </w:pPr>
      <w:r>
        <w:t>Descrição detalhada</w:t>
      </w:r>
    </w:p>
    <w:p w:rsidR="003E4CFC" w:rsidRDefault="003E4CFC" w:rsidP="00072B1C">
      <w:pPr>
        <w:pStyle w:val="PargrafodaLista"/>
        <w:ind w:left="0"/>
      </w:pPr>
      <w:r>
        <w:t xml:space="preserve">A Magrela – Café e Estacionamento para Bicicletas oferecerá aos seus clientes </w:t>
      </w:r>
      <w:r w:rsidRPr="00CF64D8">
        <w:t>estacionamento e manutenção para bicicletas, vestiários com chuveiros com aquecimento, toalhas limpas, sabonetes/xampus/condicionador</w:t>
      </w:r>
      <w:r>
        <w:t xml:space="preserve">es, secadores de cabelo </w:t>
      </w:r>
      <w:r w:rsidRPr="00CF64D8">
        <w:t xml:space="preserve">e armários. O local também </w:t>
      </w:r>
      <w:r>
        <w:t>terá um ambiente</w:t>
      </w:r>
      <w:r w:rsidRPr="00CF64D8">
        <w:t xml:space="preserve"> </w:t>
      </w:r>
      <w:r>
        <w:t xml:space="preserve">para o cliente tomar </w:t>
      </w:r>
      <w:r w:rsidRPr="00CF64D8">
        <w:t>um café</w:t>
      </w:r>
      <w:r>
        <w:t>,</w:t>
      </w:r>
      <w:r w:rsidRPr="00CF64D8">
        <w:t xml:space="preserve"> com</w:t>
      </w:r>
      <w:r>
        <w:t>er um</w:t>
      </w:r>
      <w:r w:rsidRPr="00CF64D8">
        <w:t xml:space="preserve"> salgado </w:t>
      </w:r>
      <w:r>
        <w:t>ou</w:t>
      </w:r>
      <w:r w:rsidRPr="00CF64D8">
        <w:t xml:space="preserve"> lanches rápidos e com uma loja para vender peças para bicicleta, roupas e artigos de segurança para ciclistas, tais como capacetes, luvas, etc. Ideal para quem vai trabalhar ou estudar utilizando a bicicleta e não possui local apropriado para guardá-la. Os serviços podem ser oferecidos todos juntos, numa mensalidade, ou de forma separada. </w:t>
      </w:r>
      <w:proofErr w:type="spellStart"/>
      <w:r w:rsidRPr="00CF64D8">
        <w:t>Ex</w:t>
      </w:r>
      <w:proofErr w:type="spellEnd"/>
      <w:r w:rsidRPr="00CF64D8">
        <w:t xml:space="preserve">: somente estacionamento da bicicleta, ou estacionamento da bicicleta + banho + café da manhã. </w:t>
      </w:r>
    </w:p>
    <w:p w:rsidR="00E74298" w:rsidRDefault="00FF0340">
      <w:pPr>
        <w:numPr>
          <w:ilvl w:val="0"/>
          <w:numId w:val="7"/>
        </w:numPr>
      </w:pPr>
      <w:r>
        <w:t>Posicionamento / vantagem competitiva.</w:t>
      </w:r>
    </w:p>
    <w:p w:rsidR="009E43D6" w:rsidRDefault="009E43D6" w:rsidP="009E43D6">
      <w:r>
        <w:t xml:space="preserve">A principal vantagem competitiva da empresa será oferecer vários serviços num único lugar, tais como estacionamento e manutenção para bicicletas, um café e banheiros com vestiários. </w:t>
      </w:r>
    </w:p>
    <w:p w:rsidR="00072B1C" w:rsidRDefault="00072B1C" w:rsidP="00072B1C">
      <w:pPr>
        <w:numPr>
          <w:ilvl w:val="0"/>
          <w:numId w:val="7"/>
        </w:numPr>
      </w:pPr>
      <w:r>
        <w:t>As cinco forças de Porter</w:t>
      </w:r>
    </w:p>
    <w:p w:rsidR="00752994" w:rsidRDefault="00752994" w:rsidP="00752994">
      <w:r>
        <w:t>Analisar as cincos forças de Porter é essencial para definir uma estratégia empresarial eficiente e foram detalhadas a seguir:</w:t>
      </w:r>
    </w:p>
    <w:p w:rsidR="00752994" w:rsidRDefault="00BF324B" w:rsidP="00752994">
      <w:r>
        <w:t>- Rivalidade entre os C</w:t>
      </w:r>
      <w:r w:rsidR="00752994">
        <w:t>oncorrentes: o mercado em questão não possui concorrentes que ofereçam os mesmos serviços num só local, porém, eles oferecem parte dos serviços. Portanto, é um mercado que possui vários concorrentes que já estão consolidados e que possuem suas carteiras de clientes. Desta forma, pode haver uma grande disputa de preços</w:t>
      </w:r>
      <w:r>
        <w:t xml:space="preserve"> pelos serviços oferecidos para atrair os clientes.</w:t>
      </w:r>
    </w:p>
    <w:p w:rsidR="00BF324B" w:rsidRDefault="00BF324B" w:rsidP="00752994">
      <w:r>
        <w:t xml:space="preserve">- Poder de Negociação dos Clientes: </w:t>
      </w:r>
      <w:r w:rsidR="00C64FB5">
        <w:t xml:space="preserve">considerando serviços oferecidos, os clientes possuem alto poder de barganha pois existem outros concorrentes no mercado. Ou seja, eles poderão exigir um serviço de alta qualidade por preços menores. </w:t>
      </w:r>
    </w:p>
    <w:p w:rsidR="00C64FB5" w:rsidRDefault="00C64FB5" w:rsidP="00752994">
      <w:r>
        <w:t>- Poder de Negociação dos Fornecedores: para os insumos, matérias primas e produtos adquiridos para o negócios existem vários fornecedores, portanto, o poder de barganha deles é baixo. Não haverá desta forma, a dependência da empresa em um único fornecedor ou de poucos.</w:t>
      </w:r>
    </w:p>
    <w:p w:rsidR="00C64FB5" w:rsidRDefault="00C64FB5" w:rsidP="00752994">
      <w:r>
        <w:lastRenderedPageBreak/>
        <w:t xml:space="preserve">- Ameaça de Novos Entrantes: </w:t>
      </w:r>
      <w:r w:rsidR="00773B22">
        <w:t>como as barreiras de entrada e saída do negócio são baixas, as chances de surgirem novos concorrentes é alta, como é o caso deste negócio.</w:t>
      </w:r>
    </w:p>
    <w:p w:rsidR="00072B1C" w:rsidRDefault="00F4379F" w:rsidP="009E43D6">
      <w:r>
        <w:t>- Ameaça de Produtos Substitutos: não foram ident</w:t>
      </w:r>
      <w:r w:rsidR="00E85107">
        <w:t>ificadas ameaças neste sentido.</w:t>
      </w:r>
    </w:p>
    <w:p w:rsidR="00E74298" w:rsidRDefault="00F4379F">
      <w:pPr>
        <w:numPr>
          <w:ilvl w:val="0"/>
          <w:numId w:val="7"/>
        </w:numPr>
      </w:pPr>
      <w:r>
        <w:t xml:space="preserve">Estratégia MKT: os 4 </w:t>
      </w:r>
      <w:proofErr w:type="spellStart"/>
      <w:r>
        <w:t>P’s</w:t>
      </w:r>
      <w:proofErr w:type="spellEnd"/>
    </w:p>
    <w:p w:rsidR="00F4379F" w:rsidRDefault="00F4379F" w:rsidP="00F4379F">
      <w:r>
        <w:t xml:space="preserve">Os 4 </w:t>
      </w:r>
      <w:proofErr w:type="spellStart"/>
      <w:r>
        <w:t>P’s</w:t>
      </w:r>
      <w:proofErr w:type="spellEnd"/>
      <w:r>
        <w:t xml:space="preserve"> do Marketing são compostos pelos seguintes elementos: Preço, Praça, Produto e Promoção.</w:t>
      </w:r>
    </w:p>
    <w:p w:rsidR="00F4379F" w:rsidRDefault="00F4379F" w:rsidP="00F4379F">
      <w:r>
        <w:t>- Preço: para os clientes que utilizarão os serviços de estacionamento de bicicletas, banho e vestiário, a empresa propõe fazer a cobrança através de mensalidades</w:t>
      </w:r>
      <w:r w:rsidR="00520640">
        <w:t xml:space="preserve"> para fidelizar os clientes. Para os demais serviços, tais como manutenção das bicicletas, do café ou a venda de produtos para ciclistas, serão cobrados numa única vez. Os preços foram formados através de pesquisa com outros concorrentes e portanto, estão de acordo com o praticado pelo mercado.</w:t>
      </w:r>
    </w:p>
    <w:p w:rsidR="00F4379F" w:rsidRDefault="00520640" w:rsidP="00520640">
      <w:r>
        <w:t>- Praça: os serviços serão oferecidos na loja física. Os horários de atendimento foram pensados para atender o maior número de clientes possíveis.</w:t>
      </w:r>
    </w:p>
    <w:p w:rsidR="00520640" w:rsidRDefault="00520640" w:rsidP="00520640">
      <w:r>
        <w:t>- Produto: os produtos oferecidos e os serviços prestados serão de qualidade, focando no bom atendimento ao cliente</w:t>
      </w:r>
      <w:r w:rsidR="00D86382">
        <w:t>.</w:t>
      </w:r>
      <w:r>
        <w:t xml:space="preserve"> </w:t>
      </w:r>
    </w:p>
    <w:p w:rsidR="00520640" w:rsidRDefault="00520640" w:rsidP="00520640">
      <w:r>
        <w:t xml:space="preserve">- Promoção: </w:t>
      </w:r>
      <w:r w:rsidR="00D86382">
        <w:t xml:space="preserve">a empresa criará um site próprio para divulgar os serviços e produtos oferecidos e manter um canal de comunicação com seus clientes. Os serviços também serão divulgados nas principais redes sociais e a empresa criará folders para serem deixados em empresas que tenham interesse de oferecer os serviços aos seus empregados. </w:t>
      </w:r>
    </w:p>
    <w:p w:rsidR="00E74298" w:rsidRDefault="00FF0340">
      <w:pPr>
        <w:numPr>
          <w:ilvl w:val="0"/>
          <w:numId w:val="7"/>
        </w:numPr>
      </w:pPr>
      <w:r>
        <w:t xml:space="preserve">Análise </w:t>
      </w:r>
      <w:proofErr w:type="spellStart"/>
      <w:r>
        <w:t>Swot</w:t>
      </w:r>
      <w:proofErr w:type="spellEnd"/>
    </w:p>
    <w:p w:rsidR="00D86382" w:rsidRDefault="00D86382" w:rsidP="00D86382">
      <w:r>
        <w:t xml:space="preserve">A análise </w:t>
      </w:r>
      <w:proofErr w:type="spellStart"/>
      <w:r>
        <w:t>Swot</w:t>
      </w:r>
      <w:proofErr w:type="spellEnd"/>
      <w:r>
        <w:t xml:space="preserve"> é uma ferramenta de planejamento que verifica as forças, fraquezas, oportunidades e ameaças de um negócio e que auxilia os gestores nas tomadas de decisões da empresa.</w:t>
      </w:r>
    </w:p>
    <w:p w:rsidR="00D86382" w:rsidRDefault="00D86382" w:rsidP="00D86382">
      <w:r>
        <w:t xml:space="preserve">- Forças: Mix de produtos e serviços, localização da loja, </w:t>
      </w:r>
      <w:r w:rsidR="00C84A36">
        <w:t>atendimento de qualidade e rápido.</w:t>
      </w:r>
    </w:p>
    <w:p w:rsidR="00C84A36" w:rsidRDefault="00C84A36" w:rsidP="00D86382">
      <w:r>
        <w:t>- Fraquezas: negócio novo.</w:t>
      </w:r>
    </w:p>
    <w:p w:rsidR="00C84A36" w:rsidRDefault="00C84A36" w:rsidP="00D86382">
      <w:r>
        <w:t>- Oportunidades: negócio novo, criação de novas ciclovias na cidade, redução da carga tributária para bicicletas, peças e produtos para ciclistas.</w:t>
      </w:r>
    </w:p>
    <w:p w:rsidR="00C84A36" w:rsidRDefault="00C84A36" w:rsidP="00D86382">
      <w:r>
        <w:t>- Ameaças: aumento de concorrentes, aumento da carga tributária para bicicletas, peças e produtos para ciclistas, crise econômica, aumento do dólar.</w:t>
      </w:r>
    </w:p>
    <w:p w:rsidR="00E74298" w:rsidRDefault="00E74298"/>
    <w:p w:rsidR="00E74298" w:rsidRPr="003F38EB" w:rsidRDefault="00FF0340" w:rsidP="003F38EB">
      <w:pPr>
        <w:pStyle w:val="Ttulo1"/>
        <w:jc w:val="left"/>
        <w:rPr>
          <w:b/>
        </w:rPr>
      </w:pPr>
      <w:bookmarkStart w:id="18" w:name="_Toc490308787"/>
      <w:r w:rsidRPr="003F38EB">
        <w:rPr>
          <w:b/>
        </w:rPr>
        <w:lastRenderedPageBreak/>
        <w:t>5. Plano Operacional</w:t>
      </w:r>
      <w:bookmarkEnd w:id="18"/>
    </w:p>
    <w:p w:rsidR="00E74298" w:rsidRDefault="006A29EF" w:rsidP="006A29EF">
      <w:pPr>
        <w:pStyle w:val="PargrafodaLista"/>
        <w:numPr>
          <w:ilvl w:val="0"/>
          <w:numId w:val="15"/>
        </w:numPr>
      </w:pPr>
      <w:r>
        <w:t>Infraestrutura</w:t>
      </w:r>
    </w:p>
    <w:p w:rsidR="00E74298" w:rsidRDefault="00FF0340" w:rsidP="00CD77AC">
      <w:r>
        <w:t xml:space="preserve">Conforme </w:t>
      </w:r>
      <w:r w:rsidRPr="00C84A36">
        <w:rPr>
          <w:rFonts w:cs="Arial"/>
          <w:szCs w:val="24"/>
        </w:rPr>
        <w:t xml:space="preserve">Peinado &amp; </w:t>
      </w:r>
      <w:proofErr w:type="spellStart"/>
      <w:r w:rsidRPr="00C84A36">
        <w:rPr>
          <w:rFonts w:cs="Arial"/>
          <w:szCs w:val="24"/>
        </w:rPr>
        <w:t>Graeml</w:t>
      </w:r>
      <w:proofErr w:type="spellEnd"/>
      <w:r w:rsidRPr="00C84A36">
        <w:rPr>
          <w:rFonts w:cs="Arial"/>
          <w:szCs w:val="24"/>
        </w:rPr>
        <w:t xml:space="preserve"> (2007, p.289)</w:t>
      </w:r>
      <w:r>
        <w:rPr>
          <w:rFonts w:cs="Arial"/>
          <w:szCs w:val="24"/>
        </w:rPr>
        <w:t>, a escolha da localização de um empreendimento é um dos fatores críticos para um novo negócio ser bem-sucedido e deve considerar diversos fatores, tais como:</w:t>
      </w:r>
    </w:p>
    <w:p w:rsidR="00E74298" w:rsidRDefault="00FF0340" w:rsidP="00CD77AC">
      <w:pPr>
        <w:numPr>
          <w:ilvl w:val="0"/>
          <w:numId w:val="12"/>
        </w:numPr>
      </w:pPr>
      <w:r>
        <w:rPr>
          <w:rFonts w:cs="Arial"/>
          <w:szCs w:val="24"/>
        </w:rPr>
        <w:t>Disponibilidade de recursos e facilidade de obtenção de matéria-prima;</w:t>
      </w:r>
    </w:p>
    <w:p w:rsidR="00E74298" w:rsidRDefault="00FF0340" w:rsidP="00CD77AC">
      <w:pPr>
        <w:numPr>
          <w:ilvl w:val="0"/>
          <w:numId w:val="12"/>
        </w:numPr>
      </w:pPr>
      <w:r>
        <w:rPr>
          <w:rFonts w:cs="Arial"/>
          <w:szCs w:val="24"/>
        </w:rPr>
        <w:t>Disponibilidade de mão de obra;</w:t>
      </w:r>
    </w:p>
    <w:p w:rsidR="00E74298" w:rsidRDefault="00FF0340" w:rsidP="00CD77AC">
      <w:pPr>
        <w:numPr>
          <w:ilvl w:val="0"/>
          <w:numId w:val="12"/>
        </w:numPr>
      </w:pPr>
      <w:r>
        <w:rPr>
          <w:rFonts w:cs="Arial"/>
          <w:szCs w:val="24"/>
        </w:rPr>
        <w:t>Infraestrutura do local;</w:t>
      </w:r>
    </w:p>
    <w:p w:rsidR="00E74298" w:rsidRDefault="00FF0340" w:rsidP="00CD77AC">
      <w:pPr>
        <w:numPr>
          <w:ilvl w:val="0"/>
          <w:numId w:val="12"/>
        </w:numPr>
      </w:pPr>
      <w:r>
        <w:rPr>
          <w:rFonts w:cs="Arial"/>
          <w:szCs w:val="24"/>
        </w:rPr>
        <w:t>Localização dos mercados consumidores;</w:t>
      </w:r>
    </w:p>
    <w:p w:rsidR="00E74298" w:rsidRDefault="00FF0340" w:rsidP="00CD77AC">
      <w:pPr>
        <w:numPr>
          <w:ilvl w:val="0"/>
          <w:numId w:val="12"/>
        </w:numPr>
      </w:pPr>
      <w:r>
        <w:rPr>
          <w:rFonts w:cs="Arial"/>
          <w:szCs w:val="24"/>
        </w:rPr>
        <w:t>Localização dos concorrentes;</w:t>
      </w:r>
    </w:p>
    <w:p w:rsidR="00E74298" w:rsidRDefault="00FF0340" w:rsidP="00CD77AC">
      <w:r>
        <w:rPr>
          <w:rFonts w:cs="Arial"/>
          <w:szCs w:val="24"/>
        </w:rPr>
        <w:t>Considerando os itens mencionados acima, a escolha do local para montar o novo empreendimento levou em conta os seguintes fatores:</w:t>
      </w:r>
    </w:p>
    <w:p w:rsidR="00E74298" w:rsidRDefault="00FF0340" w:rsidP="00CD77AC">
      <w:r>
        <w:rPr>
          <w:rFonts w:cs="Arial"/>
          <w:szCs w:val="24"/>
        </w:rPr>
        <w:t>Localização dos mercados consumidores: considerando a pesquisa realizada pelo IPPUC, verificou-se que a maioria dos ciclistas de Curitiba trafegam pela região central da cidade. Portanto, seria ideal ficar próximo do público-alvo. Também é uma região com grande circulação de pessoas, muitos comércios, o que atrairia novos clientes.</w:t>
      </w:r>
    </w:p>
    <w:p w:rsidR="00E74298" w:rsidRDefault="00FF0340" w:rsidP="00CD77AC">
      <w:r>
        <w:rPr>
          <w:rFonts w:cs="Arial"/>
          <w:szCs w:val="24"/>
        </w:rPr>
        <w:t>Infraestrutura do local: a região central da cidade tem a maior conce</w:t>
      </w:r>
      <w:r w:rsidR="006A29EF">
        <w:rPr>
          <w:rFonts w:cs="Arial"/>
          <w:szCs w:val="24"/>
        </w:rPr>
        <w:t xml:space="preserve">ntração da população da cidade, </w:t>
      </w:r>
      <w:r>
        <w:rPr>
          <w:rFonts w:cs="Arial"/>
          <w:szCs w:val="24"/>
        </w:rPr>
        <w:t>con</w:t>
      </w:r>
      <w:r w:rsidR="006A29EF">
        <w:rPr>
          <w:rFonts w:cs="Arial"/>
          <w:szCs w:val="24"/>
        </w:rPr>
        <w:t xml:space="preserve">forme dados da Agência Curitiba </w:t>
      </w:r>
      <w:r>
        <w:rPr>
          <w:rFonts w:cs="Arial"/>
          <w:szCs w:val="24"/>
        </w:rPr>
        <w:t xml:space="preserve">e grande quantidade de estabelecimentos comerciais. Segundo a Análise de Mercado de Locação de Imóveis em Curitiba, realizada pelo </w:t>
      </w:r>
      <w:proofErr w:type="spellStart"/>
      <w:r>
        <w:rPr>
          <w:rFonts w:cs="Arial"/>
          <w:szCs w:val="24"/>
        </w:rPr>
        <w:t>Inpespar</w:t>
      </w:r>
      <w:proofErr w:type="spellEnd"/>
      <w:r>
        <w:rPr>
          <w:rFonts w:cs="Arial"/>
          <w:szCs w:val="24"/>
        </w:rPr>
        <w:t>, o centro de cidade possui aproximadamente 20% dos imóveis disponíveis para locação no mês de Junho de 2017 e queda do valor do aluguel em 2,8% em relação ao mês anterior. Além disso, possui terminas de ônibus próximos, facilidade de acesso para os colaboradores, proximidade com os fornecedores e acesso fácil para outras vias que se deslocam para os outros bairros da cidade.</w:t>
      </w:r>
    </w:p>
    <w:p w:rsidR="00E74298" w:rsidRDefault="00FF0340" w:rsidP="00CD77AC">
      <w:pPr>
        <w:rPr>
          <w:rFonts w:cs="Arial"/>
          <w:szCs w:val="24"/>
        </w:rPr>
      </w:pPr>
      <w:r>
        <w:rPr>
          <w:rFonts w:cs="Arial"/>
          <w:szCs w:val="24"/>
        </w:rPr>
        <w:t xml:space="preserve">O centro de Curitiba possui 18% da população da cidade, apresentando crescimento populacional de mais de 14% em 10 anos, possui a maior densidade populacional com 113,56 </w:t>
      </w:r>
      <w:proofErr w:type="spellStart"/>
      <w:r>
        <w:rPr>
          <w:rFonts w:cs="Arial"/>
          <w:szCs w:val="24"/>
        </w:rPr>
        <w:t>hab</w:t>
      </w:r>
      <w:proofErr w:type="spellEnd"/>
      <w:r>
        <w:rPr>
          <w:rFonts w:cs="Arial"/>
          <w:szCs w:val="24"/>
        </w:rPr>
        <w:t>/ha, sendo que aproximadamente 33% da população deste bairro possui entre 25 a 44 anos e a renda média é de um pouco mais de 5 salários-mínimos por mês.</w:t>
      </w:r>
    </w:p>
    <w:p w:rsidR="00826AC0" w:rsidRDefault="00826AC0" w:rsidP="00CD77AC">
      <w:pPr>
        <w:rPr>
          <w:rFonts w:cs="Arial"/>
          <w:szCs w:val="24"/>
        </w:rPr>
      </w:pPr>
    </w:p>
    <w:p w:rsidR="00826AC0" w:rsidRDefault="00826AC0" w:rsidP="00CD77AC">
      <w:pPr>
        <w:rPr>
          <w:rFonts w:cs="Arial"/>
          <w:szCs w:val="24"/>
        </w:rPr>
      </w:pPr>
    </w:p>
    <w:p w:rsidR="00826AC0" w:rsidRDefault="00826AC0" w:rsidP="00826AC0">
      <w:pPr>
        <w:jc w:val="center"/>
      </w:pPr>
      <w:r w:rsidRPr="002C5C16">
        <w:rPr>
          <w:noProof/>
        </w:rPr>
        <w:lastRenderedPageBreak/>
        <w:drawing>
          <wp:anchor distT="0" distB="0" distL="0" distR="0" simplePos="0" relativeHeight="251659264" behindDoc="0" locked="0" layoutInCell="1" allowOverlap="1" wp14:anchorId="718B60B9" wp14:editId="0B0A8063">
            <wp:simplePos x="0" y="0"/>
            <wp:positionH relativeFrom="column">
              <wp:posOffset>212725</wp:posOffset>
            </wp:positionH>
            <wp:positionV relativeFrom="paragraph">
              <wp:posOffset>309245</wp:posOffset>
            </wp:positionV>
            <wp:extent cx="5486400" cy="3093085"/>
            <wp:effectExtent l="0" t="0" r="0" b="0"/>
            <wp:wrapSquare wrapText="largest"/>
            <wp:docPr id="8"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093085"/>
                    </a:xfrm>
                    <a:prstGeom prst="rect">
                      <a:avLst/>
                    </a:prstGeom>
                    <a:noFill/>
                  </pic:spPr>
                </pic:pic>
              </a:graphicData>
            </a:graphic>
            <wp14:sizeRelH relativeFrom="page">
              <wp14:pctWidth>0</wp14:pctWidth>
            </wp14:sizeRelH>
            <wp14:sizeRelV relativeFrom="page">
              <wp14:pctHeight>0</wp14:pctHeight>
            </wp14:sizeRelV>
          </wp:anchor>
        </w:drawing>
      </w:r>
      <w:r w:rsidRPr="002C5C16">
        <w:rPr>
          <w:rFonts w:cs="Arial"/>
          <w:sz w:val="20"/>
        </w:rPr>
        <w:t xml:space="preserve">Figura </w:t>
      </w:r>
      <w:r>
        <w:rPr>
          <w:rFonts w:cs="Arial"/>
          <w:sz w:val="20"/>
        </w:rPr>
        <w:t>3</w:t>
      </w:r>
      <w:r w:rsidRPr="002C5C16">
        <w:rPr>
          <w:rFonts w:cs="Arial"/>
          <w:sz w:val="20"/>
        </w:rPr>
        <w:t>: Localização da empresa.</w:t>
      </w:r>
    </w:p>
    <w:p w:rsidR="00967172" w:rsidRPr="002C5C16" w:rsidRDefault="002C5C16" w:rsidP="002C5C16">
      <w:pPr>
        <w:ind w:right="-2410"/>
        <w:rPr>
          <w:rFonts w:cs="Arial"/>
          <w:sz w:val="20"/>
        </w:rPr>
      </w:pPr>
      <w:r w:rsidRPr="002C5C16">
        <w:rPr>
          <w:rFonts w:cs="Arial"/>
          <w:szCs w:val="24"/>
        </w:rPr>
        <w:t xml:space="preserve">   </w:t>
      </w:r>
      <w:r>
        <w:rPr>
          <w:rFonts w:cs="Arial"/>
          <w:szCs w:val="24"/>
        </w:rPr>
        <w:t xml:space="preserve">  </w:t>
      </w:r>
      <w:r w:rsidRPr="002C5C16">
        <w:rPr>
          <w:rFonts w:cs="Arial"/>
          <w:sz w:val="20"/>
        </w:rPr>
        <w:t xml:space="preserve">   </w:t>
      </w:r>
      <w:r>
        <w:rPr>
          <w:rFonts w:cs="Arial"/>
          <w:sz w:val="20"/>
        </w:rPr>
        <w:t xml:space="preserve">    </w:t>
      </w:r>
      <w:r w:rsidRPr="002C5C16">
        <w:rPr>
          <w:rFonts w:cs="Arial"/>
          <w:sz w:val="20"/>
        </w:rPr>
        <w:t xml:space="preserve"> </w:t>
      </w:r>
      <w:r w:rsidR="00967172" w:rsidRPr="002C5C16">
        <w:rPr>
          <w:rFonts w:cs="Arial"/>
          <w:sz w:val="20"/>
        </w:rPr>
        <w:t xml:space="preserve">Fonte: </w:t>
      </w:r>
      <w:r>
        <w:rPr>
          <w:rFonts w:cs="Arial"/>
          <w:sz w:val="20"/>
        </w:rPr>
        <w:t xml:space="preserve">Google </w:t>
      </w:r>
      <w:proofErr w:type="spellStart"/>
      <w:r>
        <w:rPr>
          <w:rFonts w:cs="Arial"/>
          <w:sz w:val="20"/>
        </w:rPr>
        <w:t>Maps</w:t>
      </w:r>
      <w:proofErr w:type="spellEnd"/>
      <w:r>
        <w:rPr>
          <w:rFonts w:cs="Arial"/>
          <w:sz w:val="20"/>
        </w:rPr>
        <w:t>.</w:t>
      </w:r>
    </w:p>
    <w:p w:rsidR="00E74298" w:rsidRPr="00967172" w:rsidRDefault="00FF0340" w:rsidP="0012522E">
      <w:r>
        <w:rPr>
          <w:rFonts w:cs="Arial"/>
          <w:szCs w:val="24"/>
        </w:rPr>
        <w:t>O imóvel escolhido para este negócio fica na rua XV de Novembro, ao lado do Teatro Guaíra e possui 240 m2, possuindo um salão, 3 salas, 2 banheiros e 1 copa</w:t>
      </w:r>
      <w:r w:rsidR="004E2B67">
        <w:rPr>
          <w:rFonts w:cs="Arial"/>
          <w:szCs w:val="24"/>
        </w:rPr>
        <w:t>, conforme mostrado na Figura 3 acima</w:t>
      </w:r>
      <w:r>
        <w:rPr>
          <w:rFonts w:cs="Arial"/>
          <w:szCs w:val="24"/>
        </w:rPr>
        <w:t>.</w:t>
      </w:r>
    </w:p>
    <w:p w:rsidR="00967172" w:rsidRDefault="00FF0340" w:rsidP="0012522E">
      <w:r>
        <w:rPr>
          <w:rFonts w:cs="Arial"/>
          <w:szCs w:val="24"/>
        </w:rPr>
        <w:t xml:space="preserve">O imóvel foi escolhido levando em consideração os fatores levantados anteriormente, tais como estar próximo de ciclovias e vias calmas, fica no andar térreo, sendo portanto de fácil acesso aos clientes e colaboradores. Também está próximo a fornecedores, o que facilita a entrega dos produtos e diminui os custos com o frete. </w:t>
      </w:r>
    </w:p>
    <w:p w:rsidR="00E74298" w:rsidRDefault="00FF0340" w:rsidP="0012522E">
      <w:r>
        <w:rPr>
          <w:rFonts w:cs="Arial"/>
          <w:szCs w:val="24"/>
        </w:rPr>
        <w:t>O valor do aluguel e a área total do imóvel também foram importantes para a escolha. O aluguel é uma despesa mensal do negócio o que acaba impactando nos valores dos serviços prestados e dos produtos vendidos. Verificou que o valor do aluguel do imóvel escolhido é compatível com o de outros imóveis na região. O tamanho do imóvel é importante para que os serviços sejam prestados considerando normas de segurança e conforto para os clientes e colaboradores.</w:t>
      </w:r>
    </w:p>
    <w:p w:rsidR="00E74298" w:rsidRPr="002C5C16" w:rsidRDefault="008F6DB3" w:rsidP="004C5C4A">
      <w:pPr>
        <w:pStyle w:val="PargrafodaLista"/>
        <w:numPr>
          <w:ilvl w:val="0"/>
          <w:numId w:val="15"/>
        </w:numPr>
        <w:ind w:right="-1417"/>
        <w:rPr>
          <w:rFonts w:cs="Arial"/>
          <w:szCs w:val="24"/>
        </w:rPr>
      </w:pPr>
      <w:r w:rsidRPr="002C5C16">
        <w:rPr>
          <w:rFonts w:cs="Arial"/>
          <w:szCs w:val="24"/>
        </w:rPr>
        <w:t>Tecnologia adotada</w:t>
      </w:r>
    </w:p>
    <w:p w:rsidR="002C5C16" w:rsidRPr="002C5C16" w:rsidRDefault="002C5C16" w:rsidP="002C5C16">
      <w:pPr>
        <w:pStyle w:val="PargrafodaLista"/>
        <w:ind w:left="0"/>
        <w:rPr>
          <w:rFonts w:cs="Arial"/>
          <w:szCs w:val="24"/>
        </w:rPr>
      </w:pPr>
      <w:r w:rsidRPr="002C5C16">
        <w:rPr>
          <w:rFonts w:cs="Arial"/>
          <w:szCs w:val="24"/>
        </w:rPr>
        <w:t>Serão utilizados pela empresa notebooks e um software para controle de estoque e de pedidos para atendimento do café.</w:t>
      </w:r>
    </w:p>
    <w:p w:rsidR="008F6DB3" w:rsidRPr="00312A75" w:rsidRDefault="008F6DB3" w:rsidP="004C5C4A">
      <w:pPr>
        <w:pStyle w:val="PargrafodaLista"/>
        <w:numPr>
          <w:ilvl w:val="0"/>
          <w:numId w:val="15"/>
        </w:numPr>
        <w:ind w:right="-1417"/>
        <w:rPr>
          <w:rFonts w:cs="Arial"/>
          <w:szCs w:val="24"/>
        </w:rPr>
      </w:pPr>
      <w:r w:rsidRPr="00312A75">
        <w:rPr>
          <w:rFonts w:cs="Arial"/>
          <w:szCs w:val="24"/>
        </w:rPr>
        <w:t>Logística</w:t>
      </w:r>
    </w:p>
    <w:p w:rsidR="002C5C16" w:rsidRDefault="002C5C16" w:rsidP="002C5C16">
      <w:pPr>
        <w:pStyle w:val="PargrafodaLista"/>
        <w:ind w:left="0"/>
        <w:rPr>
          <w:rFonts w:cs="Arial"/>
          <w:szCs w:val="24"/>
        </w:rPr>
      </w:pPr>
      <w:r w:rsidRPr="00312A75">
        <w:rPr>
          <w:rFonts w:cs="Arial"/>
          <w:szCs w:val="24"/>
        </w:rPr>
        <w:t>Alguns produtos serão entregues pelos fornecedores pelos Correios ou transportadoras e outros, serão comprados diretamente na loja física dos fornecedores</w:t>
      </w:r>
      <w:r w:rsidR="00312A75" w:rsidRPr="00312A75">
        <w:rPr>
          <w:rFonts w:cs="Arial"/>
          <w:szCs w:val="24"/>
        </w:rPr>
        <w:t xml:space="preserve"> pelo dono da empresa. </w:t>
      </w:r>
    </w:p>
    <w:p w:rsidR="00312A75" w:rsidRDefault="00312A75" w:rsidP="002C5C16">
      <w:pPr>
        <w:pStyle w:val="PargrafodaLista"/>
        <w:ind w:left="0"/>
        <w:rPr>
          <w:rFonts w:cs="Arial"/>
          <w:szCs w:val="24"/>
        </w:rPr>
      </w:pPr>
    </w:p>
    <w:p w:rsidR="00312A75" w:rsidRPr="00312A75" w:rsidRDefault="00312A75" w:rsidP="002C5C16">
      <w:pPr>
        <w:pStyle w:val="PargrafodaLista"/>
        <w:ind w:left="0"/>
        <w:rPr>
          <w:rFonts w:cs="Arial"/>
          <w:szCs w:val="24"/>
        </w:rPr>
      </w:pPr>
    </w:p>
    <w:p w:rsidR="008F6DB3" w:rsidRPr="008F6DB3" w:rsidRDefault="008F6DB3" w:rsidP="004C5C4A">
      <w:pPr>
        <w:pStyle w:val="PargrafodaLista"/>
        <w:numPr>
          <w:ilvl w:val="0"/>
          <w:numId w:val="15"/>
        </w:numPr>
        <w:ind w:right="-1417"/>
        <w:rPr>
          <w:rFonts w:cs="Arial"/>
          <w:szCs w:val="24"/>
        </w:rPr>
      </w:pPr>
      <w:r w:rsidRPr="008F6DB3">
        <w:rPr>
          <w:rFonts w:cs="Arial"/>
          <w:szCs w:val="24"/>
        </w:rPr>
        <w:t>Recursos humanos</w:t>
      </w:r>
    </w:p>
    <w:p w:rsidR="00E74298" w:rsidRDefault="00FF0340" w:rsidP="00925483">
      <w:r>
        <w:rPr>
          <w:rFonts w:cs="Arial"/>
          <w:szCs w:val="24"/>
        </w:rPr>
        <w:t>Segundo Chiavenato</w:t>
      </w:r>
      <w:r w:rsidR="00312A75">
        <w:rPr>
          <w:rFonts w:cs="Arial"/>
          <w:szCs w:val="24"/>
        </w:rPr>
        <w:t xml:space="preserve"> (2010, p. 54)</w:t>
      </w:r>
      <w:r>
        <w:rPr>
          <w:rFonts w:cs="Arial"/>
          <w:szCs w:val="24"/>
        </w:rPr>
        <w:t>, as empresas não investem somente nos produtos, serviços ou nos clientes, mas investem também nas pessoas que entendem do negócio, que saibam como atender bem os clientes e encantá-los. Ou seja, os colaboradores de uma empresa são também os elementos básicos para se alcançar o sucesso numa organização.</w:t>
      </w:r>
    </w:p>
    <w:p w:rsidR="00E74298" w:rsidRDefault="00FF0340" w:rsidP="00925483">
      <w:r>
        <w:rPr>
          <w:rFonts w:cs="Arial"/>
          <w:szCs w:val="24"/>
        </w:rPr>
        <w:t>Ainda de acordo com Chiavenato, para que as empresas consigam atingir seus objetivos elas precisam conduzir os esforços de seus colaboradores para que estes também atinjam seus objetivos individuais ou pessoais e desta forma, para todos saiam ganhando. Este tipo de comportamento das empresas em relação aos seus empregados é recente e conhecida como solução ganha-ganha.</w:t>
      </w:r>
    </w:p>
    <w:p w:rsidR="00E74298" w:rsidRDefault="00FF0340" w:rsidP="00925483">
      <w:r>
        <w:rPr>
          <w:rFonts w:cs="Arial"/>
          <w:szCs w:val="24"/>
        </w:rPr>
        <w:t>A Magrela – Café e Estacionamento para Bicicletas buscará sempre a satisfação e respeito pelos seus colaboradores na empresa, oferecendo oportunidades de crescimento, salários e benefícios de acordo com o mercado, propiciando um ambiente seguro, tranquilo e com liberdade para trabalhar.</w:t>
      </w:r>
    </w:p>
    <w:p w:rsidR="00E74298" w:rsidRDefault="00FF0340" w:rsidP="00925483">
      <w:pPr>
        <w:rPr>
          <w:rFonts w:cs="Arial"/>
          <w:szCs w:val="24"/>
        </w:rPr>
      </w:pPr>
      <w:r>
        <w:rPr>
          <w:rFonts w:cs="Arial"/>
          <w:szCs w:val="24"/>
        </w:rPr>
        <w:t>A quantidade de trabalhadores necessários para a necessidade da empresa segue no quadro abaixo:</w:t>
      </w:r>
    </w:p>
    <w:p w:rsidR="004E2B67" w:rsidRPr="00B343C9" w:rsidRDefault="004E2B67" w:rsidP="004E2B67">
      <w:pPr>
        <w:jc w:val="center"/>
        <w:rPr>
          <w:rFonts w:cs="Arial"/>
          <w:sz w:val="20"/>
        </w:rPr>
      </w:pPr>
      <w:r w:rsidRPr="00B343C9">
        <w:rPr>
          <w:rFonts w:cs="Arial"/>
          <w:sz w:val="20"/>
        </w:rPr>
        <w:t>Tabela 3: Empregados da empresa.</w:t>
      </w:r>
    </w:p>
    <w:tbl>
      <w:tblPr>
        <w:tblW w:w="9071"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4535"/>
        <w:gridCol w:w="4536"/>
      </w:tblGrid>
      <w:tr w:rsidR="00E74298">
        <w:tc>
          <w:tcPr>
            <w:tcW w:w="4535" w:type="dxa"/>
            <w:tcBorders>
              <w:top w:val="single" w:sz="2" w:space="0" w:color="000000"/>
              <w:left w:val="single" w:sz="2" w:space="0" w:color="000000"/>
              <w:bottom w:val="single" w:sz="2" w:space="0" w:color="000000"/>
            </w:tcBorders>
            <w:shd w:val="clear" w:color="auto" w:fill="auto"/>
            <w:tcMar>
              <w:left w:w="54" w:type="dxa"/>
            </w:tcMar>
          </w:tcPr>
          <w:p w:rsidR="00E74298" w:rsidRPr="008F6DB3" w:rsidRDefault="00FF0340" w:rsidP="008F6DB3">
            <w:pPr>
              <w:pStyle w:val="Contedodatabela"/>
              <w:jc w:val="center"/>
              <w:rPr>
                <w:b/>
              </w:rPr>
            </w:pPr>
            <w:r w:rsidRPr="008F6DB3">
              <w:rPr>
                <w:b/>
              </w:rPr>
              <w:t>Cargo</w:t>
            </w:r>
          </w:p>
        </w:tc>
        <w:tc>
          <w:tcPr>
            <w:tcW w:w="453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E74298" w:rsidRPr="008F6DB3" w:rsidRDefault="00FF0340" w:rsidP="008F6DB3">
            <w:pPr>
              <w:pStyle w:val="Contedodatabela"/>
              <w:jc w:val="center"/>
              <w:rPr>
                <w:b/>
              </w:rPr>
            </w:pPr>
            <w:r w:rsidRPr="008F6DB3">
              <w:rPr>
                <w:b/>
              </w:rPr>
              <w:t>Quantidade</w:t>
            </w:r>
          </w:p>
        </w:tc>
      </w:tr>
      <w:tr w:rsidR="00E74298">
        <w:tc>
          <w:tcPr>
            <w:tcW w:w="4535" w:type="dxa"/>
            <w:tcBorders>
              <w:left w:val="single" w:sz="2" w:space="0" w:color="000000"/>
              <w:bottom w:val="single" w:sz="2" w:space="0" w:color="000000"/>
            </w:tcBorders>
            <w:shd w:val="clear" w:color="auto" w:fill="auto"/>
            <w:tcMar>
              <w:left w:w="54" w:type="dxa"/>
            </w:tcMar>
          </w:tcPr>
          <w:p w:rsidR="00E74298" w:rsidRDefault="00FF0340" w:rsidP="008F6DB3">
            <w:pPr>
              <w:pStyle w:val="Contedodatabela"/>
              <w:jc w:val="center"/>
            </w:pPr>
            <w:r>
              <w:t>Gerente Geral – Proprietário da empresa</w:t>
            </w:r>
          </w:p>
        </w:tc>
        <w:tc>
          <w:tcPr>
            <w:tcW w:w="4536" w:type="dxa"/>
            <w:tcBorders>
              <w:left w:val="single" w:sz="2" w:space="0" w:color="000000"/>
              <w:bottom w:val="single" w:sz="2" w:space="0" w:color="000000"/>
              <w:right w:val="single" w:sz="2" w:space="0" w:color="000000"/>
            </w:tcBorders>
            <w:shd w:val="clear" w:color="auto" w:fill="auto"/>
            <w:tcMar>
              <w:left w:w="54" w:type="dxa"/>
            </w:tcMar>
          </w:tcPr>
          <w:p w:rsidR="00E74298" w:rsidRDefault="00FF0340" w:rsidP="008F6DB3">
            <w:pPr>
              <w:pStyle w:val="Contedodatabela"/>
              <w:jc w:val="center"/>
            </w:pPr>
            <w:r>
              <w:t>01</w:t>
            </w:r>
          </w:p>
        </w:tc>
      </w:tr>
      <w:tr w:rsidR="00E74298">
        <w:tc>
          <w:tcPr>
            <w:tcW w:w="4535" w:type="dxa"/>
            <w:tcBorders>
              <w:left w:val="single" w:sz="2" w:space="0" w:color="000000"/>
              <w:bottom w:val="single" w:sz="2" w:space="0" w:color="000000"/>
            </w:tcBorders>
            <w:shd w:val="clear" w:color="auto" w:fill="auto"/>
            <w:tcMar>
              <w:left w:w="54" w:type="dxa"/>
            </w:tcMar>
          </w:tcPr>
          <w:p w:rsidR="00E74298" w:rsidRDefault="00FF0340" w:rsidP="008F6DB3">
            <w:pPr>
              <w:pStyle w:val="Contedodatabela"/>
              <w:jc w:val="center"/>
            </w:pPr>
            <w:r>
              <w:t>Auxiliar de serviços gerais</w:t>
            </w:r>
          </w:p>
        </w:tc>
        <w:tc>
          <w:tcPr>
            <w:tcW w:w="4536" w:type="dxa"/>
            <w:tcBorders>
              <w:left w:val="single" w:sz="2" w:space="0" w:color="000000"/>
              <w:bottom w:val="single" w:sz="2" w:space="0" w:color="000000"/>
              <w:right w:val="single" w:sz="2" w:space="0" w:color="000000"/>
            </w:tcBorders>
            <w:shd w:val="clear" w:color="auto" w:fill="auto"/>
            <w:tcMar>
              <w:left w:w="54" w:type="dxa"/>
            </w:tcMar>
          </w:tcPr>
          <w:p w:rsidR="00E74298" w:rsidRDefault="00FF0340" w:rsidP="008F6DB3">
            <w:pPr>
              <w:pStyle w:val="Contedodatabela"/>
              <w:jc w:val="center"/>
            </w:pPr>
            <w:r>
              <w:t>01</w:t>
            </w:r>
          </w:p>
        </w:tc>
      </w:tr>
      <w:tr w:rsidR="00E74298">
        <w:trPr>
          <w:trHeight w:val="584"/>
        </w:trPr>
        <w:tc>
          <w:tcPr>
            <w:tcW w:w="4535" w:type="dxa"/>
            <w:tcBorders>
              <w:left w:val="single" w:sz="2" w:space="0" w:color="000000"/>
              <w:bottom w:val="single" w:sz="2" w:space="0" w:color="000000"/>
            </w:tcBorders>
            <w:shd w:val="clear" w:color="auto" w:fill="auto"/>
            <w:tcMar>
              <w:left w:w="54" w:type="dxa"/>
            </w:tcMar>
          </w:tcPr>
          <w:p w:rsidR="00E74298" w:rsidRDefault="00FF0340" w:rsidP="008F6DB3">
            <w:pPr>
              <w:pStyle w:val="Contedodatabela"/>
              <w:jc w:val="center"/>
            </w:pPr>
            <w:r>
              <w:t>Assistente administrativo</w:t>
            </w:r>
          </w:p>
        </w:tc>
        <w:tc>
          <w:tcPr>
            <w:tcW w:w="4536" w:type="dxa"/>
            <w:tcBorders>
              <w:left w:val="single" w:sz="2" w:space="0" w:color="000000"/>
              <w:bottom w:val="single" w:sz="2" w:space="0" w:color="000000"/>
              <w:right w:val="single" w:sz="2" w:space="0" w:color="000000"/>
            </w:tcBorders>
            <w:shd w:val="clear" w:color="auto" w:fill="auto"/>
            <w:tcMar>
              <w:left w:w="54" w:type="dxa"/>
            </w:tcMar>
          </w:tcPr>
          <w:p w:rsidR="00E74298" w:rsidRDefault="00FF0340" w:rsidP="008F6DB3">
            <w:pPr>
              <w:pStyle w:val="Contedodatabela"/>
              <w:jc w:val="center"/>
            </w:pPr>
            <w:r>
              <w:t>01</w:t>
            </w:r>
          </w:p>
        </w:tc>
      </w:tr>
      <w:tr w:rsidR="00E74298">
        <w:tc>
          <w:tcPr>
            <w:tcW w:w="4535" w:type="dxa"/>
            <w:tcBorders>
              <w:left w:val="single" w:sz="2" w:space="0" w:color="000000"/>
              <w:bottom w:val="single" w:sz="2" w:space="0" w:color="000000"/>
            </w:tcBorders>
            <w:shd w:val="clear" w:color="auto" w:fill="auto"/>
            <w:tcMar>
              <w:left w:w="54" w:type="dxa"/>
            </w:tcMar>
          </w:tcPr>
          <w:p w:rsidR="00E74298" w:rsidRDefault="00FF0340" w:rsidP="008F6DB3">
            <w:pPr>
              <w:pStyle w:val="Contedodatabela"/>
              <w:jc w:val="center"/>
            </w:pPr>
            <w:r>
              <w:t>Profissional mecânico</w:t>
            </w:r>
          </w:p>
        </w:tc>
        <w:tc>
          <w:tcPr>
            <w:tcW w:w="4536" w:type="dxa"/>
            <w:tcBorders>
              <w:left w:val="single" w:sz="2" w:space="0" w:color="000000"/>
              <w:bottom w:val="single" w:sz="2" w:space="0" w:color="000000"/>
              <w:right w:val="single" w:sz="2" w:space="0" w:color="000000"/>
            </w:tcBorders>
            <w:shd w:val="clear" w:color="auto" w:fill="auto"/>
            <w:tcMar>
              <w:left w:w="54" w:type="dxa"/>
            </w:tcMar>
          </w:tcPr>
          <w:p w:rsidR="00E74298" w:rsidRDefault="00FF0340" w:rsidP="008F6DB3">
            <w:pPr>
              <w:pStyle w:val="Contedodatabela"/>
              <w:jc w:val="center"/>
            </w:pPr>
            <w:r>
              <w:t>01</w:t>
            </w:r>
          </w:p>
        </w:tc>
      </w:tr>
      <w:tr w:rsidR="00E74298">
        <w:tc>
          <w:tcPr>
            <w:tcW w:w="4535" w:type="dxa"/>
            <w:tcBorders>
              <w:left w:val="single" w:sz="2" w:space="0" w:color="000000"/>
              <w:bottom w:val="single" w:sz="2" w:space="0" w:color="000000"/>
            </w:tcBorders>
            <w:shd w:val="clear" w:color="auto" w:fill="auto"/>
            <w:tcMar>
              <w:left w:w="54" w:type="dxa"/>
            </w:tcMar>
          </w:tcPr>
          <w:p w:rsidR="00E74298" w:rsidRDefault="00FF0340" w:rsidP="008F6DB3">
            <w:pPr>
              <w:pStyle w:val="Contedodatabela"/>
              <w:jc w:val="center"/>
            </w:pPr>
            <w:r>
              <w:t>Auxiliar de cozinha</w:t>
            </w:r>
          </w:p>
        </w:tc>
        <w:tc>
          <w:tcPr>
            <w:tcW w:w="4536" w:type="dxa"/>
            <w:tcBorders>
              <w:left w:val="single" w:sz="2" w:space="0" w:color="000000"/>
              <w:bottom w:val="single" w:sz="2" w:space="0" w:color="000000"/>
              <w:right w:val="single" w:sz="2" w:space="0" w:color="000000"/>
            </w:tcBorders>
            <w:shd w:val="clear" w:color="auto" w:fill="auto"/>
            <w:tcMar>
              <w:left w:w="54" w:type="dxa"/>
            </w:tcMar>
          </w:tcPr>
          <w:p w:rsidR="00E74298" w:rsidRDefault="008F6DB3" w:rsidP="008F6DB3">
            <w:pPr>
              <w:pStyle w:val="Contedodatabela"/>
              <w:jc w:val="center"/>
            </w:pPr>
            <w:r>
              <w:t>03</w:t>
            </w:r>
          </w:p>
        </w:tc>
      </w:tr>
    </w:tbl>
    <w:p w:rsidR="008F6DB3" w:rsidRPr="00B343C9" w:rsidRDefault="008F6DB3">
      <w:pPr>
        <w:rPr>
          <w:rFonts w:cs="Arial"/>
          <w:sz w:val="20"/>
        </w:rPr>
      </w:pPr>
      <w:r w:rsidRPr="00B343C9">
        <w:rPr>
          <w:rFonts w:cs="Arial"/>
          <w:sz w:val="20"/>
        </w:rPr>
        <w:t xml:space="preserve">Fonte: </w:t>
      </w:r>
      <w:r w:rsidR="00B343C9" w:rsidRPr="00B343C9">
        <w:rPr>
          <w:rFonts w:cs="Arial"/>
          <w:sz w:val="20"/>
        </w:rPr>
        <w:t xml:space="preserve">O </w:t>
      </w:r>
      <w:r w:rsidRPr="00B343C9">
        <w:rPr>
          <w:rFonts w:cs="Arial"/>
          <w:sz w:val="20"/>
        </w:rPr>
        <w:t>Autor</w:t>
      </w:r>
      <w:r w:rsidR="00B343C9" w:rsidRPr="00B343C9">
        <w:rPr>
          <w:rFonts w:cs="Arial"/>
          <w:sz w:val="20"/>
        </w:rPr>
        <w:t>.</w:t>
      </w:r>
    </w:p>
    <w:p w:rsidR="00E74298" w:rsidRDefault="00FF0340">
      <w:r>
        <w:rPr>
          <w:rFonts w:cs="Arial"/>
          <w:szCs w:val="24"/>
        </w:rPr>
        <w:t>A empresa contratará seus empregados segundo a CLT e de acordo com as últimas convenções coletivas dos sindicados das categorias.</w:t>
      </w:r>
    </w:p>
    <w:p w:rsidR="00E74298" w:rsidRDefault="00FF0340">
      <w:pPr>
        <w:rPr>
          <w:rFonts w:cs="Arial"/>
          <w:szCs w:val="24"/>
        </w:rPr>
      </w:pPr>
      <w:r>
        <w:rPr>
          <w:rFonts w:cs="Arial"/>
          <w:szCs w:val="24"/>
        </w:rPr>
        <w:t xml:space="preserve">As qualificações profissionais e descrições para os cargos ou funções a serem exercidas na empresa estão mencionadas </w:t>
      </w:r>
      <w:r w:rsidR="00603A9E">
        <w:rPr>
          <w:rFonts w:cs="Arial"/>
          <w:szCs w:val="24"/>
        </w:rPr>
        <w:t>na Tabela 4</w:t>
      </w:r>
      <w:r>
        <w:rPr>
          <w:rFonts w:cs="Arial"/>
          <w:szCs w:val="24"/>
        </w:rPr>
        <w:t xml:space="preserve"> abaixo:</w:t>
      </w:r>
    </w:p>
    <w:p w:rsidR="00603A9E" w:rsidRPr="00B343C9" w:rsidRDefault="00603A9E" w:rsidP="00603A9E">
      <w:pPr>
        <w:suppressLineNumbers/>
        <w:suppressAutoHyphens/>
        <w:jc w:val="center"/>
        <w:rPr>
          <w:rFonts w:cs="Arial"/>
          <w:sz w:val="20"/>
        </w:rPr>
      </w:pPr>
      <w:r w:rsidRPr="00B343C9">
        <w:rPr>
          <w:rFonts w:cs="Arial"/>
          <w:sz w:val="20"/>
        </w:rPr>
        <w:lastRenderedPageBreak/>
        <w:t>Tabela 4: Qualificações profissionais dos empregados.</w:t>
      </w:r>
    </w:p>
    <w:tbl>
      <w:tblPr>
        <w:tblW w:w="907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3118"/>
        <w:gridCol w:w="5953"/>
      </w:tblGrid>
      <w:tr w:rsidR="00E74298">
        <w:tc>
          <w:tcPr>
            <w:tcW w:w="9071" w:type="dxa"/>
            <w:gridSpan w:val="2"/>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E74298" w:rsidRDefault="00FF0340" w:rsidP="008F6DB3">
            <w:pPr>
              <w:pStyle w:val="Contedodatabela"/>
              <w:jc w:val="center"/>
              <w:rPr>
                <w:b/>
                <w:bCs/>
              </w:rPr>
            </w:pPr>
            <w:r>
              <w:rPr>
                <w:b/>
                <w:bCs/>
              </w:rPr>
              <w:t>Gerente Geral</w:t>
            </w:r>
          </w:p>
        </w:tc>
      </w:tr>
      <w:tr w:rsidR="00E74298" w:rsidTr="008F6DB3">
        <w:tc>
          <w:tcPr>
            <w:tcW w:w="3118" w:type="dxa"/>
            <w:tcBorders>
              <w:left w:val="single" w:sz="2" w:space="0" w:color="000000"/>
              <w:bottom w:val="single" w:sz="2" w:space="0" w:color="000000"/>
            </w:tcBorders>
            <w:shd w:val="clear" w:color="auto" w:fill="auto"/>
            <w:tcMar>
              <w:left w:w="54" w:type="dxa"/>
            </w:tcMar>
          </w:tcPr>
          <w:p w:rsidR="00E74298" w:rsidRPr="008F6DB3" w:rsidRDefault="00FF0340">
            <w:pPr>
              <w:pStyle w:val="Contedodatabela"/>
              <w:rPr>
                <w:b/>
              </w:rPr>
            </w:pPr>
            <w:r w:rsidRPr="008F6DB3">
              <w:rPr>
                <w:b/>
              </w:rPr>
              <w:t>Descrição do cargo</w:t>
            </w:r>
          </w:p>
        </w:tc>
        <w:tc>
          <w:tcPr>
            <w:tcW w:w="5953" w:type="dxa"/>
            <w:tcBorders>
              <w:left w:val="single" w:sz="2" w:space="0" w:color="000000"/>
              <w:bottom w:val="single" w:sz="2" w:space="0" w:color="000000"/>
              <w:right w:val="single" w:sz="2" w:space="0" w:color="000000"/>
            </w:tcBorders>
            <w:shd w:val="clear" w:color="auto" w:fill="auto"/>
            <w:tcMar>
              <w:left w:w="54" w:type="dxa"/>
            </w:tcMar>
          </w:tcPr>
          <w:p w:rsidR="00E74298" w:rsidRDefault="00FF0340">
            <w:pPr>
              <w:pStyle w:val="Contedodatabela"/>
            </w:pPr>
            <w:r>
              <w:t>Controlar o processo de compras diretamente com os fornecedores; fazer o acompanhamento econômico e financeiro da empresa; controlar as contas a receber e a pagar; fazer a gestão de pessoas; controlar os custos do negócio e fazer planejamento fiscal e tributário; fazer a divulgação dos serviços e produtos oferecidos pela empresa.</w:t>
            </w:r>
          </w:p>
        </w:tc>
      </w:tr>
      <w:tr w:rsidR="00E74298" w:rsidTr="008F6DB3">
        <w:tc>
          <w:tcPr>
            <w:tcW w:w="3118" w:type="dxa"/>
            <w:tcBorders>
              <w:left w:val="single" w:sz="2" w:space="0" w:color="000000"/>
              <w:bottom w:val="single" w:sz="2" w:space="0" w:color="000000"/>
            </w:tcBorders>
            <w:shd w:val="clear" w:color="auto" w:fill="auto"/>
            <w:tcMar>
              <w:left w:w="54" w:type="dxa"/>
            </w:tcMar>
          </w:tcPr>
          <w:p w:rsidR="00E74298" w:rsidRPr="008F6DB3" w:rsidRDefault="00FF0340">
            <w:pPr>
              <w:pStyle w:val="Contedodatabela"/>
              <w:rPr>
                <w:b/>
              </w:rPr>
            </w:pPr>
            <w:r w:rsidRPr="008F6DB3">
              <w:rPr>
                <w:b/>
              </w:rPr>
              <w:t>Qualificação profissional</w:t>
            </w:r>
          </w:p>
        </w:tc>
        <w:tc>
          <w:tcPr>
            <w:tcW w:w="5953" w:type="dxa"/>
            <w:tcBorders>
              <w:left w:val="single" w:sz="2" w:space="0" w:color="000000"/>
              <w:bottom w:val="single" w:sz="2" w:space="0" w:color="000000"/>
              <w:right w:val="single" w:sz="2" w:space="0" w:color="000000"/>
            </w:tcBorders>
            <w:shd w:val="clear" w:color="auto" w:fill="auto"/>
            <w:tcMar>
              <w:left w:w="54" w:type="dxa"/>
            </w:tcMar>
          </w:tcPr>
          <w:p w:rsidR="00E74298" w:rsidRDefault="00FF0340">
            <w:pPr>
              <w:pStyle w:val="Contedodatabela"/>
            </w:pPr>
            <w:r>
              <w:t>Formação em Administração de Empresas ou Economia ou Contabilidade</w:t>
            </w:r>
          </w:p>
        </w:tc>
      </w:tr>
      <w:tr w:rsidR="00E74298" w:rsidTr="008F6DB3">
        <w:tc>
          <w:tcPr>
            <w:tcW w:w="3118" w:type="dxa"/>
            <w:tcBorders>
              <w:left w:val="single" w:sz="2" w:space="0" w:color="000000"/>
              <w:bottom w:val="single" w:sz="2" w:space="0" w:color="000000"/>
            </w:tcBorders>
            <w:shd w:val="clear" w:color="auto" w:fill="auto"/>
            <w:tcMar>
              <w:left w:w="54" w:type="dxa"/>
            </w:tcMar>
          </w:tcPr>
          <w:p w:rsidR="00E74298" w:rsidRPr="008F6DB3" w:rsidRDefault="00FF0340">
            <w:pPr>
              <w:pStyle w:val="Contedodatabela"/>
              <w:rPr>
                <w:b/>
              </w:rPr>
            </w:pPr>
            <w:r w:rsidRPr="008F6DB3">
              <w:rPr>
                <w:b/>
              </w:rPr>
              <w:t>Competências</w:t>
            </w:r>
          </w:p>
        </w:tc>
        <w:tc>
          <w:tcPr>
            <w:tcW w:w="5953" w:type="dxa"/>
            <w:tcBorders>
              <w:left w:val="single" w:sz="2" w:space="0" w:color="000000"/>
              <w:bottom w:val="single" w:sz="2" w:space="0" w:color="000000"/>
              <w:right w:val="single" w:sz="2" w:space="0" w:color="000000"/>
            </w:tcBorders>
            <w:shd w:val="clear" w:color="auto" w:fill="auto"/>
            <w:tcMar>
              <w:left w:w="54" w:type="dxa"/>
            </w:tcMar>
          </w:tcPr>
          <w:p w:rsidR="00E74298" w:rsidRDefault="00FF0340">
            <w:pPr>
              <w:pStyle w:val="Contedodatabela"/>
            </w:pPr>
            <w:r>
              <w:t xml:space="preserve">Ser empreendedor; ter liderança; ter flexibilidade de horários; saber lidar com clientes; fazer gestão de pessoas; </w:t>
            </w:r>
          </w:p>
        </w:tc>
      </w:tr>
      <w:tr w:rsidR="00E74298">
        <w:tc>
          <w:tcPr>
            <w:tcW w:w="9071" w:type="dxa"/>
            <w:gridSpan w:val="2"/>
            <w:tcBorders>
              <w:left w:val="single" w:sz="2" w:space="0" w:color="000000"/>
              <w:bottom w:val="single" w:sz="2" w:space="0" w:color="000000"/>
              <w:right w:val="single" w:sz="2" w:space="0" w:color="000000"/>
            </w:tcBorders>
            <w:shd w:val="clear" w:color="auto" w:fill="auto"/>
            <w:tcMar>
              <w:left w:w="54" w:type="dxa"/>
            </w:tcMar>
          </w:tcPr>
          <w:p w:rsidR="00E74298" w:rsidRDefault="00FF0340" w:rsidP="008F6DB3">
            <w:pPr>
              <w:pStyle w:val="Contedodatabela"/>
              <w:jc w:val="center"/>
              <w:rPr>
                <w:b/>
                <w:bCs/>
              </w:rPr>
            </w:pPr>
            <w:r>
              <w:rPr>
                <w:b/>
                <w:bCs/>
              </w:rPr>
              <w:t>Assistente Administrativo</w:t>
            </w:r>
          </w:p>
        </w:tc>
      </w:tr>
      <w:tr w:rsidR="00E74298" w:rsidTr="008F6DB3">
        <w:tc>
          <w:tcPr>
            <w:tcW w:w="3118" w:type="dxa"/>
            <w:tcBorders>
              <w:left w:val="single" w:sz="2" w:space="0" w:color="000000"/>
              <w:bottom w:val="single" w:sz="2" w:space="0" w:color="000000"/>
            </w:tcBorders>
            <w:shd w:val="clear" w:color="auto" w:fill="auto"/>
            <w:tcMar>
              <w:left w:w="54" w:type="dxa"/>
            </w:tcMar>
          </w:tcPr>
          <w:p w:rsidR="00E74298" w:rsidRPr="008F6DB3" w:rsidRDefault="00FF0340">
            <w:pPr>
              <w:pStyle w:val="Contedodatabela"/>
              <w:rPr>
                <w:b/>
              </w:rPr>
            </w:pPr>
            <w:r w:rsidRPr="008F6DB3">
              <w:rPr>
                <w:b/>
              </w:rPr>
              <w:t>Descrição do Cargo</w:t>
            </w:r>
          </w:p>
        </w:tc>
        <w:tc>
          <w:tcPr>
            <w:tcW w:w="5953" w:type="dxa"/>
            <w:tcBorders>
              <w:left w:val="single" w:sz="2" w:space="0" w:color="000000"/>
              <w:bottom w:val="single" w:sz="2" w:space="0" w:color="000000"/>
              <w:right w:val="single" w:sz="2" w:space="0" w:color="000000"/>
            </w:tcBorders>
            <w:shd w:val="clear" w:color="auto" w:fill="auto"/>
            <w:tcMar>
              <w:left w:w="54" w:type="dxa"/>
            </w:tcMar>
          </w:tcPr>
          <w:p w:rsidR="00E74298" w:rsidRDefault="00FF0340">
            <w:pPr>
              <w:pStyle w:val="Contedodatabela"/>
            </w:pPr>
            <w:r>
              <w:t>Controlar o estoque; receber e dar entrada nas mercadorias recebidas; contatar fornecedores e clientes quando se fizer necessário.</w:t>
            </w:r>
          </w:p>
        </w:tc>
      </w:tr>
      <w:tr w:rsidR="00E74298" w:rsidTr="008F6DB3">
        <w:tc>
          <w:tcPr>
            <w:tcW w:w="3118" w:type="dxa"/>
            <w:tcBorders>
              <w:left w:val="single" w:sz="2" w:space="0" w:color="000000"/>
              <w:bottom w:val="single" w:sz="2" w:space="0" w:color="000000"/>
            </w:tcBorders>
            <w:shd w:val="clear" w:color="auto" w:fill="auto"/>
            <w:tcMar>
              <w:left w:w="54" w:type="dxa"/>
            </w:tcMar>
          </w:tcPr>
          <w:p w:rsidR="00E74298" w:rsidRPr="008F6DB3" w:rsidRDefault="00FF0340">
            <w:pPr>
              <w:pStyle w:val="Contedodatabela"/>
              <w:rPr>
                <w:b/>
              </w:rPr>
            </w:pPr>
            <w:r w:rsidRPr="008F6DB3">
              <w:rPr>
                <w:b/>
              </w:rPr>
              <w:t>Qualificação profissional</w:t>
            </w:r>
          </w:p>
        </w:tc>
        <w:tc>
          <w:tcPr>
            <w:tcW w:w="5953" w:type="dxa"/>
            <w:tcBorders>
              <w:left w:val="single" w:sz="2" w:space="0" w:color="000000"/>
              <w:bottom w:val="single" w:sz="2" w:space="0" w:color="000000"/>
              <w:right w:val="single" w:sz="2" w:space="0" w:color="000000"/>
            </w:tcBorders>
            <w:shd w:val="clear" w:color="auto" w:fill="auto"/>
            <w:tcMar>
              <w:left w:w="54" w:type="dxa"/>
            </w:tcMar>
          </w:tcPr>
          <w:p w:rsidR="00E74298" w:rsidRDefault="00FF0340">
            <w:pPr>
              <w:pStyle w:val="Contedodatabela"/>
            </w:pPr>
            <w:r>
              <w:t>Ensino médio completo e possuir curso de nível médio a avançado de Excel e Word.</w:t>
            </w:r>
          </w:p>
        </w:tc>
      </w:tr>
      <w:tr w:rsidR="00E74298" w:rsidTr="008F6DB3">
        <w:tc>
          <w:tcPr>
            <w:tcW w:w="3118" w:type="dxa"/>
            <w:tcBorders>
              <w:left w:val="single" w:sz="2" w:space="0" w:color="000000"/>
              <w:bottom w:val="single" w:sz="2" w:space="0" w:color="000000"/>
            </w:tcBorders>
            <w:shd w:val="clear" w:color="auto" w:fill="auto"/>
            <w:tcMar>
              <w:left w:w="54" w:type="dxa"/>
            </w:tcMar>
          </w:tcPr>
          <w:p w:rsidR="00E74298" w:rsidRPr="008F6DB3" w:rsidRDefault="00FF0340">
            <w:pPr>
              <w:pStyle w:val="Contedodatabela"/>
              <w:rPr>
                <w:b/>
              </w:rPr>
            </w:pPr>
            <w:r w:rsidRPr="008F6DB3">
              <w:rPr>
                <w:b/>
              </w:rPr>
              <w:t>Competências</w:t>
            </w:r>
          </w:p>
        </w:tc>
        <w:tc>
          <w:tcPr>
            <w:tcW w:w="5953" w:type="dxa"/>
            <w:tcBorders>
              <w:left w:val="single" w:sz="2" w:space="0" w:color="000000"/>
              <w:bottom w:val="single" w:sz="2" w:space="0" w:color="000000"/>
              <w:right w:val="single" w:sz="2" w:space="0" w:color="000000"/>
            </w:tcBorders>
            <w:shd w:val="clear" w:color="auto" w:fill="auto"/>
            <w:tcMar>
              <w:left w:w="54" w:type="dxa"/>
            </w:tcMar>
          </w:tcPr>
          <w:p w:rsidR="00E74298" w:rsidRDefault="00FF0340">
            <w:pPr>
              <w:pStyle w:val="Contedodatabela"/>
            </w:pPr>
            <w:r>
              <w:t xml:space="preserve">Saber trabalhar em equipe e ter bom relacionamento com os colaboradores e clientes; ser proativo; </w:t>
            </w:r>
          </w:p>
        </w:tc>
      </w:tr>
      <w:tr w:rsidR="00E74298">
        <w:tc>
          <w:tcPr>
            <w:tcW w:w="9071" w:type="dxa"/>
            <w:gridSpan w:val="2"/>
            <w:tcBorders>
              <w:left w:val="single" w:sz="2" w:space="0" w:color="000000"/>
              <w:bottom w:val="single" w:sz="2" w:space="0" w:color="000000"/>
              <w:right w:val="single" w:sz="2" w:space="0" w:color="000000"/>
            </w:tcBorders>
            <w:shd w:val="clear" w:color="auto" w:fill="auto"/>
            <w:tcMar>
              <w:left w:w="54" w:type="dxa"/>
            </w:tcMar>
          </w:tcPr>
          <w:p w:rsidR="00E74298" w:rsidRDefault="00FF0340" w:rsidP="008F6DB3">
            <w:pPr>
              <w:pStyle w:val="Contedodatabela"/>
              <w:jc w:val="center"/>
              <w:rPr>
                <w:b/>
                <w:bCs/>
              </w:rPr>
            </w:pPr>
            <w:r>
              <w:rPr>
                <w:b/>
                <w:bCs/>
              </w:rPr>
              <w:t>Auxiliar de Cozinha</w:t>
            </w:r>
          </w:p>
        </w:tc>
      </w:tr>
      <w:tr w:rsidR="00E74298" w:rsidTr="008F6DB3">
        <w:tc>
          <w:tcPr>
            <w:tcW w:w="3118" w:type="dxa"/>
            <w:tcBorders>
              <w:left w:val="single" w:sz="2" w:space="0" w:color="000000"/>
              <w:bottom w:val="single" w:sz="2" w:space="0" w:color="000000"/>
            </w:tcBorders>
            <w:shd w:val="clear" w:color="auto" w:fill="auto"/>
            <w:tcMar>
              <w:left w:w="54" w:type="dxa"/>
            </w:tcMar>
          </w:tcPr>
          <w:p w:rsidR="00E74298" w:rsidRPr="008F6DB3" w:rsidRDefault="00FF0340">
            <w:pPr>
              <w:pStyle w:val="Contedodatabela"/>
              <w:rPr>
                <w:b/>
              </w:rPr>
            </w:pPr>
            <w:r w:rsidRPr="008F6DB3">
              <w:rPr>
                <w:b/>
              </w:rPr>
              <w:t>Descrição do Cargo</w:t>
            </w:r>
          </w:p>
        </w:tc>
        <w:tc>
          <w:tcPr>
            <w:tcW w:w="5953" w:type="dxa"/>
            <w:tcBorders>
              <w:left w:val="single" w:sz="2" w:space="0" w:color="000000"/>
              <w:bottom w:val="single" w:sz="2" w:space="0" w:color="000000"/>
              <w:right w:val="single" w:sz="2" w:space="0" w:color="000000"/>
            </w:tcBorders>
            <w:shd w:val="clear" w:color="auto" w:fill="auto"/>
            <w:tcMar>
              <w:left w:w="54" w:type="dxa"/>
            </w:tcMar>
          </w:tcPr>
          <w:p w:rsidR="00E74298" w:rsidRDefault="00FF0340">
            <w:pPr>
              <w:pStyle w:val="Contedodatabela"/>
            </w:pPr>
            <w:r>
              <w:t>Preparar alimentos; receber e entregar pedidos dos clientes; manter a organização e a limpeza da cozinha; higienizar e cortar alimentos; preparar cafés e outras bebidas quentes e geladas;</w:t>
            </w:r>
          </w:p>
        </w:tc>
      </w:tr>
      <w:tr w:rsidR="00E74298" w:rsidTr="008F6DB3">
        <w:tc>
          <w:tcPr>
            <w:tcW w:w="3118" w:type="dxa"/>
            <w:tcBorders>
              <w:left w:val="single" w:sz="2" w:space="0" w:color="000000"/>
              <w:bottom w:val="single" w:sz="2" w:space="0" w:color="000000"/>
            </w:tcBorders>
            <w:shd w:val="clear" w:color="auto" w:fill="auto"/>
            <w:tcMar>
              <w:left w:w="54" w:type="dxa"/>
            </w:tcMar>
          </w:tcPr>
          <w:p w:rsidR="00E74298" w:rsidRPr="008F6DB3" w:rsidRDefault="00FF0340">
            <w:pPr>
              <w:pStyle w:val="Contedodatabela"/>
              <w:rPr>
                <w:b/>
              </w:rPr>
            </w:pPr>
            <w:r w:rsidRPr="008F6DB3">
              <w:rPr>
                <w:b/>
              </w:rPr>
              <w:t>Qualificação profissional</w:t>
            </w:r>
          </w:p>
        </w:tc>
        <w:tc>
          <w:tcPr>
            <w:tcW w:w="5953" w:type="dxa"/>
            <w:tcBorders>
              <w:left w:val="single" w:sz="2" w:space="0" w:color="000000"/>
              <w:bottom w:val="single" w:sz="2" w:space="0" w:color="000000"/>
              <w:right w:val="single" w:sz="2" w:space="0" w:color="000000"/>
            </w:tcBorders>
            <w:shd w:val="clear" w:color="auto" w:fill="auto"/>
            <w:tcMar>
              <w:left w:w="54" w:type="dxa"/>
            </w:tcMar>
          </w:tcPr>
          <w:p w:rsidR="00E74298" w:rsidRDefault="00FF0340">
            <w:pPr>
              <w:pStyle w:val="Contedodatabela"/>
            </w:pPr>
            <w:r>
              <w:t>Ensino médio completo e possuir experiência em outras cozinhas.</w:t>
            </w:r>
          </w:p>
        </w:tc>
      </w:tr>
      <w:tr w:rsidR="00E74298" w:rsidTr="008F6DB3">
        <w:tc>
          <w:tcPr>
            <w:tcW w:w="3118" w:type="dxa"/>
            <w:tcBorders>
              <w:left w:val="single" w:sz="2" w:space="0" w:color="000000"/>
              <w:bottom w:val="single" w:sz="2" w:space="0" w:color="000000"/>
            </w:tcBorders>
            <w:shd w:val="clear" w:color="auto" w:fill="auto"/>
            <w:tcMar>
              <w:left w:w="54" w:type="dxa"/>
            </w:tcMar>
          </w:tcPr>
          <w:p w:rsidR="00E74298" w:rsidRPr="008F6DB3" w:rsidRDefault="00FF0340">
            <w:pPr>
              <w:pStyle w:val="Contedodatabela"/>
              <w:rPr>
                <w:b/>
              </w:rPr>
            </w:pPr>
            <w:r w:rsidRPr="008F6DB3">
              <w:rPr>
                <w:b/>
              </w:rPr>
              <w:t>Competências</w:t>
            </w:r>
          </w:p>
        </w:tc>
        <w:tc>
          <w:tcPr>
            <w:tcW w:w="5953" w:type="dxa"/>
            <w:tcBorders>
              <w:left w:val="single" w:sz="2" w:space="0" w:color="000000"/>
              <w:bottom w:val="single" w:sz="2" w:space="0" w:color="000000"/>
              <w:right w:val="single" w:sz="2" w:space="0" w:color="000000"/>
            </w:tcBorders>
            <w:shd w:val="clear" w:color="auto" w:fill="auto"/>
            <w:tcMar>
              <w:left w:w="54" w:type="dxa"/>
            </w:tcMar>
          </w:tcPr>
          <w:p w:rsidR="00E74298" w:rsidRDefault="00FF0340">
            <w:pPr>
              <w:pStyle w:val="Contedodatabela"/>
            </w:pPr>
            <w:r>
              <w:t xml:space="preserve">Ser organizado; ter boa comunicação com os clientes e </w:t>
            </w:r>
            <w:r>
              <w:lastRenderedPageBreak/>
              <w:t>colegas de trabalho; ser simpático e atencioso.</w:t>
            </w:r>
          </w:p>
        </w:tc>
      </w:tr>
      <w:tr w:rsidR="00E74298">
        <w:tc>
          <w:tcPr>
            <w:tcW w:w="9071" w:type="dxa"/>
            <w:gridSpan w:val="2"/>
            <w:tcBorders>
              <w:left w:val="single" w:sz="2" w:space="0" w:color="000000"/>
              <w:bottom w:val="single" w:sz="2" w:space="0" w:color="000000"/>
              <w:right w:val="single" w:sz="2" w:space="0" w:color="000000"/>
            </w:tcBorders>
            <w:shd w:val="clear" w:color="auto" w:fill="auto"/>
            <w:tcMar>
              <w:left w:w="54" w:type="dxa"/>
            </w:tcMar>
          </w:tcPr>
          <w:p w:rsidR="00E74298" w:rsidRDefault="00FF0340" w:rsidP="008F6DB3">
            <w:pPr>
              <w:pStyle w:val="Contedodatabela"/>
              <w:jc w:val="center"/>
              <w:rPr>
                <w:b/>
                <w:bCs/>
              </w:rPr>
            </w:pPr>
            <w:r>
              <w:rPr>
                <w:b/>
                <w:bCs/>
              </w:rPr>
              <w:lastRenderedPageBreak/>
              <w:t>Profissional mecânico</w:t>
            </w:r>
          </w:p>
        </w:tc>
      </w:tr>
      <w:tr w:rsidR="00E74298" w:rsidTr="008F6DB3">
        <w:tc>
          <w:tcPr>
            <w:tcW w:w="3118" w:type="dxa"/>
            <w:tcBorders>
              <w:left w:val="single" w:sz="2" w:space="0" w:color="000000"/>
              <w:bottom w:val="single" w:sz="2" w:space="0" w:color="000000"/>
            </w:tcBorders>
            <w:shd w:val="clear" w:color="auto" w:fill="auto"/>
            <w:tcMar>
              <w:left w:w="54" w:type="dxa"/>
            </w:tcMar>
          </w:tcPr>
          <w:p w:rsidR="00E74298" w:rsidRPr="008F6DB3" w:rsidRDefault="00FF0340">
            <w:pPr>
              <w:pStyle w:val="Contedodatabela"/>
              <w:rPr>
                <w:b/>
              </w:rPr>
            </w:pPr>
            <w:r w:rsidRPr="008F6DB3">
              <w:rPr>
                <w:b/>
              </w:rPr>
              <w:t>Descrição do cargo</w:t>
            </w:r>
          </w:p>
        </w:tc>
        <w:tc>
          <w:tcPr>
            <w:tcW w:w="5953" w:type="dxa"/>
            <w:tcBorders>
              <w:left w:val="single" w:sz="2" w:space="0" w:color="000000"/>
              <w:bottom w:val="single" w:sz="2" w:space="0" w:color="000000"/>
              <w:right w:val="single" w:sz="2" w:space="0" w:color="000000"/>
            </w:tcBorders>
            <w:shd w:val="clear" w:color="auto" w:fill="auto"/>
            <w:tcMar>
              <w:left w:w="54" w:type="dxa"/>
            </w:tcMar>
          </w:tcPr>
          <w:p w:rsidR="00E74298" w:rsidRDefault="00FF0340">
            <w:pPr>
              <w:pStyle w:val="Contedodatabela"/>
            </w:pPr>
            <w:r>
              <w:t xml:space="preserve">Fazer reparos e manutenções em bicicletas; </w:t>
            </w:r>
          </w:p>
        </w:tc>
      </w:tr>
      <w:tr w:rsidR="00E74298" w:rsidTr="008F6DB3">
        <w:tc>
          <w:tcPr>
            <w:tcW w:w="3118" w:type="dxa"/>
            <w:tcBorders>
              <w:left w:val="single" w:sz="2" w:space="0" w:color="000000"/>
              <w:bottom w:val="single" w:sz="2" w:space="0" w:color="000000"/>
            </w:tcBorders>
            <w:shd w:val="clear" w:color="auto" w:fill="auto"/>
            <w:tcMar>
              <w:left w:w="54" w:type="dxa"/>
            </w:tcMar>
          </w:tcPr>
          <w:p w:rsidR="00E74298" w:rsidRPr="008F6DB3" w:rsidRDefault="00FF0340">
            <w:pPr>
              <w:pStyle w:val="Contedodatabela"/>
              <w:rPr>
                <w:b/>
              </w:rPr>
            </w:pPr>
            <w:r w:rsidRPr="008F6DB3">
              <w:rPr>
                <w:b/>
              </w:rPr>
              <w:t>Qualificação profissional</w:t>
            </w:r>
          </w:p>
        </w:tc>
        <w:tc>
          <w:tcPr>
            <w:tcW w:w="5953" w:type="dxa"/>
            <w:tcBorders>
              <w:left w:val="single" w:sz="2" w:space="0" w:color="000000"/>
              <w:bottom w:val="single" w:sz="2" w:space="0" w:color="000000"/>
              <w:right w:val="single" w:sz="2" w:space="0" w:color="000000"/>
            </w:tcBorders>
            <w:shd w:val="clear" w:color="auto" w:fill="auto"/>
            <w:tcMar>
              <w:left w:w="54" w:type="dxa"/>
            </w:tcMar>
          </w:tcPr>
          <w:p w:rsidR="00E74298" w:rsidRDefault="00FF0340">
            <w:pPr>
              <w:pStyle w:val="Contedodatabela"/>
            </w:pPr>
            <w:r>
              <w:t>Ensino fundamental completo e curso técnico em manutenção de bicicletas</w:t>
            </w:r>
          </w:p>
        </w:tc>
      </w:tr>
      <w:tr w:rsidR="00E74298" w:rsidTr="008F6DB3">
        <w:tc>
          <w:tcPr>
            <w:tcW w:w="3118" w:type="dxa"/>
            <w:tcBorders>
              <w:left w:val="single" w:sz="2" w:space="0" w:color="000000"/>
              <w:bottom w:val="single" w:sz="2" w:space="0" w:color="000000"/>
            </w:tcBorders>
            <w:shd w:val="clear" w:color="auto" w:fill="auto"/>
            <w:tcMar>
              <w:left w:w="54" w:type="dxa"/>
            </w:tcMar>
          </w:tcPr>
          <w:p w:rsidR="00E74298" w:rsidRPr="008F6DB3" w:rsidRDefault="00FF0340">
            <w:pPr>
              <w:pStyle w:val="Contedodatabela"/>
              <w:rPr>
                <w:b/>
              </w:rPr>
            </w:pPr>
            <w:r w:rsidRPr="008F6DB3">
              <w:rPr>
                <w:b/>
              </w:rPr>
              <w:t>Competências</w:t>
            </w:r>
          </w:p>
        </w:tc>
        <w:tc>
          <w:tcPr>
            <w:tcW w:w="5953" w:type="dxa"/>
            <w:tcBorders>
              <w:left w:val="single" w:sz="2" w:space="0" w:color="000000"/>
              <w:bottom w:val="single" w:sz="2" w:space="0" w:color="000000"/>
              <w:right w:val="single" w:sz="2" w:space="0" w:color="000000"/>
            </w:tcBorders>
            <w:shd w:val="clear" w:color="auto" w:fill="auto"/>
            <w:tcMar>
              <w:left w:w="54" w:type="dxa"/>
            </w:tcMar>
          </w:tcPr>
          <w:p w:rsidR="00E74298" w:rsidRDefault="00FF0340">
            <w:pPr>
              <w:pStyle w:val="Contedodatabela"/>
            </w:pPr>
            <w:r>
              <w:t xml:space="preserve">Ser rápido e eficiente; boa comunicação com os clientes </w:t>
            </w:r>
          </w:p>
        </w:tc>
      </w:tr>
      <w:tr w:rsidR="00E74298">
        <w:tc>
          <w:tcPr>
            <w:tcW w:w="9071" w:type="dxa"/>
            <w:gridSpan w:val="2"/>
            <w:tcBorders>
              <w:left w:val="single" w:sz="2" w:space="0" w:color="000000"/>
              <w:bottom w:val="single" w:sz="2" w:space="0" w:color="000000"/>
              <w:right w:val="single" w:sz="2" w:space="0" w:color="000000"/>
            </w:tcBorders>
            <w:shd w:val="clear" w:color="auto" w:fill="auto"/>
            <w:tcMar>
              <w:left w:w="54" w:type="dxa"/>
            </w:tcMar>
          </w:tcPr>
          <w:p w:rsidR="00E74298" w:rsidRDefault="00FF0340" w:rsidP="008F6DB3">
            <w:pPr>
              <w:pStyle w:val="Contedodatabela"/>
              <w:jc w:val="center"/>
              <w:rPr>
                <w:b/>
                <w:bCs/>
              </w:rPr>
            </w:pPr>
            <w:r>
              <w:rPr>
                <w:b/>
                <w:bCs/>
              </w:rPr>
              <w:t>Auxiliar de serviços gerais</w:t>
            </w:r>
          </w:p>
        </w:tc>
      </w:tr>
      <w:tr w:rsidR="00E74298" w:rsidTr="008F6DB3">
        <w:tc>
          <w:tcPr>
            <w:tcW w:w="3118" w:type="dxa"/>
            <w:tcBorders>
              <w:left w:val="single" w:sz="2" w:space="0" w:color="000000"/>
              <w:bottom w:val="single" w:sz="2" w:space="0" w:color="000000"/>
            </w:tcBorders>
            <w:shd w:val="clear" w:color="auto" w:fill="auto"/>
            <w:tcMar>
              <w:left w:w="54" w:type="dxa"/>
            </w:tcMar>
          </w:tcPr>
          <w:p w:rsidR="00E74298" w:rsidRPr="008F6DB3" w:rsidRDefault="00FF0340">
            <w:pPr>
              <w:pStyle w:val="Contedodatabela"/>
              <w:rPr>
                <w:b/>
              </w:rPr>
            </w:pPr>
            <w:r w:rsidRPr="008F6DB3">
              <w:rPr>
                <w:b/>
              </w:rPr>
              <w:t>Descrição do cargo</w:t>
            </w:r>
          </w:p>
        </w:tc>
        <w:tc>
          <w:tcPr>
            <w:tcW w:w="5953" w:type="dxa"/>
            <w:tcBorders>
              <w:left w:val="single" w:sz="2" w:space="0" w:color="000000"/>
              <w:bottom w:val="single" w:sz="2" w:space="0" w:color="000000"/>
              <w:right w:val="single" w:sz="2" w:space="0" w:color="000000"/>
            </w:tcBorders>
            <w:shd w:val="clear" w:color="auto" w:fill="auto"/>
            <w:tcMar>
              <w:left w:w="54" w:type="dxa"/>
            </w:tcMar>
          </w:tcPr>
          <w:p w:rsidR="00E74298" w:rsidRDefault="00FF0340">
            <w:pPr>
              <w:pStyle w:val="Contedodatabela"/>
            </w:pPr>
            <w:r>
              <w:t>Fazer a limpeza dos ambientes da empresa, tais como banheiros, vestiários, cozinha, escritório.</w:t>
            </w:r>
          </w:p>
        </w:tc>
      </w:tr>
      <w:tr w:rsidR="00E74298" w:rsidTr="008F6DB3">
        <w:tc>
          <w:tcPr>
            <w:tcW w:w="3118" w:type="dxa"/>
            <w:tcBorders>
              <w:left w:val="single" w:sz="2" w:space="0" w:color="000000"/>
              <w:bottom w:val="single" w:sz="2" w:space="0" w:color="000000"/>
            </w:tcBorders>
            <w:shd w:val="clear" w:color="auto" w:fill="auto"/>
            <w:tcMar>
              <w:left w:w="54" w:type="dxa"/>
            </w:tcMar>
          </w:tcPr>
          <w:p w:rsidR="00E74298" w:rsidRPr="008F6DB3" w:rsidRDefault="00FF0340">
            <w:pPr>
              <w:pStyle w:val="Contedodatabela"/>
              <w:rPr>
                <w:b/>
              </w:rPr>
            </w:pPr>
            <w:r w:rsidRPr="008F6DB3">
              <w:rPr>
                <w:b/>
              </w:rPr>
              <w:t>Qualificação profissional</w:t>
            </w:r>
          </w:p>
        </w:tc>
        <w:tc>
          <w:tcPr>
            <w:tcW w:w="5953" w:type="dxa"/>
            <w:tcBorders>
              <w:left w:val="single" w:sz="2" w:space="0" w:color="000000"/>
              <w:bottom w:val="single" w:sz="2" w:space="0" w:color="000000"/>
              <w:right w:val="single" w:sz="2" w:space="0" w:color="000000"/>
            </w:tcBorders>
            <w:shd w:val="clear" w:color="auto" w:fill="auto"/>
            <w:tcMar>
              <w:left w:w="54" w:type="dxa"/>
            </w:tcMar>
          </w:tcPr>
          <w:p w:rsidR="00E74298" w:rsidRDefault="00FF0340">
            <w:pPr>
              <w:pStyle w:val="Contedodatabela"/>
            </w:pPr>
            <w:r>
              <w:t>Ensino fundamental completo</w:t>
            </w:r>
          </w:p>
        </w:tc>
      </w:tr>
      <w:tr w:rsidR="00E74298" w:rsidTr="008F6DB3">
        <w:tc>
          <w:tcPr>
            <w:tcW w:w="3118" w:type="dxa"/>
            <w:tcBorders>
              <w:left w:val="single" w:sz="2" w:space="0" w:color="000000"/>
              <w:bottom w:val="single" w:sz="2" w:space="0" w:color="000000"/>
            </w:tcBorders>
            <w:shd w:val="clear" w:color="auto" w:fill="auto"/>
            <w:tcMar>
              <w:left w:w="54" w:type="dxa"/>
            </w:tcMar>
          </w:tcPr>
          <w:p w:rsidR="00E74298" w:rsidRPr="008F6DB3" w:rsidRDefault="00FF0340">
            <w:pPr>
              <w:pStyle w:val="Contedodatabela"/>
              <w:rPr>
                <w:b/>
              </w:rPr>
            </w:pPr>
            <w:r w:rsidRPr="008F6DB3">
              <w:rPr>
                <w:b/>
              </w:rPr>
              <w:t>Competências</w:t>
            </w:r>
          </w:p>
        </w:tc>
        <w:tc>
          <w:tcPr>
            <w:tcW w:w="5953" w:type="dxa"/>
            <w:tcBorders>
              <w:left w:val="single" w:sz="2" w:space="0" w:color="000000"/>
              <w:bottom w:val="single" w:sz="2" w:space="0" w:color="000000"/>
              <w:right w:val="single" w:sz="2" w:space="0" w:color="000000"/>
            </w:tcBorders>
            <w:shd w:val="clear" w:color="auto" w:fill="auto"/>
            <w:tcMar>
              <w:left w:w="54" w:type="dxa"/>
            </w:tcMar>
          </w:tcPr>
          <w:p w:rsidR="00E74298" w:rsidRDefault="00FF0340">
            <w:pPr>
              <w:pStyle w:val="Contedodatabela"/>
            </w:pPr>
            <w:r>
              <w:t>Ser rápido, eficiente, organizado, pontual.</w:t>
            </w:r>
          </w:p>
        </w:tc>
      </w:tr>
    </w:tbl>
    <w:p w:rsidR="008F6DB3" w:rsidRPr="00B343C9" w:rsidRDefault="008F6DB3">
      <w:pPr>
        <w:suppressLineNumbers/>
        <w:suppressAutoHyphens/>
        <w:rPr>
          <w:rFonts w:cs="Arial"/>
          <w:sz w:val="20"/>
        </w:rPr>
      </w:pPr>
      <w:r w:rsidRPr="00B343C9">
        <w:rPr>
          <w:rFonts w:cs="Arial"/>
          <w:sz w:val="20"/>
        </w:rPr>
        <w:t xml:space="preserve">Fonte: </w:t>
      </w:r>
      <w:r w:rsidR="00B343C9" w:rsidRPr="00B343C9">
        <w:rPr>
          <w:rFonts w:cs="Arial"/>
          <w:sz w:val="20"/>
        </w:rPr>
        <w:t xml:space="preserve">O </w:t>
      </w:r>
      <w:r w:rsidRPr="00B343C9">
        <w:rPr>
          <w:rFonts w:cs="Arial"/>
          <w:sz w:val="20"/>
        </w:rPr>
        <w:t>Autor</w:t>
      </w:r>
      <w:r w:rsidR="00B343C9" w:rsidRPr="00B343C9">
        <w:rPr>
          <w:rFonts w:cs="Arial"/>
          <w:sz w:val="20"/>
        </w:rPr>
        <w:t>.</w:t>
      </w:r>
    </w:p>
    <w:p w:rsidR="00E74298" w:rsidRDefault="00FF0340" w:rsidP="000B33F8">
      <w:r>
        <w:t>Como uma parcela dos clientes alvo da empresa são os trabalhadores e estudantes, a Magrela – Café e Estacionamento para Bicicletas funcionará das 07 h às 19 h de segunda a sexta e aos sábados, das 07 h às 13 h. Estes horários poderão sofrer alterações ao verificar quais serão os períodos de maior movimento na empresa que e desta forma, atender melhor os clientes.</w:t>
      </w:r>
    </w:p>
    <w:p w:rsidR="00E74298" w:rsidRDefault="00FF0340" w:rsidP="000B33F8">
      <w:r>
        <w:t>A quantidade de colaboradores listada abaixo será suficiente para atendem a demanda inicial da empresa e eles terão seus direitos garantidos conforme determina a convenção de trabalho da categoria e a CLT. O proprietário da empresa exercerá o cargo de Gerente Geral e receberá o pró labore, portanto, esta despesa também está sendo considerada na folha de pagamentos da empresa.</w:t>
      </w:r>
    </w:p>
    <w:p w:rsidR="00E74298" w:rsidRDefault="00603A9E" w:rsidP="000B33F8">
      <w:r>
        <w:t>Segue abaixo T</w:t>
      </w:r>
      <w:r w:rsidR="00FF0340">
        <w:t>abela</w:t>
      </w:r>
      <w:r>
        <w:t xml:space="preserve"> 5</w:t>
      </w:r>
      <w:r w:rsidR="00FF0340">
        <w:t xml:space="preserve"> com a quantidade de trabalhadores necessários e seus respectivos salários:</w:t>
      </w:r>
    </w:p>
    <w:p w:rsidR="00603A9E" w:rsidRDefault="00603A9E" w:rsidP="000B33F8"/>
    <w:p w:rsidR="00603A9E" w:rsidRDefault="00603A9E" w:rsidP="000B33F8"/>
    <w:p w:rsidR="00603A9E" w:rsidRDefault="00603A9E" w:rsidP="000B33F8"/>
    <w:p w:rsidR="00603A9E" w:rsidRDefault="00603A9E" w:rsidP="000B33F8"/>
    <w:p w:rsidR="00603A9E" w:rsidRDefault="00603A9E" w:rsidP="000B33F8"/>
    <w:p w:rsidR="00603A9E" w:rsidRPr="00576453" w:rsidRDefault="00603A9E" w:rsidP="00603A9E">
      <w:pPr>
        <w:jc w:val="center"/>
        <w:rPr>
          <w:sz w:val="20"/>
        </w:rPr>
      </w:pPr>
      <w:r w:rsidRPr="00576453">
        <w:rPr>
          <w:sz w:val="20"/>
        </w:rPr>
        <w:lastRenderedPageBreak/>
        <w:t>Tabela 5: Salários dos empregados.</w:t>
      </w:r>
    </w:p>
    <w:tbl>
      <w:tblPr>
        <w:tblW w:w="9126"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753"/>
        <w:gridCol w:w="1236"/>
        <w:gridCol w:w="1416"/>
        <w:gridCol w:w="1290"/>
        <w:gridCol w:w="987"/>
        <w:gridCol w:w="1102"/>
        <w:gridCol w:w="1342"/>
      </w:tblGrid>
      <w:tr w:rsidR="00A560AE" w:rsidRPr="00A560AE" w:rsidTr="00F416F5">
        <w:tc>
          <w:tcPr>
            <w:tcW w:w="1753" w:type="dxa"/>
            <w:tcBorders>
              <w:top w:val="single" w:sz="2" w:space="0" w:color="000000"/>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b/>
                <w:sz w:val="20"/>
              </w:rPr>
            </w:pPr>
            <w:r w:rsidRPr="00A560AE">
              <w:rPr>
                <w:b/>
                <w:sz w:val="20"/>
              </w:rPr>
              <w:t>Cargo</w:t>
            </w:r>
          </w:p>
        </w:tc>
        <w:tc>
          <w:tcPr>
            <w:tcW w:w="1236" w:type="dxa"/>
            <w:tcBorders>
              <w:top w:val="single" w:sz="2" w:space="0" w:color="000000"/>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b/>
                <w:sz w:val="20"/>
              </w:rPr>
            </w:pPr>
            <w:r w:rsidRPr="00A560AE">
              <w:rPr>
                <w:b/>
                <w:sz w:val="20"/>
              </w:rPr>
              <w:t>Salário (R$)</w:t>
            </w:r>
          </w:p>
        </w:tc>
        <w:tc>
          <w:tcPr>
            <w:tcW w:w="1416" w:type="dxa"/>
            <w:tcBorders>
              <w:top w:val="single" w:sz="2" w:space="0" w:color="000000"/>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b/>
                <w:sz w:val="20"/>
              </w:rPr>
            </w:pPr>
            <w:r w:rsidRPr="00A560AE">
              <w:rPr>
                <w:b/>
                <w:sz w:val="20"/>
              </w:rPr>
              <w:t>Nº Funcionários</w:t>
            </w:r>
          </w:p>
        </w:tc>
        <w:tc>
          <w:tcPr>
            <w:tcW w:w="1290" w:type="dxa"/>
            <w:tcBorders>
              <w:top w:val="single" w:sz="2" w:space="0" w:color="000000"/>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b/>
                <w:sz w:val="20"/>
              </w:rPr>
            </w:pPr>
            <w:r w:rsidRPr="00A560AE">
              <w:rPr>
                <w:b/>
                <w:sz w:val="20"/>
              </w:rPr>
              <w:t>Pró Labore (R$)</w:t>
            </w:r>
          </w:p>
        </w:tc>
        <w:tc>
          <w:tcPr>
            <w:tcW w:w="987" w:type="dxa"/>
            <w:tcBorders>
              <w:top w:val="single" w:sz="2" w:space="0" w:color="000000"/>
              <w:left w:val="single" w:sz="2" w:space="0" w:color="000000"/>
              <w:bottom w:val="single" w:sz="2" w:space="0" w:color="000000"/>
            </w:tcBorders>
            <w:vAlign w:val="center"/>
          </w:tcPr>
          <w:p w:rsidR="00A560AE" w:rsidRPr="00A560AE" w:rsidRDefault="00A560AE" w:rsidP="00F416F5">
            <w:pPr>
              <w:pStyle w:val="Contedodatabela"/>
              <w:jc w:val="center"/>
              <w:rPr>
                <w:b/>
                <w:sz w:val="20"/>
              </w:rPr>
            </w:pPr>
            <w:r>
              <w:rPr>
                <w:b/>
                <w:sz w:val="20"/>
              </w:rPr>
              <w:t>%</w:t>
            </w:r>
          </w:p>
        </w:tc>
        <w:tc>
          <w:tcPr>
            <w:tcW w:w="1102" w:type="dxa"/>
            <w:tcBorders>
              <w:top w:val="single" w:sz="2" w:space="0" w:color="000000"/>
              <w:left w:val="single" w:sz="2" w:space="0" w:color="000000"/>
              <w:bottom w:val="single" w:sz="2" w:space="0" w:color="000000"/>
            </w:tcBorders>
            <w:vAlign w:val="center"/>
          </w:tcPr>
          <w:p w:rsidR="00A560AE" w:rsidRPr="00A560AE" w:rsidRDefault="00A560AE" w:rsidP="00F416F5">
            <w:pPr>
              <w:pStyle w:val="Contedodatabela"/>
              <w:jc w:val="center"/>
              <w:rPr>
                <w:b/>
                <w:sz w:val="20"/>
              </w:rPr>
            </w:pPr>
            <w:r>
              <w:rPr>
                <w:b/>
                <w:sz w:val="20"/>
              </w:rPr>
              <w:t>Encargos</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A560AE" w:rsidRPr="00A560AE" w:rsidRDefault="00A560AE" w:rsidP="00F416F5">
            <w:pPr>
              <w:pStyle w:val="Contedodatabela"/>
              <w:jc w:val="center"/>
              <w:rPr>
                <w:b/>
                <w:sz w:val="20"/>
              </w:rPr>
            </w:pPr>
            <w:r w:rsidRPr="00A560AE">
              <w:rPr>
                <w:b/>
                <w:sz w:val="20"/>
              </w:rPr>
              <w:t>Total (R$)</w:t>
            </w:r>
          </w:p>
        </w:tc>
      </w:tr>
      <w:tr w:rsidR="00A560AE" w:rsidTr="00F416F5">
        <w:tc>
          <w:tcPr>
            <w:tcW w:w="1753" w:type="dxa"/>
            <w:tcBorders>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b/>
                <w:sz w:val="20"/>
              </w:rPr>
            </w:pPr>
            <w:r w:rsidRPr="00A560AE">
              <w:rPr>
                <w:b/>
                <w:sz w:val="20"/>
              </w:rPr>
              <w:t>Gerente Geral</w:t>
            </w:r>
          </w:p>
        </w:tc>
        <w:tc>
          <w:tcPr>
            <w:tcW w:w="1236" w:type="dxa"/>
            <w:tcBorders>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sz w:val="20"/>
              </w:rPr>
            </w:pPr>
          </w:p>
        </w:tc>
        <w:tc>
          <w:tcPr>
            <w:tcW w:w="1416" w:type="dxa"/>
            <w:tcBorders>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sz w:val="20"/>
              </w:rPr>
            </w:pPr>
          </w:p>
        </w:tc>
        <w:tc>
          <w:tcPr>
            <w:tcW w:w="1290" w:type="dxa"/>
            <w:tcBorders>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sz w:val="20"/>
              </w:rPr>
            </w:pPr>
            <w:r w:rsidRPr="00A560AE">
              <w:rPr>
                <w:sz w:val="20"/>
              </w:rPr>
              <w:t>3.000,00</w:t>
            </w:r>
          </w:p>
        </w:tc>
        <w:tc>
          <w:tcPr>
            <w:tcW w:w="987" w:type="dxa"/>
            <w:tcBorders>
              <w:left w:val="single" w:sz="2" w:space="0" w:color="000000"/>
              <w:bottom w:val="single" w:sz="2" w:space="0" w:color="000000"/>
            </w:tcBorders>
            <w:vAlign w:val="center"/>
          </w:tcPr>
          <w:p w:rsidR="00A560AE" w:rsidRPr="00A560AE" w:rsidRDefault="00A560AE" w:rsidP="00F416F5">
            <w:pPr>
              <w:pStyle w:val="Contedodatabela"/>
              <w:jc w:val="center"/>
              <w:rPr>
                <w:sz w:val="20"/>
              </w:rPr>
            </w:pPr>
            <w:r>
              <w:rPr>
                <w:sz w:val="20"/>
              </w:rPr>
              <w:t>11</w:t>
            </w:r>
          </w:p>
        </w:tc>
        <w:tc>
          <w:tcPr>
            <w:tcW w:w="1102" w:type="dxa"/>
            <w:tcBorders>
              <w:left w:val="single" w:sz="2" w:space="0" w:color="000000"/>
              <w:bottom w:val="single" w:sz="2" w:space="0" w:color="000000"/>
            </w:tcBorders>
            <w:vAlign w:val="center"/>
          </w:tcPr>
          <w:p w:rsidR="00A560AE" w:rsidRPr="00A560AE" w:rsidRDefault="00A560AE" w:rsidP="00F416F5">
            <w:pPr>
              <w:pStyle w:val="Contedodatabela"/>
              <w:jc w:val="center"/>
              <w:rPr>
                <w:sz w:val="20"/>
              </w:rPr>
            </w:pPr>
            <w:r>
              <w:rPr>
                <w:sz w:val="20"/>
              </w:rPr>
              <w:t>330,00</w:t>
            </w:r>
          </w:p>
        </w:tc>
        <w:tc>
          <w:tcPr>
            <w:tcW w:w="1342" w:type="dxa"/>
            <w:tcBorders>
              <w:left w:val="single" w:sz="2" w:space="0" w:color="000000"/>
              <w:bottom w:val="single" w:sz="2" w:space="0" w:color="000000"/>
              <w:right w:val="single" w:sz="2" w:space="0" w:color="000000"/>
            </w:tcBorders>
            <w:shd w:val="clear" w:color="auto" w:fill="auto"/>
            <w:tcMar>
              <w:left w:w="54" w:type="dxa"/>
            </w:tcMar>
            <w:vAlign w:val="center"/>
          </w:tcPr>
          <w:p w:rsidR="00A560AE" w:rsidRPr="00A560AE" w:rsidRDefault="00A560AE" w:rsidP="00F416F5">
            <w:pPr>
              <w:pStyle w:val="Contedodatabela"/>
              <w:jc w:val="center"/>
              <w:rPr>
                <w:sz w:val="20"/>
              </w:rPr>
            </w:pPr>
            <w:r>
              <w:rPr>
                <w:sz w:val="20"/>
              </w:rPr>
              <w:t>3.33</w:t>
            </w:r>
            <w:r w:rsidRPr="00A560AE">
              <w:rPr>
                <w:sz w:val="20"/>
              </w:rPr>
              <w:t>0,00</w:t>
            </w:r>
          </w:p>
        </w:tc>
      </w:tr>
      <w:tr w:rsidR="00A560AE" w:rsidTr="00F416F5">
        <w:tc>
          <w:tcPr>
            <w:tcW w:w="1753" w:type="dxa"/>
            <w:tcBorders>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b/>
                <w:sz w:val="20"/>
              </w:rPr>
            </w:pPr>
            <w:r w:rsidRPr="00A560AE">
              <w:rPr>
                <w:b/>
                <w:sz w:val="20"/>
              </w:rPr>
              <w:t>Assistente Administrativo</w:t>
            </w:r>
          </w:p>
        </w:tc>
        <w:tc>
          <w:tcPr>
            <w:tcW w:w="1236" w:type="dxa"/>
            <w:tcBorders>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sz w:val="20"/>
              </w:rPr>
            </w:pPr>
            <w:r w:rsidRPr="00A560AE">
              <w:rPr>
                <w:sz w:val="20"/>
              </w:rPr>
              <w:t>1.270,00</w:t>
            </w:r>
          </w:p>
        </w:tc>
        <w:tc>
          <w:tcPr>
            <w:tcW w:w="1416" w:type="dxa"/>
            <w:tcBorders>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sz w:val="20"/>
              </w:rPr>
            </w:pPr>
            <w:r w:rsidRPr="00A560AE">
              <w:rPr>
                <w:sz w:val="20"/>
              </w:rPr>
              <w:t>01</w:t>
            </w:r>
          </w:p>
        </w:tc>
        <w:tc>
          <w:tcPr>
            <w:tcW w:w="1290" w:type="dxa"/>
            <w:tcBorders>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sz w:val="20"/>
              </w:rPr>
            </w:pPr>
            <w:r w:rsidRPr="00A560AE">
              <w:rPr>
                <w:sz w:val="20"/>
              </w:rPr>
              <w:t>-</w:t>
            </w:r>
          </w:p>
        </w:tc>
        <w:tc>
          <w:tcPr>
            <w:tcW w:w="987" w:type="dxa"/>
            <w:tcBorders>
              <w:left w:val="single" w:sz="2" w:space="0" w:color="000000"/>
              <w:bottom w:val="single" w:sz="2" w:space="0" w:color="000000"/>
            </w:tcBorders>
            <w:vAlign w:val="center"/>
          </w:tcPr>
          <w:p w:rsidR="00A560AE" w:rsidRPr="00A560AE" w:rsidRDefault="00A560AE" w:rsidP="00F416F5">
            <w:pPr>
              <w:pStyle w:val="Contedodatabela"/>
              <w:jc w:val="center"/>
              <w:rPr>
                <w:sz w:val="20"/>
              </w:rPr>
            </w:pPr>
            <w:r>
              <w:rPr>
                <w:sz w:val="20"/>
              </w:rPr>
              <w:t>37,54</w:t>
            </w:r>
          </w:p>
        </w:tc>
        <w:tc>
          <w:tcPr>
            <w:tcW w:w="1102" w:type="dxa"/>
            <w:tcBorders>
              <w:left w:val="single" w:sz="2" w:space="0" w:color="000000"/>
              <w:bottom w:val="single" w:sz="2" w:space="0" w:color="000000"/>
            </w:tcBorders>
            <w:vAlign w:val="center"/>
          </w:tcPr>
          <w:p w:rsidR="00A560AE" w:rsidRPr="00A560AE" w:rsidRDefault="00A560AE" w:rsidP="00F416F5">
            <w:pPr>
              <w:pStyle w:val="Contedodatabela"/>
              <w:jc w:val="center"/>
              <w:rPr>
                <w:sz w:val="20"/>
              </w:rPr>
            </w:pPr>
            <w:r>
              <w:rPr>
                <w:sz w:val="20"/>
              </w:rPr>
              <w:t>476,76</w:t>
            </w:r>
          </w:p>
        </w:tc>
        <w:tc>
          <w:tcPr>
            <w:tcW w:w="1342" w:type="dxa"/>
            <w:tcBorders>
              <w:left w:val="single" w:sz="2" w:space="0" w:color="000000"/>
              <w:bottom w:val="single" w:sz="2" w:space="0" w:color="000000"/>
              <w:right w:val="single" w:sz="2" w:space="0" w:color="000000"/>
            </w:tcBorders>
            <w:shd w:val="clear" w:color="auto" w:fill="auto"/>
            <w:tcMar>
              <w:left w:w="54" w:type="dxa"/>
            </w:tcMar>
            <w:vAlign w:val="center"/>
          </w:tcPr>
          <w:p w:rsidR="00A560AE" w:rsidRPr="00A560AE" w:rsidRDefault="00A560AE" w:rsidP="00F416F5">
            <w:pPr>
              <w:pStyle w:val="Contedodatabela"/>
              <w:jc w:val="center"/>
              <w:rPr>
                <w:sz w:val="20"/>
              </w:rPr>
            </w:pPr>
            <w:r w:rsidRPr="00A560AE">
              <w:rPr>
                <w:sz w:val="20"/>
              </w:rPr>
              <w:t>1.</w:t>
            </w:r>
            <w:r>
              <w:rPr>
                <w:sz w:val="20"/>
              </w:rPr>
              <w:t>746,76</w:t>
            </w:r>
          </w:p>
        </w:tc>
      </w:tr>
      <w:tr w:rsidR="00A560AE" w:rsidTr="00F416F5">
        <w:tc>
          <w:tcPr>
            <w:tcW w:w="1753" w:type="dxa"/>
            <w:tcBorders>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b/>
                <w:sz w:val="20"/>
              </w:rPr>
            </w:pPr>
            <w:r w:rsidRPr="00A560AE">
              <w:rPr>
                <w:b/>
                <w:sz w:val="20"/>
              </w:rPr>
              <w:t>Auxiliar de cozinha</w:t>
            </w:r>
          </w:p>
        </w:tc>
        <w:tc>
          <w:tcPr>
            <w:tcW w:w="1236" w:type="dxa"/>
            <w:tcBorders>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sz w:val="20"/>
              </w:rPr>
            </w:pPr>
            <w:r w:rsidRPr="00A560AE">
              <w:rPr>
                <w:sz w:val="20"/>
              </w:rPr>
              <w:t>1.118,00</w:t>
            </w:r>
          </w:p>
        </w:tc>
        <w:tc>
          <w:tcPr>
            <w:tcW w:w="1416" w:type="dxa"/>
            <w:tcBorders>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sz w:val="20"/>
              </w:rPr>
            </w:pPr>
            <w:r w:rsidRPr="00A560AE">
              <w:rPr>
                <w:sz w:val="20"/>
              </w:rPr>
              <w:t>03</w:t>
            </w:r>
          </w:p>
        </w:tc>
        <w:tc>
          <w:tcPr>
            <w:tcW w:w="1290" w:type="dxa"/>
            <w:tcBorders>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sz w:val="20"/>
              </w:rPr>
            </w:pPr>
            <w:r w:rsidRPr="00A560AE">
              <w:rPr>
                <w:sz w:val="20"/>
              </w:rPr>
              <w:t>-</w:t>
            </w:r>
          </w:p>
        </w:tc>
        <w:tc>
          <w:tcPr>
            <w:tcW w:w="987" w:type="dxa"/>
            <w:tcBorders>
              <w:left w:val="single" w:sz="2" w:space="0" w:color="000000"/>
              <w:bottom w:val="single" w:sz="2" w:space="0" w:color="000000"/>
            </w:tcBorders>
            <w:vAlign w:val="center"/>
          </w:tcPr>
          <w:p w:rsidR="00A560AE" w:rsidRDefault="00A560AE" w:rsidP="00F416F5">
            <w:pPr>
              <w:jc w:val="center"/>
            </w:pPr>
            <w:r w:rsidRPr="00E72B27">
              <w:rPr>
                <w:sz w:val="20"/>
              </w:rPr>
              <w:t>37,54</w:t>
            </w:r>
          </w:p>
        </w:tc>
        <w:tc>
          <w:tcPr>
            <w:tcW w:w="1102" w:type="dxa"/>
            <w:tcBorders>
              <w:left w:val="single" w:sz="2" w:space="0" w:color="000000"/>
              <w:bottom w:val="single" w:sz="2" w:space="0" w:color="000000"/>
            </w:tcBorders>
            <w:vAlign w:val="center"/>
          </w:tcPr>
          <w:p w:rsidR="00A560AE" w:rsidRPr="00A560AE" w:rsidRDefault="00A560AE" w:rsidP="00F416F5">
            <w:pPr>
              <w:pStyle w:val="Contedodatabela"/>
              <w:jc w:val="center"/>
              <w:rPr>
                <w:sz w:val="20"/>
              </w:rPr>
            </w:pPr>
            <w:r>
              <w:rPr>
                <w:sz w:val="20"/>
              </w:rPr>
              <w:t>419,70</w:t>
            </w:r>
          </w:p>
        </w:tc>
        <w:tc>
          <w:tcPr>
            <w:tcW w:w="1342" w:type="dxa"/>
            <w:tcBorders>
              <w:left w:val="single" w:sz="2" w:space="0" w:color="000000"/>
              <w:bottom w:val="single" w:sz="2" w:space="0" w:color="000000"/>
              <w:right w:val="single" w:sz="2" w:space="0" w:color="000000"/>
            </w:tcBorders>
            <w:shd w:val="clear" w:color="auto" w:fill="auto"/>
            <w:tcMar>
              <w:left w:w="54" w:type="dxa"/>
            </w:tcMar>
            <w:vAlign w:val="center"/>
          </w:tcPr>
          <w:p w:rsidR="00A560AE" w:rsidRPr="00A560AE" w:rsidRDefault="00A560AE" w:rsidP="00F416F5">
            <w:pPr>
              <w:pStyle w:val="Contedodatabela"/>
              <w:jc w:val="center"/>
              <w:rPr>
                <w:sz w:val="20"/>
              </w:rPr>
            </w:pPr>
            <w:r>
              <w:rPr>
                <w:sz w:val="20"/>
              </w:rPr>
              <w:t>4.613,09</w:t>
            </w:r>
          </w:p>
        </w:tc>
      </w:tr>
      <w:tr w:rsidR="00A560AE" w:rsidTr="00F416F5">
        <w:tc>
          <w:tcPr>
            <w:tcW w:w="1753" w:type="dxa"/>
            <w:tcBorders>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b/>
                <w:sz w:val="20"/>
              </w:rPr>
            </w:pPr>
            <w:r w:rsidRPr="00A560AE">
              <w:rPr>
                <w:b/>
                <w:sz w:val="20"/>
              </w:rPr>
              <w:t>Profissional mecânico</w:t>
            </w:r>
          </w:p>
        </w:tc>
        <w:tc>
          <w:tcPr>
            <w:tcW w:w="1236" w:type="dxa"/>
            <w:tcBorders>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sz w:val="20"/>
              </w:rPr>
            </w:pPr>
            <w:r w:rsidRPr="00A560AE">
              <w:rPr>
                <w:sz w:val="20"/>
              </w:rPr>
              <w:t>1.270,00</w:t>
            </w:r>
          </w:p>
        </w:tc>
        <w:tc>
          <w:tcPr>
            <w:tcW w:w="1416" w:type="dxa"/>
            <w:tcBorders>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sz w:val="20"/>
              </w:rPr>
            </w:pPr>
            <w:r w:rsidRPr="00A560AE">
              <w:rPr>
                <w:sz w:val="20"/>
              </w:rPr>
              <w:t>01</w:t>
            </w:r>
          </w:p>
        </w:tc>
        <w:tc>
          <w:tcPr>
            <w:tcW w:w="1290" w:type="dxa"/>
            <w:tcBorders>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sz w:val="20"/>
              </w:rPr>
            </w:pPr>
            <w:r w:rsidRPr="00A560AE">
              <w:rPr>
                <w:sz w:val="20"/>
              </w:rPr>
              <w:t>-</w:t>
            </w:r>
          </w:p>
        </w:tc>
        <w:tc>
          <w:tcPr>
            <w:tcW w:w="987" w:type="dxa"/>
            <w:tcBorders>
              <w:left w:val="single" w:sz="2" w:space="0" w:color="000000"/>
              <w:bottom w:val="single" w:sz="2" w:space="0" w:color="000000"/>
            </w:tcBorders>
            <w:vAlign w:val="center"/>
          </w:tcPr>
          <w:p w:rsidR="00A560AE" w:rsidRDefault="00A560AE" w:rsidP="00F416F5">
            <w:pPr>
              <w:jc w:val="center"/>
            </w:pPr>
            <w:r w:rsidRPr="00E72B27">
              <w:rPr>
                <w:sz w:val="20"/>
              </w:rPr>
              <w:t>37,54</w:t>
            </w:r>
          </w:p>
        </w:tc>
        <w:tc>
          <w:tcPr>
            <w:tcW w:w="1102" w:type="dxa"/>
            <w:tcBorders>
              <w:left w:val="single" w:sz="2" w:space="0" w:color="000000"/>
              <w:bottom w:val="single" w:sz="2" w:space="0" w:color="000000"/>
            </w:tcBorders>
            <w:vAlign w:val="center"/>
          </w:tcPr>
          <w:p w:rsidR="00A560AE" w:rsidRPr="00A560AE" w:rsidRDefault="00A560AE" w:rsidP="00F416F5">
            <w:pPr>
              <w:pStyle w:val="Contedodatabela"/>
              <w:jc w:val="center"/>
              <w:rPr>
                <w:sz w:val="20"/>
              </w:rPr>
            </w:pPr>
            <w:r>
              <w:rPr>
                <w:sz w:val="20"/>
              </w:rPr>
              <w:t>476,76</w:t>
            </w:r>
          </w:p>
        </w:tc>
        <w:tc>
          <w:tcPr>
            <w:tcW w:w="1342" w:type="dxa"/>
            <w:tcBorders>
              <w:left w:val="single" w:sz="2" w:space="0" w:color="000000"/>
              <w:bottom w:val="single" w:sz="2" w:space="0" w:color="000000"/>
              <w:right w:val="single" w:sz="2" w:space="0" w:color="000000"/>
            </w:tcBorders>
            <w:shd w:val="clear" w:color="auto" w:fill="auto"/>
            <w:tcMar>
              <w:left w:w="54" w:type="dxa"/>
            </w:tcMar>
            <w:vAlign w:val="center"/>
          </w:tcPr>
          <w:p w:rsidR="00A560AE" w:rsidRPr="00A560AE" w:rsidRDefault="00A560AE" w:rsidP="00F416F5">
            <w:pPr>
              <w:pStyle w:val="Contedodatabela"/>
              <w:jc w:val="center"/>
              <w:rPr>
                <w:sz w:val="20"/>
              </w:rPr>
            </w:pPr>
            <w:r w:rsidRPr="00A560AE">
              <w:rPr>
                <w:sz w:val="20"/>
              </w:rPr>
              <w:t>1.</w:t>
            </w:r>
            <w:r>
              <w:rPr>
                <w:sz w:val="20"/>
              </w:rPr>
              <w:t>746,76</w:t>
            </w:r>
          </w:p>
        </w:tc>
      </w:tr>
      <w:tr w:rsidR="00A560AE" w:rsidTr="00F416F5">
        <w:tc>
          <w:tcPr>
            <w:tcW w:w="1753" w:type="dxa"/>
            <w:tcBorders>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b/>
                <w:sz w:val="20"/>
              </w:rPr>
            </w:pPr>
            <w:r w:rsidRPr="00A560AE">
              <w:rPr>
                <w:b/>
                <w:sz w:val="20"/>
              </w:rPr>
              <w:t>Auxiliar de serviços gerais</w:t>
            </w:r>
          </w:p>
        </w:tc>
        <w:tc>
          <w:tcPr>
            <w:tcW w:w="1236" w:type="dxa"/>
            <w:tcBorders>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sz w:val="20"/>
              </w:rPr>
            </w:pPr>
            <w:r w:rsidRPr="00A560AE">
              <w:rPr>
                <w:sz w:val="20"/>
              </w:rPr>
              <w:t>1.118,00</w:t>
            </w:r>
          </w:p>
        </w:tc>
        <w:tc>
          <w:tcPr>
            <w:tcW w:w="1416" w:type="dxa"/>
            <w:tcBorders>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sz w:val="20"/>
              </w:rPr>
            </w:pPr>
            <w:r w:rsidRPr="00A560AE">
              <w:rPr>
                <w:sz w:val="20"/>
              </w:rPr>
              <w:t>01</w:t>
            </w:r>
          </w:p>
        </w:tc>
        <w:tc>
          <w:tcPr>
            <w:tcW w:w="1290" w:type="dxa"/>
            <w:tcBorders>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center"/>
              <w:rPr>
                <w:sz w:val="20"/>
              </w:rPr>
            </w:pPr>
            <w:r w:rsidRPr="00A560AE">
              <w:rPr>
                <w:sz w:val="20"/>
              </w:rPr>
              <w:t>-</w:t>
            </w:r>
          </w:p>
        </w:tc>
        <w:tc>
          <w:tcPr>
            <w:tcW w:w="987" w:type="dxa"/>
            <w:tcBorders>
              <w:left w:val="single" w:sz="2" w:space="0" w:color="000000"/>
              <w:bottom w:val="single" w:sz="2" w:space="0" w:color="000000"/>
            </w:tcBorders>
            <w:vAlign w:val="center"/>
          </w:tcPr>
          <w:p w:rsidR="00A560AE" w:rsidRDefault="00A560AE" w:rsidP="00F416F5">
            <w:pPr>
              <w:jc w:val="center"/>
            </w:pPr>
            <w:r w:rsidRPr="00E72B27">
              <w:rPr>
                <w:sz w:val="20"/>
              </w:rPr>
              <w:t>37,54</w:t>
            </w:r>
          </w:p>
        </w:tc>
        <w:tc>
          <w:tcPr>
            <w:tcW w:w="1102" w:type="dxa"/>
            <w:tcBorders>
              <w:left w:val="single" w:sz="2" w:space="0" w:color="000000"/>
              <w:bottom w:val="single" w:sz="2" w:space="0" w:color="000000"/>
            </w:tcBorders>
            <w:vAlign w:val="center"/>
          </w:tcPr>
          <w:p w:rsidR="00A560AE" w:rsidRPr="00A560AE" w:rsidRDefault="00A560AE" w:rsidP="00F416F5">
            <w:pPr>
              <w:pStyle w:val="Contedodatabela"/>
              <w:jc w:val="center"/>
              <w:rPr>
                <w:sz w:val="20"/>
              </w:rPr>
            </w:pPr>
            <w:r>
              <w:rPr>
                <w:sz w:val="20"/>
              </w:rPr>
              <w:t>419,70</w:t>
            </w:r>
          </w:p>
        </w:tc>
        <w:tc>
          <w:tcPr>
            <w:tcW w:w="1342" w:type="dxa"/>
            <w:tcBorders>
              <w:left w:val="single" w:sz="2" w:space="0" w:color="000000"/>
              <w:bottom w:val="single" w:sz="2" w:space="0" w:color="000000"/>
              <w:right w:val="single" w:sz="2" w:space="0" w:color="000000"/>
            </w:tcBorders>
            <w:shd w:val="clear" w:color="auto" w:fill="auto"/>
            <w:tcMar>
              <w:left w:w="54" w:type="dxa"/>
            </w:tcMar>
            <w:vAlign w:val="center"/>
          </w:tcPr>
          <w:p w:rsidR="00A560AE" w:rsidRPr="00A560AE" w:rsidRDefault="00A560AE" w:rsidP="00F416F5">
            <w:pPr>
              <w:pStyle w:val="Contedodatabela"/>
              <w:jc w:val="center"/>
              <w:rPr>
                <w:sz w:val="20"/>
              </w:rPr>
            </w:pPr>
            <w:r w:rsidRPr="00A560AE">
              <w:rPr>
                <w:sz w:val="20"/>
              </w:rPr>
              <w:t>1.</w:t>
            </w:r>
            <w:r>
              <w:rPr>
                <w:sz w:val="20"/>
              </w:rPr>
              <w:t>537,70</w:t>
            </w:r>
          </w:p>
        </w:tc>
      </w:tr>
      <w:tr w:rsidR="00A560AE" w:rsidTr="00F416F5">
        <w:tc>
          <w:tcPr>
            <w:tcW w:w="7784" w:type="dxa"/>
            <w:gridSpan w:val="6"/>
            <w:tcBorders>
              <w:left w:val="single" w:sz="2" w:space="0" w:color="000000"/>
              <w:bottom w:val="single" w:sz="2" w:space="0" w:color="000000"/>
            </w:tcBorders>
            <w:shd w:val="clear" w:color="auto" w:fill="auto"/>
            <w:tcMar>
              <w:left w:w="54" w:type="dxa"/>
            </w:tcMar>
            <w:vAlign w:val="center"/>
          </w:tcPr>
          <w:p w:rsidR="00A560AE" w:rsidRPr="00A560AE" w:rsidRDefault="00A560AE" w:rsidP="00F416F5">
            <w:pPr>
              <w:pStyle w:val="Contedodatabela"/>
              <w:jc w:val="right"/>
              <w:rPr>
                <w:b/>
                <w:sz w:val="20"/>
              </w:rPr>
            </w:pPr>
            <w:r w:rsidRPr="00A560AE">
              <w:rPr>
                <w:b/>
                <w:sz w:val="20"/>
              </w:rPr>
              <w:t>Total Geral (R$)</w:t>
            </w:r>
          </w:p>
        </w:tc>
        <w:tc>
          <w:tcPr>
            <w:tcW w:w="1342" w:type="dxa"/>
            <w:tcBorders>
              <w:left w:val="single" w:sz="2" w:space="0" w:color="000000"/>
              <w:bottom w:val="single" w:sz="2" w:space="0" w:color="000000"/>
              <w:right w:val="single" w:sz="2" w:space="0" w:color="000000"/>
            </w:tcBorders>
            <w:shd w:val="clear" w:color="auto" w:fill="auto"/>
            <w:tcMar>
              <w:left w:w="54" w:type="dxa"/>
            </w:tcMar>
            <w:vAlign w:val="center"/>
          </w:tcPr>
          <w:p w:rsidR="00A560AE" w:rsidRPr="00A560AE" w:rsidRDefault="00A560AE" w:rsidP="00F416F5">
            <w:pPr>
              <w:pStyle w:val="Contedodatabela"/>
              <w:jc w:val="center"/>
              <w:rPr>
                <w:b/>
                <w:sz w:val="20"/>
              </w:rPr>
            </w:pPr>
            <w:r>
              <w:rPr>
                <w:b/>
                <w:sz w:val="20"/>
              </w:rPr>
              <w:t>12.974,31</w:t>
            </w:r>
          </w:p>
        </w:tc>
      </w:tr>
    </w:tbl>
    <w:p w:rsidR="00576453" w:rsidRPr="00576453" w:rsidRDefault="00576453" w:rsidP="000B33F8">
      <w:pPr>
        <w:rPr>
          <w:sz w:val="20"/>
        </w:rPr>
      </w:pPr>
      <w:r w:rsidRPr="00576453">
        <w:rPr>
          <w:sz w:val="20"/>
        </w:rPr>
        <w:t xml:space="preserve">Fonte: </w:t>
      </w:r>
      <w:proofErr w:type="spellStart"/>
      <w:r w:rsidRPr="00576453">
        <w:rPr>
          <w:sz w:val="20"/>
        </w:rPr>
        <w:t>Fecomércio</w:t>
      </w:r>
      <w:proofErr w:type="spellEnd"/>
      <w:r w:rsidRPr="00576453">
        <w:rPr>
          <w:sz w:val="20"/>
        </w:rPr>
        <w:t xml:space="preserve"> PR.</w:t>
      </w:r>
    </w:p>
    <w:p w:rsidR="00E74298" w:rsidRDefault="00FF0340" w:rsidP="000B33F8">
      <w:r>
        <w:t>Os empregados contratados deverão usar uniformes que serão entregues gratuitamente pela empresa, considerando 2 uniformes por empregado. O valor do uniforme foi obtido através de pesqu</w:t>
      </w:r>
      <w:r w:rsidR="00576453">
        <w:t xml:space="preserve">isa com empresas especializadas. </w:t>
      </w:r>
      <w:r>
        <w:t xml:space="preserve">A empresa também fornecerá o vale-transporte, considerando 2 vales para cada dia útil trabalhado, totalizando 48 </w:t>
      </w:r>
      <w:r w:rsidR="00A560AE">
        <w:t>vales-transportes</w:t>
      </w:r>
      <w:r>
        <w:t xml:space="preserve"> por mês por empregado. Os custos com a aquisição de uniformes para os empregados e com os </w:t>
      </w:r>
      <w:r w:rsidR="00A560AE">
        <w:t>vales-transportes</w:t>
      </w:r>
      <w:r>
        <w:t xml:space="preserve"> estão listados na próxima tabela:</w:t>
      </w:r>
    </w:p>
    <w:p w:rsidR="00603A9E" w:rsidRPr="00576453" w:rsidRDefault="00603A9E" w:rsidP="00603A9E">
      <w:pPr>
        <w:jc w:val="center"/>
        <w:rPr>
          <w:sz w:val="20"/>
        </w:rPr>
      </w:pPr>
      <w:r w:rsidRPr="00576453">
        <w:rPr>
          <w:sz w:val="20"/>
        </w:rPr>
        <w:t>Tabela 6: Uniforme e Vale Transporte.</w:t>
      </w:r>
    </w:p>
    <w:tbl>
      <w:tblPr>
        <w:tblW w:w="5000" w:type="pct"/>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2310"/>
        <w:gridCol w:w="1271"/>
        <w:gridCol w:w="1006"/>
        <w:gridCol w:w="162"/>
        <w:gridCol w:w="1465"/>
        <w:gridCol w:w="567"/>
        <w:gridCol w:w="301"/>
        <w:gridCol w:w="819"/>
        <w:gridCol w:w="1280"/>
      </w:tblGrid>
      <w:tr w:rsidR="00E74298" w:rsidTr="00F416F5">
        <w:tc>
          <w:tcPr>
            <w:tcW w:w="1258" w:type="pct"/>
            <w:tcBorders>
              <w:top w:val="single" w:sz="2" w:space="0" w:color="000000"/>
              <w:left w:val="single" w:sz="2" w:space="0" w:color="000000"/>
              <w:bottom w:val="single" w:sz="2" w:space="0" w:color="000000"/>
            </w:tcBorders>
            <w:shd w:val="clear" w:color="auto" w:fill="auto"/>
            <w:tcMar>
              <w:left w:w="54" w:type="dxa"/>
            </w:tcMar>
            <w:vAlign w:val="center"/>
          </w:tcPr>
          <w:p w:rsidR="00E74298" w:rsidRPr="00F416F5" w:rsidRDefault="00FF0340" w:rsidP="00F416F5">
            <w:pPr>
              <w:pStyle w:val="Contedodatabela"/>
              <w:jc w:val="center"/>
              <w:rPr>
                <w:b/>
              </w:rPr>
            </w:pPr>
            <w:r w:rsidRPr="00F416F5">
              <w:rPr>
                <w:b/>
              </w:rPr>
              <w:t>Despesas</w:t>
            </w:r>
          </w:p>
        </w:tc>
        <w:tc>
          <w:tcPr>
            <w:tcW w:w="1328" w:type="pct"/>
            <w:gridSpan w:val="3"/>
            <w:tcBorders>
              <w:top w:val="single" w:sz="2" w:space="0" w:color="000000"/>
              <w:left w:val="single" w:sz="2" w:space="0" w:color="000000"/>
              <w:bottom w:val="single" w:sz="2" w:space="0" w:color="000000"/>
            </w:tcBorders>
            <w:shd w:val="clear" w:color="auto" w:fill="auto"/>
            <w:tcMar>
              <w:left w:w="54" w:type="dxa"/>
            </w:tcMar>
            <w:vAlign w:val="center"/>
          </w:tcPr>
          <w:p w:rsidR="00E74298" w:rsidRPr="00F416F5" w:rsidRDefault="00FF0340" w:rsidP="00F416F5">
            <w:pPr>
              <w:pStyle w:val="Contedodatabela"/>
              <w:jc w:val="center"/>
              <w:rPr>
                <w:b/>
              </w:rPr>
            </w:pPr>
            <w:r w:rsidRPr="00F416F5">
              <w:rPr>
                <w:b/>
              </w:rPr>
              <w:t>Quantidade</w:t>
            </w:r>
          </w:p>
        </w:tc>
        <w:tc>
          <w:tcPr>
            <w:tcW w:w="1271" w:type="pct"/>
            <w:gridSpan w:val="3"/>
            <w:tcBorders>
              <w:top w:val="single" w:sz="2" w:space="0" w:color="000000"/>
              <w:left w:val="single" w:sz="2" w:space="0" w:color="000000"/>
              <w:bottom w:val="single" w:sz="2" w:space="0" w:color="000000"/>
            </w:tcBorders>
            <w:shd w:val="clear" w:color="auto" w:fill="auto"/>
            <w:tcMar>
              <w:left w:w="54" w:type="dxa"/>
            </w:tcMar>
            <w:vAlign w:val="center"/>
          </w:tcPr>
          <w:p w:rsidR="00E74298" w:rsidRPr="00F416F5" w:rsidRDefault="00FF0340" w:rsidP="00F416F5">
            <w:pPr>
              <w:pStyle w:val="Contedodatabela"/>
              <w:jc w:val="center"/>
              <w:rPr>
                <w:b/>
              </w:rPr>
            </w:pPr>
            <w:r w:rsidRPr="00F416F5">
              <w:rPr>
                <w:b/>
              </w:rPr>
              <w:t>Valor Unitário (R$)</w:t>
            </w:r>
          </w:p>
        </w:tc>
        <w:tc>
          <w:tcPr>
            <w:tcW w:w="1143" w:type="pct"/>
            <w:gridSpan w:val="2"/>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E74298" w:rsidRPr="00F416F5" w:rsidRDefault="00FF0340" w:rsidP="00F416F5">
            <w:pPr>
              <w:pStyle w:val="Contedodatabela"/>
              <w:jc w:val="center"/>
              <w:rPr>
                <w:b/>
              </w:rPr>
            </w:pPr>
            <w:r w:rsidRPr="00F416F5">
              <w:rPr>
                <w:b/>
              </w:rPr>
              <w:t>Total (R$)</w:t>
            </w:r>
          </w:p>
        </w:tc>
      </w:tr>
      <w:tr w:rsidR="00E74298" w:rsidTr="00F416F5">
        <w:tc>
          <w:tcPr>
            <w:tcW w:w="1258" w:type="pct"/>
            <w:tcBorders>
              <w:left w:val="single" w:sz="2" w:space="0" w:color="000000"/>
              <w:bottom w:val="single" w:sz="2" w:space="0" w:color="000000"/>
            </w:tcBorders>
            <w:shd w:val="clear" w:color="auto" w:fill="auto"/>
            <w:tcMar>
              <w:left w:w="54" w:type="dxa"/>
            </w:tcMar>
            <w:vAlign w:val="center"/>
          </w:tcPr>
          <w:p w:rsidR="00E74298" w:rsidRPr="00F416F5" w:rsidRDefault="00FF0340" w:rsidP="00F416F5">
            <w:pPr>
              <w:pStyle w:val="Contedodatabela"/>
              <w:jc w:val="center"/>
              <w:rPr>
                <w:b/>
              </w:rPr>
            </w:pPr>
            <w:r w:rsidRPr="00F416F5">
              <w:rPr>
                <w:b/>
              </w:rPr>
              <w:t>Uniformes</w:t>
            </w:r>
          </w:p>
        </w:tc>
        <w:tc>
          <w:tcPr>
            <w:tcW w:w="1328" w:type="pct"/>
            <w:gridSpan w:val="3"/>
            <w:tcBorders>
              <w:left w:val="single" w:sz="2" w:space="0" w:color="000000"/>
              <w:bottom w:val="single" w:sz="2" w:space="0" w:color="000000"/>
            </w:tcBorders>
            <w:shd w:val="clear" w:color="auto" w:fill="auto"/>
            <w:tcMar>
              <w:left w:w="54" w:type="dxa"/>
            </w:tcMar>
            <w:vAlign w:val="center"/>
          </w:tcPr>
          <w:p w:rsidR="00E74298" w:rsidRPr="00F416F5" w:rsidRDefault="00FF0340" w:rsidP="00F416F5">
            <w:pPr>
              <w:pStyle w:val="Contedodatabela"/>
              <w:jc w:val="center"/>
            </w:pPr>
            <w:r w:rsidRPr="00F416F5">
              <w:t>14</w:t>
            </w:r>
          </w:p>
        </w:tc>
        <w:tc>
          <w:tcPr>
            <w:tcW w:w="1271" w:type="pct"/>
            <w:gridSpan w:val="3"/>
            <w:tcBorders>
              <w:left w:val="single" w:sz="2" w:space="0" w:color="000000"/>
              <w:bottom w:val="single" w:sz="2" w:space="0" w:color="000000"/>
            </w:tcBorders>
            <w:shd w:val="clear" w:color="auto" w:fill="auto"/>
            <w:tcMar>
              <w:left w:w="54" w:type="dxa"/>
            </w:tcMar>
            <w:vAlign w:val="center"/>
          </w:tcPr>
          <w:p w:rsidR="00E74298" w:rsidRPr="00F416F5" w:rsidRDefault="00FF0340" w:rsidP="00F416F5">
            <w:pPr>
              <w:pStyle w:val="Contedodatabela"/>
              <w:jc w:val="center"/>
            </w:pPr>
            <w:r w:rsidRPr="00F416F5">
              <w:t>85,00</w:t>
            </w:r>
          </w:p>
        </w:tc>
        <w:tc>
          <w:tcPr>
            <w:tcW w:w="1143" w:type="pct"/>
            <w:gridSpan w:val="2"/>
            <w:tcBorders>
              <w:left w:val="single" w:sz="2" w:space="0" w:color="000000"/>
              <w:bottom w:val="single" w:sz="2" w:space="0" w:color="000000"/>
              <w:right w:val="single" w:sz="2" w:space="0" w:color="000000"/>
            </w:tcBorders>
            <w:shd w:val="clear" w:color="auto" w:fill="auto"/>
            <w:tcMar>
              <w:left w:w="54" w:type="dxa"/>
            </w:tcMar>
            <w:vAlign w:val="center"/>
          </w:tcPr>
          <w:p w:rsidR="00E74298" w:rsidRDefault="00FF0340" w:rsidP="00F416F5">
            <w:pPr>
              <w:pStyle w:val="Contedodatabela"/>
              <w:jc w:val="center"/>
            </w:pPr>
            <w:r>
              <w:t>1.190,00</w:t>
            </w:r>
          </w:p>
        </w:tc>
      </w:tr>
      <w:tr w:rsidR="00E74298" w:rsidTr="00F416F5">
        <w:tc>
          <w:tcPr>
            <w:tcW w:w="1258" w:type="pct"/>
            <w:tcBorders>
              <w:left w:val="single" w:sz="2" w:space="0" w:color="000000"/>
              <w:bottom w:val="single" w:sz="2" w:space="0" w:color="000000"/>
            </w:tcBorders>
            <w:shd w:val="clear" w:color="auto" w:fill="auto"/>
            <w:tcMar>
              <w:left w:w="54" w:type="dxa"/>
            </w:tcMar>
            <w:vAlign w:val="center"/>
          </w:tcPr>
          <w:p w:rsidR="00E74298" w:rsidRPr="00F416F5" w:rsidRDefault="00FF0340" w:rsidP="00F416F5">
            <w:pPr>
              <w:pStyle w:val="Contedodatabela"/>
              <w:jc w:val="center"/>
              <w:rPr>
                <w:b/>
              </w:rPr>
            </w:pPr>
            <w:r w:rsidRPr="00F416F5">
              <w:rPr>
                <w:b/>
              </w:rPr>
              <w:t>Vale Transporte</w:t>
            </w:r>
          </w:p>
        </w:tc>
        <w:tc>
          <w:tcPr>
            <w:tcW w:w="1328" w:type="pct"/>
            <w:gridSpan w:val="3"/>
            <w:tcBorders>
              <w:left w:val="single" w:sz="2" w:space="0" w:color="000000"/>
              <w:bottom w:val="single" w:sz="2" w:space="0" w:color="000000"/>
            </w:tcBorders>
            <w:shd w:val="clear" w:color="auto" w:fill="auto"/>
            <w:tcMar>
              <w:left w:w="54" w:type="dxa"/>
            </w:tcMar>
            <w:vAlign w:val="center"/>
          </w:tcPr>
          <w:p w:rsidR="00E74298" w:rsidRPr="00F416F5" w:rsidRDefault="00FF0340" w:rsidP="00F416F5">
            <w:pPr>
              <w:pStyle w:val="Contedodatabela"/>
              <w:jc w:val="center"/>
            </w:pPr>
            <w:r w:rsidRPr="00F416F5">
              <w:t>336</w:t>
            </w:r>
          </w:p>
        </w:tc>
        <w:tc>
          <w:tcPr>
            <w:tcW w:w="1271" w:type="pct"/>
            <w:gridSpan w:val="3"/>
            <w:tcBorders>
              <w:left w:val="single" w:sz="2" w:space="0" w:color="000000"/>
              <w:bottom w:val="single" w:sz="2" w:space="0" w:color="000000"/>
            </w:tcBorders>
            <w:shd w:val="clear" w:color="auto" w:fill="auto"/>
            <w:tcMar>
              <w:left w:w="54" w:type="dxa"/>
            </w:tcMar>
            <w:vAlign w:val="center"/>
          </w:tcPr>
          <w:p w:rsidR="00E74298" w:rsidRPr="00F416F5" w:rsidRDefault="00FF0340" w:rsidP="00F416F5">
            <w:pPr>
              <w:pStyle w:val="Contedodatabela"/>
              <w:jc w:val="center"/>
            </w:pPr>
            <w:r w:rsidRPr="00F416F5">
              <w:t>4,25</w:t>
            </w:r>
          </w:p>
        </w:tc>
        <w:tc>
          <w:tcPr>
            <w:tcW w:w="1143" w:type="pct"/>
            <w:gridSpan w:val="2"/>
            <w:tcBorders>
              <w:left w:val="single" w:sz="2" w:space="0" w:color="000000"/>
              <w:bottom w:val="single" w:sz="2" w:space="0" w:color="000000"/>
              <w:right w:val="single" w:sz="2" w:space="0" w:color="000000"/>
            </w:tcBorders>
            <w:shd w:val="clear" w:color="auto" w:fill="auto"/>
            <w:tcMar>
              <w:left w:w="54" w:type="dxa"/>
            </w:tcMar>
            <w:vAlign w:val="center"/>
          </w:tcPr>
          <w:p w:rsidR="00E74298" w:rsidRDefault="00FF0340" w:rsidP="00F416F5">
            <w:pPr>
              <w:pStyle w:val="Contedodatabela"/>
              <w:jc w:val="center"/>
            </w:pPr>
            <w:r>
              <w:t>1.428,00</w:t>
            </w:r>
          </w:p>
        </w:tc>
      </w:tr>
      <w:tr w:rsidR="00E74298" w:rsidTr="00F416F5">
        <w:trPr>
          <w:trHeight w:val="505"/>
        </w:trPr>
        <w:tc>
          <w:tcPr>
            <w:tcW w:w="3857" w:type="pct"/>
            <w:gridSpan w:val="7"/>
            <w:tcBorders>
              <w:left w:val="single" w:sz="2" w:space="0" w:color="000000"/>
              <w:bottom w:val="single" w:sz="2" w:space="0" w:color="000000"/>
            </w:tcBorders>
            <w:shd w:val="clear" w:color="auto" w:fill="auto"/>
            <w:tcMar>
              <w:left w:w="54" w:type="dxa"/>
            </w:tcMar>
            <w:vAlign w:val="center"/>
          </w:tcPr>
          <w:p w:rsidR="00E74298" w:rsidRPr="00F416F5" w:rsidRDefault="00FF0340" w:rsidP="00F416F5">
            <w:pPr>
              <w:pStyle w:val="Contedodatabela"/>
              <w:jc w:val="center"/>
              <w:rPr>
                <w:b/>
              </w:rPr>
            </w:pPr>
            <w:r w:rsidRPr="00F416F5">
              <w:rPr>
                <w:b/>
              </w:rPr>
              <w:t>Total Geral(R$)</w:t>
            </w:r>
          </w:p>
        </w:tc>
        <w:tc>
          <w:tcPr>
            <w:tcW w:w="1143" w:type="pct"/>
            <w:gridSpan w:val="2"/>
            <w:tcBorders>
              <w:left w:val="single" w:sz="2" w:space="0" w:color="000000"/>
              <w:bottom w:val="single" w:sz="2" w:space="0" w:color="000000"/>
              <w:right w:val="single" w:sz="2" w:space="0" w:color="000000"/>
            </w:tcBorders>
            <w:shd w:val="clear" w:color="auto" w:fill="auto"/>
            <w:tcMar>
              <w:left w:w="54" w:type="dxa"/>
            </w:tcMar>
            <w:vAlign w:val="center"/>
          </w:tcPr>
          <w:p w:rsidR="000B33F8" w:rsidRPr="00F416F5" w:rsidRDefault="00FF0340" w:rsidP="00F416F5">
            <w:pPr>
              <w:pStyle w:val="Contedodatabela"/>
              <w:jc w:val="center"/>
              <w:rPr>
                <w:b/>
              </w:rPr>
            </w:pPr>
            <w:r w:rsidRPr="00F416F5">
              <w:rPr>
                <w:b/>
              </w:rPr>
              <w:t>2.618,00</w:t>
            </w:r>
          </w:p>
        </w:tc>
      </w:tr>
      <w:tr w:rsidR="00A61C42" w:rsidRPr="00A61C42" w:rsidTr="00F416F5">
        <w:tblPrEx>
          <w:tblBorders>
            <w:top w:val="none" w:sz="0" w:space="0" w:color="auto"/>
            <w:left w:val="none" w:sz="0" w:space="0" w:color="auto"/>
            <w:bottom w:val="none" w:sz="0" w:space="0" w:color="auto"/>
            <w:insideH w:val="none" w:sz="0" w:space="0" w:color="auto"/>
          </w:tblBorders>
          <w:tblCellMar>
            <w:top w:w="0" w:type="dxa"/>
            <w:left w:w="70" w:type="dxa"/>
            <w:bottom w:w="0" w:type="dxa"/>
            <w:right w:w="70" w:type="dxa"/>
          </w:tblCellMar>
        </w:tblPrEx>
        <w:trPr>
          <w:trHeight w:val="210"/>
        </w:trPr>
        <w:tc>
          <w:tcPr>
            <w:tcW w:w="1950" w:type="pct"/>
            <w:gridSpan w:val="2"/>
            <w:tcBorders>
              <w:top w:val="nil"/>
              <w:left w:val="nil"/>
              <w:bottom w:val="nil"/>
              <w:right w:val="nil"/>
            </w:tcBorders>
            <w:shd w:val="clear" w:color="auto" w:fill="auto"/>
            <w:noWrap/>
            <w:vAlign w:val="bottom"/>
            <w:hideMark/>
          </w:tcPr>
          <w:p w:rsidR="00576453" w:rsidRPr="00A61C42" w:rsidRDefault="00576453" w:rsidP="00576453">
            <w:pPr>
              <w:rPr>
                <w:rFonts w:ascii="Tahoma" w:hAnsi="Tahoma" w:cs="Tahoma"/>
                <w:color w:val="auto"/>
                <w:sz w:val="16"/>
                <w:szCs w:val="16"/>
              </w:rPr>
            </w:pPr>
            <w:r w:rsidRPr="00576453">
              <w:rPr>
                <w:sz w:val="20"/>
              </w:rPr>
              <w:t>Fontes: Fábrica de Uniformes e URBS.</w:t>
            </w:r>
          </w:p>
        </w:tc>
        <w:tc>
          <w:tcPr>
            <w:tcW w:w="548" w:type="pct"/>
            <w:tcBorders>
              <w:top w:val="nil"/>
              <w:left w:val="nil"/>
              <w:bottom w:val="nil"/>
              <w:right w:val="nil"/>
            </w:tcBorders>
            <w:shd w:val="clear" w:color="auto" w:fill="auto"/>
            <w:noWrap/>
            <w:vAlign w:val="bottom"/>
            <w:hideMark/>
          </w:tcPr>
          <w:p w:rsidR="00A61C42" w:rsidRPr="00A61C42" w:rsidRDefault="00A61C42" w:rsidP="00A61C42">
            <w:pPr>
              <w:spacing w:after="0" w:line="240" w:lineRule="auto"/>
              <w:jc w:val="left"/>
              <w:rPr>
                <w:rFonts w:ascii="Tahoma" w:hAnsi="Tahoma" w:cs="Tahoma"/>
                <w:color w:val="auto"/>
                <w:sz w:val="16"/>
                <w:szCs w:val="16"/>
              </w:rPr>
            </w:pPr>
          </w:p>
        </w:tc>
        <w:tc>
          <w:tcPr>
            <w:tcW w:w="886" w:type="pct"/>
            <w:gridSpan w:val="2"/>
            <w:tcBorders>
              <w:top w:val="nil"/>
              <w:left w:val="nil"/>
              <w:bottom w:val="nil"/>
              <w:right w:val="nil"/>
            </w:tcBorders>
            <w:shd w:val="clear" w:color="auto" w:fill="auto"/>
            <w:noWrap/>
            <w:vAlign w:val="bottom"/>
            <w:hideMark/>
          </w:tcPr>
          <w:p w:rsidR="00A61C42" w:rsidRPr="00A61C42" w:rsidRDefault="00A61C42" w:rsidP="00A61C42">
            <w:pPr>
              <w:spacing w:after="0" w:line="240" w:lineRule="auto"/>
              <w:jc w:val="left"/>
              <w:rPr>
                <w:rFonts w:ascii="Tahoma" w:hAnsi="Tahoma" w:cs="Tahoma"/>
                <w:color w:val="auto"/>
                <w:sz w:val="16"/>
                <w:szCs w:val="16"/>
              </w:rPr>
            </w:pPr>
          </w:p>
        </w:tc>
        <w:tc>
          <w:tcPr>
            <w:tcW w:w="309" w:type="pct"/>
            <w:tcBorders>
              <w:top w:val="nil"/>
              <w:left w:val="nil"/>
              <w:bottom w:val="nil"/>
              <w:right w:val="nil"/>
            </w:tcBorders>
            <w:shd w:val="clear" w:color="auto" w:fill="auto"/>
            <w:noWrap/>
            <w:vAlign w:val="bottom"/>
            <w:hideMark/>
          </w:tcPr>
          <w:p w:rsidR="00A61C42" w:rsidRPr="00A61C42" w:rsidRDefault="00A61C42" w:rsidP="00A61C42">
            <w:pPr>
              <w:spacing w:after="0" w:line="240" w:lineRule="auto"/>
              <w:jc w:val="left"/>
              <w:rPr>
                <w:rFonts w:ascii="Tahoma" w:hAnsi="Tahoma" w:cs="Tahoma"/>
                <w:color w:val="auto"/>
                <w:sz w:val="16"/>
                <w:szCs w:val="16"/>
              </w:rPr>
            </w:pPr>
          </w:p>
        </w:tc>
        <w:tc>
          <w:tcPr>
            <w:tcW w:w="610" w:type="pct"/>
            <w:gridSpan w:val="2"/>
            <w:tcBorders>
              <w:top w:val="nil"/>
              <w:left w:val="nil"/>
              <w:bottom w:val="nil"/>
              <w:right w:val="nil"/>
            </w:tcBorders>
            <w:shd w:val="clear" w:color="auto" w:fill="auto"/>
            <w:noWrap/>
            <w:vAlign w:val="bottom"/>
            <w:hideMark/>
          </w:tcPr>
          <w:p w:rsidR="00A61C42" w:rsidRPr="00A61C42" w:rsidRDefault="00A61C42" w:rsidP="00A61C42">
            <w:pPr>
              <w:spacing w:after="0" w:line="240" w:lineRule="auto"/>
              <w:jc w:val="left"/>
              <w:rPr>
                <w:rFonts w:ascii="Tahoma" w:hAnsi="Tahoma" w:cs="Tahoma"/>
                <w:color w:val="auto"/>
                <w:sz w:val="16"/>
                <w:szCs w:val="16"/>
              </w:rPr>
            </w:pPr>
          </w:p>
        </w:tc>
        <w:tc>
          <w:tcPr>
            <w:tcW w:w="697" w:type="pct"/>
            <w:tcBorders>
              <w:top w:val="nil"/>
              <w:left w:val="nil"/>
              <w:bottom w:val="nil"/>
              <w:right w:val="nil"/>
            </w:tcBorders>
            <w:shd w:val="clear" w:color="auto" w:fill="auto"/>
            <w:noWrap/>
            <w:vAlign w:val="bottom"/>
            <w:hideMark/>
          </w:tcPr>
          <w:p w:rsidR="00A61C42" w:rsidRPr="00A61C42" w:rsidRDefault="00A61C42" w:rsidP="00A61C42">
            <w:pPr>
              <w:spacing w:after="0" w:line="240" w:lineRule="auto"/>
              <w:jc w:val="left"/>
              <w:rPr>
                <w:rFonts w:ascii="Tahoma" w:hAnsi="Tahoma" w:cs="Tahoma"/>
                <w:color w:val="auto"/>
                <w:sz w:val="16"/>
                <w:szCs w:val="16"/>
              </w:rPr>
            </w:pPr>
          </w:p>
        </w:tc>
      </w:tr>
      <w:tr w:rsidR="00A61C42" w:rsidRPr="00A61C42" w:rsidTr="00F416F5">
        <w:tblPrEx>
          <w:tblBorders>
            <w:top w:val="none" w:sz="0" w:space="0" w:color="auto"/>
            <w:left w:val="none" w:sz="0" w:space="0" w:color="auto"/>
            <w:bottom w:val="none" w:sz="0" w:space="0" w:color="auto"/>
            <w:insideH w:val="none" w:sz="0" w:space="0" w:color="auto"/>
          </w:tblBorders>
          <w:tblCellMar>
            <w:top w:w="0" w:type="dxa"/>
            <w:left w:w="70" w:type="dxa"/>
            <w:bottom w:w="0" w:type="dxa"/>
            <w:right w:w="70" w:type="dxa"/>
          </w:tblCellMar>
        </w:tblPrEx>
        <w:trPr>
          <w:trHeight w:val="210"/>
        </w:trPr>
        <w:tc>
          <w:tcPr>
            <w:tcW w:w="1950" w:type="pct"/>
            <w:gridSpan w:val="2"/>
            <w:tcBorders>
              <w:top w:val="nil"/>
              <w:left w:val="nil"/>
              <w:bottom w:val="nil"/>
              <w:right w:val="nil"/>
            </w:tcBorders>
            <w:shd w:val="clear" w:color="auto" w:fill="auto"/>
            <w:noWrap/>
            <w:vAlign w:val="bottom"/>
            <w:hideMark/>
          </w:tcPr>
          <w:p w:rsidR="00A61C42" w:rsidRPr="00A61C42" w:rsidRDefault="00A61C42" w:rsidP="00A61C42">
            <w:pPr>
              <w:spacing w:after="0" w:line="240" w:lineRule="auto"/>
              <w:jc w:val="left"/>
              <w:rPr>
                <w:rFonts w:ascii="Tahoma" w:hAnsi="Tahoma" w:cs="Tahoma"/>
                <w:color w:val="auto"/>
                <w:sz w:val="16"/>
                <w:szCs w:val="16"/>
              </w:rPr>
            </w:pPr>
          </w:p>
        </w:tc>
        <w:tc>
          <w:tcPr>
            <w:tcW w:w="548" w:type="pct"/>
            <w:tcBorders>
              <w:top w:val="nil"/>
              <w:left w:val="nil"/>
              <w:bottom w:val="nil"/>
              <w:right w:val="nil"/>
            </w:tcBorders>
            <w:shd w:val="clear" w:color="auto" w:fill="auto"/>
            <w:noWrap/>
            <w:vAlign w:val="bottom"/>
            <w:hideMark/>
          </w:tcPr>
          <w:p w:rsidR="00A61C42" w:rsidRPr="00A61C42" w:rsidRDefault="00A61C42" w:rsidP="00A61C42">
            <w:pPr>
              <w:spacing w:after="0" w:line="240" w:lineRule="auto"/>
              <w:jc w:val="left"/>
              <w:rPr>
                <w:rFonts w:ascii="Tahoma" w:hAnsi="Tahoma" w:cs="Tahoma"/>
                <w:color w:val="auto"/>
                <w:sz w:val="16"/>
                <w:szCs w:val="16"/>
              </w:rPr>
            </w:pPr>
          </w:p>
        </w:tc>
        <w:tc>
          <w:tcPr>
            <w:tcW w:w="886" w:type="pct"/>
            <w:gridSpan w:val="2"/>
            <w:tcBorders>
              <w:top w:val="nil"/>
              <w:left w:val="nil"/>
              <w:bottom w:val="nil"/>
              <w:right w:val="nil"/>
            </w:tcBorders>
            <w:shd w:val="clear" w:color="auto" w:fill="auto"/>
            <w:noWrap/>
            <w:vAlign w:val="bottom"/>
            <w:hideMark/>
          </w:tcPr>
          <w:p w:rsidR="00A61C42" w:rsidRPr="00A61C42" w:rsidRDefault="00A61C42" w:rsidP="00A61C42">
            <w:pPr>
              <w:spacing w:after="0" w:line="240" w:lineRule="auto"/>
              <w:jc w:val="left"/>
              <w:rPr>
                <w:rFonts w:ascii="Tahoma" w:hAnsi="Tahoma" w:cs="Tahoma"/>
                <w:color w:val="auto"/>
                <w:sz w:val="16"/>
                <w:szCs w:val="16"/>
              </w:rPr>
            </w:pPr>
          </w:p>
        </w:tc>
        <w:tc>
          <w:tcPr>
            <w:tcW w:w="309" w:type="pct"/>
            <w:tcBorders>
              <w:top w:val="nil"/>
              <w:left w:val="nil"/>
              <w:bottom w:val="nil"/>
              <w:right w:val="nil"/>
            </w:tcBorders>
            <w:shd w:val="clear" w:color="auto" w:fill="auto"/>
            <w:noWrap/>
            <w:vAlign w:val="bottom"/>
            <w:hideMark/>
          </w:tcPr>
          <w:p w:rsidR="00A61C42" w:rsidRPr="00A61C42" w:rsidRDefault="00A61C42" w:rsidP="00A61C42">
            <w:pPr>
              <w:spacing w:after="0" w:line="240" w:lineRule="auto"/>
              <w:jc w:val="left"/>
              <w:rPr>
                <w:rFonts w:ascii="Tahoma" w:hAnsi="Tahoma" w:cs="Tahoma"/>
                <w:color w:val="auto"/>
                <w:sz w:val="16"/>
                <w:szCs w:val="16"/>
              </w:rPr>
            </w:pPr>
          </w:p>
        </w:tc>
        <w:tc>
          <w:tcPr>
            <w:tcW w:w="610" w:type="pct"/>
            <w:gridSpan w:val="2"/>
            <w:tcBorders>
              <w:top w:val="nil"/>
              <w:left w:val="nil"/>
              <w:bottom w:val="nil"/>
              <w:right w:val="nil"/>
            </w:tcBorders>
            <w:shd w:val="clear" w:color="auto" w:fill="auto"/>
            <w:noWrap/>
            <w:vAlign w:val="bottom"/>
            <w:hideMark/>
          </w:tcPr>
          <w:p w:rsidR="00A61C42" w:rsidRPr="00A61C42" w:rsidRDefault="00A61C42" w:rsidP="00A61C42">
            <w:pPr>
              <w:spacing w:after="0" w:line="240" w:lineRule="auto"/>
              <w:jc w:val="left"/>
              <w:rPr>
                <w:rFonts w:ascii="Tahoma" w:hAnsi="Tahoma" w:cs="Tahoma"/>
                <w:color w:val="auto"/>
                <w:sz w:val="16"/>
                <w:szCs w:val="16"/>
              </w:rPr>
            </w:pPr>
          </w:p>
        </w:tc>
        <w:tc>
          <w:tcPr>
            <w:tcW w:w="697" w:type="pct"/>
            <w:tcBorders>
              <w:top w:val="nil"/>
              <w:left w:val="nil"/>
              <w:bottom w:val="nil"/>
              <w:right w:val="nil"/>
            </w:tcBorders>
            <w:shd w:val="clear" w:color="auto" w:fill="auto"/>
            <w:noWrap/>
            <w:vAlign w:val="bottom"/>
            <w:hideMark/>
          </w:tcPr>
          <w:p w:rsidR="00A61C42" w:rsidRPr="00A61C42" w:rsidRDefault="00A61C42" w:rsidP="00A61C42">
            <w:pPr>
              <w:spacing w:after="0" w:line="240" w:lineRule="auto"/>
              <w:jc w:val="left"/>
              <w:rPr>
                <w:rFonts w:ascii="Tahoma" w:hAnsi="Tahoma" w:cs="Tahoma"/>
                <w:color w:val="auto"/>
                <w:sz w:val="16"/>
                <w:szCs w:val="16"/>
              </w:rPr>
            </w:pPr>
          </w:p>
        </w:tc>
      </w:tr>
    </w:tbl>
    <w:p w:rsidR="00E74298" w:rsidRDefault="00E74298"/>
    <w:p w:rsidR="00E74298" w:rsidRDefault="00E74298"/>
    <w:p w:rsidR="00E74298" w:rsidRPr="000B33F8" w:rsidRDefault="00E74298"/>
    <w:p w:rsidR="00E74298" w:rsidRPr="003F38EB" w:rsidRDefault="00FF0340" w:rsidP="003F38EB">
      <w:pPr>
        <w:pStyle w:val="Ttulo1"/>
        <w:jc w:val="left"/>
        <w:rPr>
          <w:b/>
        </w:rPr>
      </w:pPr>
      <w:bookmarkStart w:id="19" w:name="_Toc490308788"/>
      <w:r w:rsidRPr="003F38EB">
        <w:rPr>
          <w:b/>
        </w:rPr>
        <w:lastRenderedPageBreak/>
        <w:t>6. Plano Financeiro</w:t>
      </w:r>
      <w:bookmarkEnd w:id="19"/>
    </w:p>
    <w:p w:rsidR="00E74298" w:rsidRDefault="00ED746C" w:rsidP="00DF6979">
      <w:pPr>
        <w:pStyle w:val="PargrafodaLista"/>
        <w:numPr>
          <w:ilvl w:val="0"/>
          <w:numId w:val="23"/>
        </w:numPr>
      </w:pPr>
      <w:r>
        <w:t xml:space="preserve">Investimentos </w:t>
      </w:r>
    </w:p>
    <w:p w:rsidR="00ED746C" w:rsidRDefault="00ED746C" w:rsidP="00EE4BA3">
      <w:r>
        <w:t>Foi considerado como investimento todos os bens necessários para que a empresa possa funcionar, tais como máquinas, móveis, veíc</w:t>
      </w:r>
      <w:r w:rsidR="007010A1">
        <w:t>ulos, ferramentas, ou seja, itens que compõem o ativo imobilizado da empresa e a reforma predial</w:t>
      </w:r>
      <w:r w:rsidR="004F5D12">
        <w:t>.</w:t>
      </w:r>
      <w:r w:rsidR="007010A1">
        <w:t xml:space="preserve"> Os valores informados abaixo foram baseados em pesquisa</w:t>
      </w:r>
      <w:r w:rsidR="0060462E">
        <w:t>s</w:t>
      </w:r>
      <w:r w:rsidR="007010A1">
        <w:t xml:space="preserve"> realizada</w:t>
      </w:r>
      <w:r w:rsidR="0060462E">
        <w:t>s</w:t>
      </w:r>
      <w:r w:rsidR="007010A1">
        <w:t xml:space="preserve"> em sites eletrônicos de lojas especializadas no ramo.</w:t>
      </w:r>
    </w:p>
    <w:p w:rsidR="00ED746C" w:rsidRDefault="00141737" w:rsidP="00EE4BA3">
      <w:r>
        <w:t>Na T</w:t>
      </w:r>
      <w:r w:rsidR="007010A1">
        <w:t xml:space="preserve">abela </w:t>
      </w:r>
      <w:r>
        <w:t xml:space="preserve">7 </w:t>
      </w:r>
      <w:r w:rsidR="007010A1">
        <w:t>abaixo estão</w:t>
      </w:r>
      <w:r w:rsidR="00ED746C">
        <w:t xml:space="preserve"> demostrados todos os investimentos fixos da empresa:</w:t>
      </w:r>
    </w:p>
    <w:p w:rsidR="00141737" w:rsidRDefault="00141737" w:rsidP="00141737">
      <w:pPr>
        <w:jc w:val="center"/>
        <w:rPr>
          <w:sz w:val="20"/>
        </w:rPr>
      </w:pPr>
      <w:r>
        <w:rPr>
          <w:sz w:val="20"/>
        </w:rPr>
        <w:t>Tabela 7: Investimento Inicial.</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68"/>
        <w:gridCol w:w="1559"/>
        <w:gridCol w:w="1560"/>
        <w:gridCol w:w="1701"/>
      </w:tblGrid>
      <w:tr w:rsidR="003974D6" w:rsidTr="00075841">
        <w:tc>
          <w:tcPr>
            <w:tcW w:w="1843" w:type="dxa"/>
            <w:shd w:val="clear" w:color="auto" w:fill="auto"/>
            <w:vAlign w:val="center"/>
          </w:tcPr>
          <w:p w:rsidR="00C9513E" w:rsidRPr="00AA0E9B" w:rsidRDefault="00C9513E" w:rsidP="003974D6">
            <w:pPr>
              <w:jc w:val="center"/>
              <w:rPr>
                <w:b/>
                <w:szCs w:val="24"/>
              </w:rPr>
            </w:pPr>
            <w:r w:rsidRPr="00AA0E9B">
              <w:rPr>
                <w:b/>
                <w:szCs w:val="24"/>
              </w:rPr>
              <w:t>Classificação</w:t>
            </w:r>
          </w:p>
        </w:tc>
        <w:tc>
          <w:tcPr>
            <w:tcW w:w="2268" w:type="dxa"/>
            <w:shd w:val="clear" w:color="auto" w:fill="auto"/>
            <w:vAlign w:val="center"/>
          </w:tcPr>
          <w:p w:rsidR="00C9513E" w:rsidRPr="00AA0E9B" w:rsidRDefault="00C9513E" w:rsidP="003974D6">
            <w:pPr>
              <w:jc w:val="center"/>
              <w:rPr>
                <w:b/>
                <w:szCs w:val="24"/>
              </w:rPr>
            </w:pPr>
            <w:r w:rsidRPr="00AA0E9B">
              <w:rPr>
                <w:b/>
                <w:szCs w:val="24"/>
              </w:rPr>
              <w:t>Equipamento</w:t>
            </w:r>
          </w:p>
        </w:tc>
        <w:tc>
          <w:tcPr>
            <w:tcW w:w="1559" w:type="dxa"/>
            <w:shd w:val="clear" w:color="auto" w:fill="auto"/>
            <w:vAlign w:val="center"/>
          </w:tcPr>
          <w:p w:rsidR="00C9513E" w:rsidRPr="00AA0E9B" w:rsidRDefault="00C9513E" w:rsidP="003974D6">
            <w:pPr>
              <w:jc w:val="center"/>
              <w:rPr>
                <w:b/>
                <w:szCs w:val="24"/>
              </w:rPr>
            </w:pPr>
            <w:r w:rsidRPr="00AA0E9B">
              <w:rPr>
                <w:b/>
                <w:szCs w:val="24"/>
              </w:rPr>
              <w:t>Quantidade</w:t>
            </w:r>
          </w:p>
        </w:tc>
        <w:tc>
          <w:tcPr>
            <w:tcW w:w="1560" w:type="dxa"/>
            <w:shd w:val="clear" w:color="auto" w:fill="auto"/>
            <w:vAlign w:val="center"/>
          </w:tcPr>
          <w:p w:rsidR="00C9513E" w:rsidRPr="00AA0E9B" w:rsidRDefault="00C9513E" w:rsidP="003974D6">
            <w:pPr>
              <w:jc w:val="center"/>
              <w:rPr>
                <w:b/>
                <w:szCs w:val="24"/>
              </w:rPr>
            </w:pPr>
            <w:r w:rsidRPr="00AA0E9B">
              <w:rPr>
                <w:b/>
                <w:szCs w:val="24"/>
              </w:rPr>
              <w:t>Valor Unitário (R$)</w:t>
            </w:r>
          </w:p>
        </w:tc>
        <w:tc>
          <w:tcPr>
            <w:tcW w:w="1701" w:type="dxa"/>
            <w:shd w:val="clear" w:color="auto" w:fill="auto"/>
            <w:vAlign w:val="center"/>
          </w:tcPr>
          <w:p w:rsidR="00C9513E" w:rsidRPr="00AA0E9B" w:rsidRDefault="00C9513E" w:rsidP="003974D6">
            <w:pPr>
              <w:jc w:val="center"/>
              <w:rPr>
                <w:b/>
                <w:szCs w:val="24"/>
              </w:rPr>
            </w:pPr>
            <w:r w:rsidRPr="00AA0E9B">
              <w:rPr>
                <w:b/>
                <w:szCs w:val="24"/>
              </w:rPr>
              <w:t>Valor Total (R$)</w:t>
            </w:r>
          </w:p>
        </w:tc>
      </w:tr>
      <w:tr w:rsidR="003974D6" w:rsidTr="00075841">
        <w:tc>
          <w:tcPr>
            <w:tcW w:w="1843" w:type="dxa"/>
            <w:vMerge w:val="restart"/>
            <w:shd w:val="clear" w:color="auto" w:fill="auto"/>
            <w:vAlign w:val="center"/>
          </w:tcPr>
          <w:p w:rsidR="00C9513E" w:rsidRPr="00AA0E9B" w:rsidRDefault="00C9513E" w:rsidP="003974D6">
            <w:pPr>
              <w:jc w:val="center"/>
              <w:rPr>
                <w:b/>
                <w:szCs w:val="24"/>
              </w:rPr>
            </w:pPr>
            <w:r w:rsidRPr="00AA0E9B">
              <w:rPr>
                <w:b/>
                <w:szCs w:val="24"/>
              </w:rPr>
              <w:t>Mobiliário</w:t>
            </w:r>
          </w:p>
        </w:tc>
        <w:tc>
          <w:tcPr>
            <w:tcW w:w="2268" w:type="dxa"/>
            <w:shd w:val="clear" w:color="auto" w:fill="auto"/>
            <w:vAlign w:val="center"/>
          </w:tcPr>
          <w:p w:rsidR="00C9513E" w:rsidRPr="00AA0E9B" w:rsidRDefault="00C9513E" w:rsidP="003974D6">
            <w:pPr>
              <w:jc w:val="center"/>
              <w:rPr>
                <w:szCs w:val="24"/>
              </w:rPr>
            </w:pPr>
            <w:r w:rsidRPr="00AA0E9B">
              <w:rPr>
                <w:szCs w:val="24"/>
              </w:rPr>
              <w:t>Jogo de mesas com 2 cadeiras</w:t>
            </w:r>
          </w:p>
        </w:tc>
        <w:tc>
          <w:tcPr>
            <w:tcW w:w="1559" w:type="dxa"/>
            <w:shd w:val="clear" w:color="auto" w:fill="auto"/>
            <w:vAlign w:val="center"/>
          </w:tcPr>
          <w:p w:rsidR="00C9513E" w:rsidRPr="00AA0E9B" w:rsidRDefault="00C9513E" w:rsidP="003974D6">
            <w:pPr>
              <w:jc w:val="center"/>
              <w:rPr>
                <w:szCs w:val="24"/>
              </w:rPr>
            </w:pPr>
            <w:r w:rsidRPr="00AA0E9B">
              <w:rPr>
                <w:szCs w:val="24"/>
              </w:rPr>
              <w:t>5</w:t>
            </w:r>
          </w:p>
        </w:tc>
        <w:tc>
          <w:tcPr>
            <w:tcW w:w="1560" w:type="dxa"/>
            <w:shd w:val="clear" w:color="auto" w:fill="auto"/>
            <w:vAlign w:val="center"/>
          </w:tcPr>
          <w:p w:rsidR="00C9513E" w:rsidRPr="00AA0E9B" w:rsidRDefault="00C9513E" w:rsidP="003974D6">
            <w:pPr>
              <w:jc w:val="center"/>
              <w:rPr>
                <w:szCs w:val="24"/>
              </w:rPr>
            </w:pPr>
            <w:r w:rsidRPr="00AA0E9B">
              <w:rPr>
                <w:szCs w:val="24"/>
              </w:rPr>
              <w:t>400,00</w:t>
            </w:r>
          </w:p>
        </w:tc>
        <w:tc>
          <w:tcPr>
            <w:tcW w:w="1701" w:type="dxa"/>
            <w:shd w:val="clear" w:color="auto" w:fill="auto"/>
            <w:vAlign w:val="center"/>
          </w:tcPr>
          <w:p w:rsidR="00C9513E" w:rsidRPr="00AA0E9B" w:rsidRDefault="008C48BC" w:rsidP="003974D6">
            <w:pPr>
              <w:jc w:val="center"/>
              <w:rPr>
                <w:szCs w:val="24"/>
              </w:rPr>
            </w:pPr>
            <w:r w:rsidRPr="00AA0E9B">
              <w:rPr>
                <w:szCs w:val="24"/>
              </w:rPr>
              <w:t>2.000,00</w:t>
            </w:r>
          </w:p>
        </w:tc>
      </w:tr>
      <w:tr w:rsidR="003974D6" w:rsidTr="00075841">
        <w:tc>
          <w:tcPr>
            <w:tcW w:w="1843" w:type="dxa"/>
            <w:vMerge/>
            <w:shd w:val="clear" w:color="auto" w:fill="auto"/>
          </w:tcPr>
          <w:p w:rsidR="00C9513E" w:rsidRPr="00AA0E9B" w:rsidRDefault="00C9513E">
            <w:pPr>
              <w:rPr>
                <w:szCs w:val="24"/>
              </w:rPr>
            </w:pPr>
          </w:p>
        </w:tc>
        <w:tc>
          <w:tcPr>
            <w:tcW w:w="2268" w:type="dxa"/>
            <w:shd w:val="clear" w:color="auto" w:fill="auto"/>
            <w:vAlign w:val="center"/>
          </w:tcPr>
          <w:p w:rsidR="00C9513E" w:rsidRPr="00AA0E9B" w:rsidRDefault="00C9513E" w:rsidP="003974D6">
            <w:pPr>
              <w:jc w:val="center"/>
              <w:rPr>
                <w:szCs w:val="24"/>
              </w:rPr>
            </w:pPr>
            <w:r w:rsidRPr="00AA0E9B">
              <w:rPr>
                <w:szCs w:val="24"/>
              </w:rPr>
              <w:t>Banquetas de madeira</w:t>
            </w:r>
          </w:p>
        </w:tc>
        <w:tc>
          <w:tcPr>
            <w:tcW w:w="1559" w:type="dxa"/>
            <w:shd w:val="clear" w:color="auto" w:fill="auto"/>
            <w:vAlign w:val="center"/>
          </w:tcPr>
          <w:p w:rsidR="00C9513E" w:rsidRPr="00AA0E9B" w:rsidRDefault="00C9513E" w:rsidP="003974D6">
            <w:pPr>
              <w:jc w:val="center"/>
              <w:rPr>
                <w:szCs w:val="24"/>
              </w:rPr>
            </w:pPr>
            <w:r w:rsidRPr="00AA0E9B">
              <w:rPr>
                <w:szCs w:val="24"/>
              </w:rPr>
              <w:t>8</w:t>
            </w:r>
          </w:p>
        </w:tc>
        <w:tc>
          <w:tcPr>
            <w:tcW w:w="1560" w:type="dxa"/>
            <w:shd w:val="clear" w:color="auto" w:fill="auto"/>
            <w:vAlign w:val="center"/>
          </w:tcPr>
          <w:p w:rsidR="00C9513E" w:rsidRPr="00AA0E9B" w:rsidRDefault="00C9513E" w:rsidP="003974D6">
            <w:pPr>
              <w:jc w:val="center"/>
              <w:rPr>
                <w:szCs w:val="24"/>
              </w:rPr>
            </w:pPr>
            <w:r w:rsidRPr="00AA0E9B">
              <w:rPr>
                <w:szCs w:val="24"/>
              </w:rPr>
              <w:t>100,00</w:t>
            </w:r>
          </w:p>
        </w:tc>
        <w:tc>
          <w:tcPr>
            <w:tcW w:w="1701" w:type="dxa"/>
            <w:shd w:val="clear" w:color="auto" w:fill="auto"/>
            <w:vAlign w:val="center"/>
          </w:tcPr>
          <w:p w:rsidR="00C9513E" w:rsidRPr="00AA0E9B" w:rsidRDefault="008C48BC" w:rsidP="003974D6">
            <w:pPr>
              <w:jc w:val="center"/>
              <w:rPr>
                <w:szCs w:val="24"/>
              </w:rPr>
            </w:pPr>
            <w:r w:rsidRPr="00AA0E9B">
              <w:rPr>
                <w:szCs w:val="24"/>
              </w:rPr>
              <w:t>800,00</w:t>
            </w:r>
          </w:p>
        </w:tc>
      </w:tr>
      <w:tr w:rsidR="003974D6" w:rsidTr="00075841">
        <w:tc>
          <w:tcPr>
            <w:tcW w:w="1843" w:type="dxa"/>
            <w:vMerge/>
            <w:shd w:val="clear" w:color="auto" w:fill="auto"/>
          </w:tcPr>
          <w:p w:rsidR="00C9513E" w:rsidRPr="00AA0E9B" w:rsidRDefault="00C9513E">
            <w:pPr>
              <w:rPr>
                <w:szCs w:val="24"/>
              </w:rPr>
            </w:pPr>
          </w:p>
        </w:tc>
        <w:tc>
          <w:tcPr>
            <w:tcW w:w="2268" w:type="dxa"/>
            <w:shd w:val="clear" w:color="auto" w:fill="auto"/>
            <w:vAlign w:val="center"/>
          </w:tcPr>
          <w:p w:rsidR="00C9513E" w:rsidRPr="00AA0E9B" w:rsidRDefault="00C9513E" w:rsidP="003974D6">
            <w:pPr>
              <w:jc w:val="center"/>
              <w:rPr>
                <w:szCs w:val="24"/>
              </w:rPr>
            </w:pPr>
            <w:r w:rsidRPr="00AA0E9B">
              <w:rPr>
                <w:szCs w:val="24"/>
              </w:rPr>
              <w:t>Cadeiras</w:t>
            </w:r>
          </w:p>
        </w:tc>
        <w:tc>
          <w:tcPr>
            <w:tcW w:w="1559" w:type="dxa"/>
            <w:shd w:val="clear" w:color="auto" w:fill="auto"/>
            <w:vAlign w:val="center"/>
          </w:tcPr>
          <w:p w:rsidR="00C9513E" w:rsidRPr="00AA0E9B" w:rsidRDefault="00BE5E98" w:rsidP="003974D6">
            <w:pPr>
              <w:jc w:val="center"/>
              <w:rPr>
                <w:szCs w:val="24"/>
              </w:rPr>
            </w:pPr>
            <w:r w:rsidRPr="00AA0E9B">
              <w:rPr>
                <w:szCs w:val="24"/>
              </w:rPr>
              <w:t>10</w:t>
            </w:r>
          </w:p>
        </w:tc>
        <w:tc>
          <w:tcPr>
            <w:tcW w:w="1560" w:type="dxa"/>
            <w:shd w:val="clear" w:color="auto" w:fill="auto"/>
            <w:vAlign w:val="center"/>
          </w:tcPr>
          <w:p w:rsidR="00C9513E" w:rsidRPr="00AA0E9B" w:rsidRDefault="00BE5E98" w:rsidP="003974D6">
            <w:pPr>
              <w:jc w:val="center"/>
              <w:rPr>
                <w:szCs w:val="24"/>
              </w:rPr>
            </w:pPr>
            <w:r w:rsidRPr="00AA0E9B">
              <w:rPr>
                <w:szCs w:val="24"/>
              </w:rPr>
              <w:t>200,00</w:t>
            </w:r>
          </w:p>
        </w:tc>
        <w:tc>
          <w:tcPr>
            <w:tcW w:w="1701" w:type="dxa"/>
            <w:shd w:val="clear" w:color="auto" w:fill="auto"/>
            <w:vAlign w:val="center"/>
          </w:tcPr>
          <w:p w:rsidR="00C9513E" w:rsidRPr="00AA0E9B" w:rsidRDefault="008C48BC" w:rsidP="003974D6">
            <w:pPr>
              <w:jc w:val="center"/>
              <w:rPr>
                <w:szCs w:val="24"/>
              </w:rPr>
            </w:pPr>
            <w:r w:rsidRPr="00AA0E9B">
              <w:rPr>
                <w:szCs w:val="24"/>
              </w:rPr>
              <w:t>2.000,00</w:t>
            </w:r>
          </w:p>
        </w:tc>
      </w:tr>
      <w:tr w:rsidR="003974D6" w:rsidTr="00075841">
        <w:tc>
          <w:tcPr>
            <w:tcW w:w="1843" w:type="dxa"/>
            <w:vMerge/>
            <w:shd w:val="clear" w:color="auto" w:fill="auto"/>
          </w:tcPr>
          <w:p w:rsidR="00C9513E" w:rsidRPr="00AA0E9B" w:rsidRDefault="00C9513E">
            <w:pPr>
              <w:rPr>
                <w:szCs w:val="24"/>
              </w:rPr>
            </w:pPr>
          </w:p>
        </w:tc>
        <w:tc>
          <w:tcPr>
            <w:tcW w:w="2268" w:type="dxa"/>
            <w:shd w:val="clear" w:color="auto" w:fill="auto"/>
            <w:vAlign w:val="center"/>
          </w:tcPr>
          <w:p w:rsidR="00C9513E" w:rsidRPr="00AA0E9B" w:rsidRDefault="00C9513E" w:rsidP="003974D6">
            <w:pPr>
              <w:jc w:val="center"/>
              <w:rPr>
                <w:szCs w:val="24"/>
              </w:rPr>
            </w:pPr>
            <w:r w:rsidRPr="00AA0E9B">
              <w:rPr>
                <w:szCs w:val="24"/>
              </w:rPr>
              <w:t>Balcão e bancadas sob medida</w:t>
            </w:r>
            <w:r w:rsidR="00BE5E98" w:rsidRPr="00AA0E9B">
              <w:rPr>
                <w:szCs w:val="24"/>
              </w:rPr>
              <w:t xml:space="preserve"> - cafeteria</w:t>
            </w:r>
          </w:p>
        </w:tc>
        <w:tc>
          <w:tcPr>
            <w:tcW w:w="1559" w:type="dxa"/>
            <w:shd w:val="clear" w:color="auto" w:fill="auto"/>
            <w:vAlign w:val="center"/>
          </w:tcPr>
          <w:p w:rsidR="00C9513E" w:rsidRPr="00AA0E9B" w:rsidRDefault="00BE5E98" w:rsidP="003974D6">
            <w:pPr>
              <w:jc w:val="center"/>
              <w:rPr>
                <w:szCs w:val="24"/>
              </w:rPr>
            </w:pPr>
            <w:r w:rsidRPr="00AA0E9B">
              <w:rPr>
                <w:szCs w:val="24"/>
              </w:rPr>
              <w:t>1</w:t>
            </w:r>
          </w:p>
        </w:tc>
        <w:tc>
          <w:tcPr>
            <w:tcW w:w="1560" w:type="dxa"/>
            <w:shd w:val="clear" w:color="auto" w:fill="auto"/>
            <w:vAlign w:val="center"/>
          </w:tcPr>
          <w:p w:rsidR="00C9513E" w:rsidRPr="00AA0E9B" w:rsidRDefault="00BE5E98" w:rsidP="003974D6">
            <w:pPr>
              <w:jc w:val="center"/>
              <w:rPr>
                <w:szCs w:val="24"/>
              </w:rPr>
            </w:pPr>
            <w:r w:rsidRPr="00AA0E9B">
              <w:rPr>
                <w:szCs w:val="24"/>
              </w:rPr>
              <w:t>7.000,00</w:t>
            </w:r>
          </w:p>
        </w:tc>
        <w:tc>
          <w:tcPr>
            <w:tcW w:w="1701" w:type="dxa"/>
            <w:shd w:val="clear" w:color="auto" w:fill="auto"/>
            <w:vAlign w:val="center"/>
          </w:tcPr>
          <w:p w:rsidR="00C9513E" w:rsidRPr="00AA0E9B" w:rsidRDefault="008C48BC" w:rsidP="003974D6">
            <w:pPr>
              <w:jc w:val="center"/>
              <w:rPr>
                <w:szCs w:val="24"/>
              </w:rPr>
            </w:pPr>
            <w:r w:rsidRPr="00AA0E9B">
              <w:rPr>
                <w:szCs w:val="24"/>
              </w:rPr>
              <w:t>7.000,00</w:t>
            </w:r>
          </w:p>
        </w:tc>
      </w:tr>
      <w:tr w:rsidR="003974D6" w:rsidTr="00075841">
        <w:tc>
          <w:tcPr>
            <w:tcW w:w="1843" w:type="dxa"/>
            <w:vMerge/>
            <w:shd w:val="clear" w:color="auto" w:fill="auto"/>
          </w:tcPr>
          <w:p w:rsidR="00BE5E98" w:rsidRPr="00AA0E9B" w:rsidRDefault="00BE5E98">
            <w:pPr>
              <w:rPr>
                <w:szCs w:val="24"/>
              </w:rPr>
            </w:pPr>
          </w:p>
        </w:tc>
        <w:tc>
          <w:tcPr>
            <w:tcW w:w="2268" w:type="dxa"/>
            <w:shd w:val="clear" w:color="auto" w:fill="auto"/>
            <w:vAlign w:val="center"/>
          </w:tcPr>
          <w:p w:rsidR="00BE5E98" w:rsidRPr="00AA0E9B" w:rsidRDefault="00BE5E98" w:rsidP="003974D6">
            <w:pPr>
              <w:jc w:val="center"/>
              <w:rPr>
                <w:szCs w:val="24"/>
              </w:rPr>
            </w:pPr>
            <w:r w:rsidRPr="00AA0E9B">
              <w:rPr>
                <w:szCs w:val="24"/>
              </w:rPr>
              <w:t>Bancada sob medida – oficina de bicicletas</w:t>
            </w:r>
          </w:p>
        </w:tc>
        <w:tc>
          <w:tcPr>
            <w:tcW w:w="1559" w:type="dxa"/>
            <w:shd w:val="clear" w:color="auto" w:fill="auto"/>
            <w:vAlign w:val="center"/>
          </w:tcPr>
          <w:p w:rsidR="00BE5E98" w:rsidRPr="00AA0E9B" w:rsidRDefault="00BE5E98" w:rsidP="003974D6">
            <w:pPr>
              <w:jc w:val="center"/>
              <w:rPr>
                <w:szCs w:val="24"/>
              </w:rPr>
            </w:pPr>
            <w:r w:rsidRPr="00AA0E9B">
              <w:rPr>
                <w:szCs w:val="24"/>
              </w:rPr>
              <w:t>1</w:t>
            </w:r>
          </w:p>
        </w:tc>
        <w:tc>
          <w:tcPr>
            <w:tcW w:w="1560" w:type="dxa"/>
            <w:shd w:val="clear" w:color="auto" w:fill="auto"/>
            <w:vAlign w:val="center"/>
          </w:tcPr>
          <w:p w:rsidR="00BE5E98" w:rsidRPr="00AA0E9B" w:rsidRDefault="00BE5E98" w:rsidP="003974D6">
            <w:pPr>
              <w:jc w:val="center"/>
              <w:rPr>
                <w:szCs w:val="24"/>
              </w:rPr>
            </w:pPr>
            <w:r w:rsidRPr="00AA0E9B">
              <w:rPr>
                <w:szCs w:val="24"/>
              </w:rPr>
              <w:t>5.000,00</w:t>
            </w:r>
          </w:p>
        </w:tc>
        <w:tc>
          <w:tcPr>
            <w:tcW w:w="1701" w:type="dxa"/>
            <w:shd w:val="clear" w:color="auto" w:fill="auto"/>
            <w:vAlign w:val="center"/>
          </w:tcPr>
          <w:p w:rsidR="00BE5E98" w:rsidRPr="00AA0E9B" w:rsidRDefault="008C48BC" w:rsidP="003974D6">
            <w:pPr>
              <w:jc w:val="center"/>
              <w:rPr>
                <w:szCs w:val="24"/>
              </w:rPr>
            </w:pPr>
            <w:r w:rsidRPr="00AA0E9B">
              <w:rPr>
                <w:szCs w:val="24"/>
              </w:rPr>
              <w:t>5.000,00</w:t>
            </w:r>
          </w:p>
        </w:tc>
      </w:tr>
      <w:tr w:rsidR="003974D6" w:rsidTr="00075841">
        <w:tc>
          <w:tcPr>
            <w:tcW w:w="1843" w:type="dxa"/>
            <w:vMerge/>
            <w:shd w:val="clear" w:color="auto" w:fill="auto"/>
          </w:tcPr>
          <w:p w:rsidR="00C9513E" w:rsidRPr="00AA0E9B" w:rsidRDefault="00C9513E">
            <w:pPr>
              <w:rPr>
                <w:szCs w:val="24"/>
              </w:rPr>
            </w:pPr>
          </w:p>
        </w:tc>
        <w:tc>
          <w:tcPr>
            <w:tcW w:w="2268" w:type="dxa"/>
            <w:shd w:val="clear" w:color="auto" w:fill="auto"/>
            <w:vAlign w:val="center"/>
          </w:tcPr>
          <w:p w:rsidR="00C9513E" w:rsidRPr="00AA0E9B" w:rsidRDefault="00C9513E" w:rsidP="003974D6">
            <w:pPr>
              <w:jc w:val="center"/>
              <w:rPr>
                <w:szCs w:val="24"/>
              </w:rPr>
            </w:pPr>
            <w:r w:rsidRPr="00AA0E9B">
              <w:rPr>
                <w:szCs w:val="24"/>
              </w:rPr>
              <w:t>Mesa de escritório</w:t>
            </w:r>
          </w:p>
        </w:tc>
        <w:tc>
          <w:tcPr>
            <w:tcW w:w="1559" w:type="dxa"/>
            <w:shd w:val="clear" w:color="auto" w:fill="auto"/>
            <w:vAlign w:val="center"/>
          </w:tcPr>
          <w:p w:rsidR="00C9513E" w:rsidRPr="00AA0E9B" w:rsidRDefault="00BE5E98" w:rsidP="003974D6">
            <w:pPr>
              <w:jc w:val="center"/>
              <w:rPr>
                <w:szCs w:val="24"/>
              </w:rPr>
            </w:pPr>
            <w:r w:rsidRPr="00AA0E9B">
              <w:rPr>
                <w:szCs w:val="24"/>
              </w:rPr>
              <w:t>1</w:t>
            </w:r>
          </w:p>
        </w:tc>
        <w:tc>
          <w:tcPr>
            <w:tcW w:w="1560" w:type="dxa"/>
            <w:shd w:val="clear" w:color="auto" w:fill="auto"/>
            <w:vAlign w:val="center"/>
          </w:tcPr>
          <w:p w:rsidR="00C9513E" w:rsidRPr="00AA0E9B" w:rsidRDefault="00BE5E98" w:rsidP="003974D6">
            <w:pPr>
              <w:jc w:val="center"/>
              <w:rPr>
                <w:szCs w:val="24"/>
              </w:rPr>
            </w:pPr>
            <w:r w:rsidRPr="00AA0E9B">
              <w:rPr>
                <w:szCs w:val="24"/>
              </w:rPr>
              <w:t>300,00</w:t>
            </w:r>
          </w:p>
        </w:tc>
        <w:tc>
          <w:tcPr>
            <w:tcW w:w="1701" w:type="dxa"/>
            <w:shd w:val="clear" w:color="auto" w:fill="auto"/>
            <w:vAlign w:val="center"/>
          </w:tcPr>
          <w:p w:rsidR="00C9513E" w:rsidRPr="00AA0E9B" w:rsidRDefault="008C48BC" w:rsidP="003974D6">
            <w:pPr>
              <w:jc w:val="center"/>
              <w:rPr>
                <w:szCs w:val="24"/>
              </w:rPr>
            </w:pPr>
            <w:r w:rsidRPr="00AA0E9B">
              <w:rPr>
                <w:szCs w:val="24"/>
              </w:rPr>
              <w:t>300,00</w:t>
            </w:r>
          </w:p>
        </w:tc>
      </w:tr>
      <w:tr w:rsidR="003974D6" w:rsidTr="00075841">
        <w:tc>
          <w:tcPr>
            <w:tcW w:w="1843" w:type="dxa"/>
            <w:vMerge/>
            <w:shd w:val="clear" w:color="auto" w:fill="auto"/>
          </w:tcPr>
          <w:p w:rsidR="00C9513E" w:rsidRPr="00AA0E9B" w:rsidRDefault="00C9513E">
            <w:pPr>
              <w:rPr>
                <w:szCs w:val="24"/>
              </w:rPr>
            </w:pPr>
          </w:p>
        </w:tc>
        <w:tc>
          <w:tcPr>
            <w:tcW w:w="2268" w:type="dxa"/>
            <w:shd w:val="clear" w:color="auto" w:fill="auto"/>
            <w:vAlign w:val="center"/>
          </w:tcPr>
          <w:p w:rsidR="00C9513E" w:rsidRPr="00AA0E9B" w:rsidRDefault="00C9513E" w:rsidP="003974D6">
            <w:pPr>
              <w:jc w:val="center"/>
              <w:rPr>
                <w:szCs w:val="24"/>
              </w:rPr>
            </w:pPr>
            <w:r w:rsidRPr="00AA0E9B">
              <w:rPr>
                <w:szCs w:val="24"/>
              </w:rPr>
              <w:t>Armário para vestiário</w:t>
            </w:r>
          </w:p>
        </w:tc>
        <w:tc>
          <w:tcPr>
            <w:tcW w:w="1559" w:type="dxa"/>
            <w:shd w:val="clear" w:color="auto" w:fill="auto"/>
            <w:vAlign w:val="center"/>
          </w:tcPr>
          <w:p w:rsidR="00C9513E" w:rsidRPr="00AA0E9B" w:rsidRDefault="00BE5E98" w:rsidP="003974D6">
            <w:pPr>
              <w:jc w:val="center"/>
              <w:rPr>
                <w:szCs w:val="24"/>
              </w:rPr>
            </w:pPr>
            <w:r w:rsidRPr="00AA0E9B">
              <w:rPr>
                <w:szCs w:val="24"/>
              </w:rPr>
              <w:t>2</w:t>
            </w:r>
          </w:p>
        </w:tc>
        <w:tc>
          <w:tcPr>
            <w:tcW w:w="1560" w:type="dxa"/>
            <w:shd w:val="clear" w:color="auto" w:fill="auto"/>
            <w:vAlign w:val="center"/>
          </w:tcPr>
          <w:p w:rsidR="00C9513E" w:rsidRPr="00AA0E9B" w:rsidRDefault="00BE5E98" w:rsidP="003974D6">
            <w:pPr>
              <w:jc w:val="center"/>
              <w:rPr>
                <w:szCs w:val="24"/>
              </w:rPr>
            </w:pPr>
            <w:r w:rsidRPr="00AA0E9B">
              <w:rPr>
                <w:szCs w:val="24"/>
              </w:rPr>
              <w:t>1.000,00</w:t>
            </w:r>
          </w:p>
        </w:tc>
        <w:tc>
          <w:tcPr>
            <w:tcW w:w="1701" w:type="dxa"/>
            <w:shd w:val="clear" w:color="auto" w:fill="auto"/>
            <w:vAlign w:val="center"/>
          </w:tcPr>
          <w:p w:rsidR="00C9513E" w:rsidRPr="00AA0E9B" w:rsidRDefault="008C48BC" w:rsidP="003974D6">
            <w:pPr>
              <w:jc w:val="center"/>
              <w:rPr>
                <w:szCs w:val="24"/>
              </w:rPr>
            </w:pPr>
            <w:r w:rsidRPr="00AA0E9B">
              <w:rPr>
                <w:szCs w:val="24"/>
              </w:rPr>
              <w:t>2.000,00</w:t>
            </w:r>
          </w:p>
        </w:tc>
      </w:tr>
      <w:tr w:rsidR="003974D6" w:rsidTr="00075841">
        <w:tc>
          <w:tcPr>
            <w:tcW w:w="1843" w:type="dxa"/>
            <w:vMerge/>
            <w:shd w:val="clear" w:color="auto" w:fill="auto"/>
          </w:tcPr>
          <w:p w:rsidR="00C9513E" w:rsidRPr="00AA0E9B" w:rsidRDefault="00C9513E">
            <w:pPr>
              <w:rPr>
                <w:szCs w:val="24"/>
              </w:rPr>
            </w:pPr>
          </w:p>
        </w:tc>
        <w:tc>
          <w:tcPr>
            <w:tcW w:w="2268" w:type="dxa"/>
            <w:shd w:val="clear" w:color="auto" w:fill="auto"/>
            <w:vAlign w:val="center"/>
          </w:tcPr>
          <w:p w:rsidR="00C9513E" w:rsidRPr="00AA0E9B" w:rsidRDefault="00C9513E" w:rsidP="003974D6">
            <w:pPr>
              <w:jc w:val="center"/>
              <w:rPr>
                <w:szCs w:val="24"/>
              </w:rPr>
            </w:pPr>
            <w:r w:rsidRPr="00AA0E9B">
              <w:rPr>
                <w:szCs w:val="24"/>
              </w:rPr>
              <w:t>Bancos para o vestiário</w:t>
            </w:r>
          </w:p>
        </w:tc>
        <w:tc>
          <w:tcPr>
            <w:tcW w:w="1559" w:type="dxa"/>
            <w:shd w:val="clear" w:color="auto" w:fill="auto"/>
            <w:vAlign w:val="center"/>
          </w:tcPr>
          <w:p w:rsidR="00C9513E" w:rsidRPr="00AA0E9B" w:rsidRDefault="00BE5E98" w:rsidP="003974D6">
            <w:pPr>
              <w:jc w:val="center"/>
              <w:rPr>
                <w:szCs w:val="24"/>
              </w:rPr>
            </w:pPr>
            <w:r w:rsidRPr="00AA0E9B">
              <w:rPr>
                <w:szCs w:val="24"/>
              </w:rPr>
              <w:t>4</w:t>
            </w:r>
          </w:p>
        </w:tc>
        <w:tc>
          <w:tcPr>
            <w:tcW w:w="1560" w:type="dxa"/>
            <w:shd w:val="clear" w:color="auto" w:fill="auto"/>
            <w:vAlign w:val="center"/>
          </w:tcPr>
          <w:p w:rsidR="00C9513E" w:rsidRPr="00AA0E9B" w:rsidRDefault="00BE5E98" w:rsidP="003974D6">
            <w:pPr>
              <w:jc w:val="center"/>
              <w:rPr>
                <w:szCs w:val="24"/>
              </w:rPr>
            </w:pPr>
            <w:r w:rsidRPr="00AA0E9B">
              <w:rPr>
                <w:szCs w:val="24"/>
              </w:rPr>
              <w:t>350,00</w:t>
            </w:r>
          </w:p>
        </w:tc>
        <w:tc>
          <w:tcPr>
            <w:tcW w:w="1701" w:type="dxa"/>
            <w:shd w:val="clear" w:color="auto" w:fill="auto"/>
            <w:vAlign w:val="center"/>
          </w:tcPr>
          <w:p w:rsidR="00C9513E" w:rsidRPr="00AA0E9B" w:rsidRDefault="008C48BC" w:rsidP="003974D6">
            <w:pPr>
              <w:jc w:val="center"/>
              <w:rPr>
                <w:szCs w:val="24"/>
              </w:rPr>
            </w:pPr>
            <w:r w:rsidRPr="00AA0E9B">
              <w:rPr>
                <w:szCs w:val="24"/>
              </w:rPr>
              <w:t>1.400,00</w:t>
            </w:r>
          </w:p>
        </w:tc>
      </w:tr>
      <w:tr w:rsidR="003974D6" w:rsidTr="00075841">
        <w:tc>
          <w:tcPr>
            <w:tcW w:w="1843" w:type="dxa"/>
            <w:vMerge w:val="restart"/>
            <w:shd w:val="clear" w:color="auto" w:fill="auto"/>
            <w:vAlign w:val="center"/>
          </w:tcPr>
          <w:p w:rsidR="001C52BE" w:rsidRPr="00AA0E9B" w:rsidRDefault="001C52BE" w:rsidP="003974D6">
            <w:pPr>
              <w:jc w:val="center"/>
              <w:rPr>
                <w:b/>
                <w:szCs w:val="24"/>
              </w:rPr>
            </w:pPr>
            <w:r w:rsidRPr="00AA0E9B">
              <w:rPr>
                <w:b/>
                <w:szCs w:val="24"/>
              </w:rPr>
              <w:t>Utensílios de Cozinha</w:t>
            </w:r>
          </w:p>
        </w:tc>
        <w:tc>
          <w:tcPr>
            <w:tcW w:w="2268" w:type="dxa"/>
            <w:shd w:val="clear" w:color="auto" w:fill="auto"/>
            <w:vAlign w:val="center"/>
          </w:tcPr>
          <w:p w:rsidR="001C52BE" w:rsidRPr="00AA0E9B" w:rsidRDefault="001C52BE" w:rsidP="003974D6">
            <w:pPr>
              <w:jc w:val="center"/>
              <w:rPr>
                <w:szCs w:val="24"/>
              </w:rPr>
            </w:pPr>
            <w:r w:rsidRPr="00AA0E9B">
              <w:rPr>
                <w:szCs w:val="24"/>
              </w:rPr>
              <w:t>Garrafa de Chantilly</w:t>
            </w:r>
          </w:p>
        </w:tc>
        <w:tc>
          <w:tcPr>
            <w:tcW w:w="1559" w:type="dxa"/>
            <w:shd w:val="clear" w:color="auto" w:fill="auto"/>
            <w:vAlign w:val="center"/>
          </w:tcPr>
          <w:p w:rsidR="001C52BE" w:rsidRPr="00AA0E9B" w:rsidRDefault="00FE607F" w:rsidP="003974D6">
            <w:pPr>
              <w:jc w:val="center"/>
              <w:rPr>
                <w:szCs w:val="24"/>
              </w:rPr>
            </w:pPr>
            <w:r w:rsidRPr="00AA0E9B">
              <w:rPr>
                <w:szCs w:val="24"/>
              </w:rPr>
              <w:t>1</w:t>
            </w:r>
          </w:p>
        </w:tc>
        <w:tc>
          <w:tcPr>
            <w:tcW w:w="1560" w:type="dxa"/>
            <w:shd w:val="clear" w:color="auto" w:fill="auto"/>
            <w:vAlign w:val="center"/>
          </w:tcPr>
          <w:p w:rsidR="001C52BE" w:rsidRPr="00AA0E9B" w:rsidRDefault="008C48BC" w:rsidP="003974D6">
            <w:pPr>
              <w:jc w:val="center"/>
              <w:rPr>
                <w:szCs w:val="24"/>
              </w:rPr>
            </w:pPr>
            <w:r w:rsidRPr="00AA0E9B">
              <w:rPr>
                <w:szCs w:val="24"/>
              </w:rPr>
              <w:t>300,00</w:t>
            </w:r>
          </w:p>
        </w:tc>
        <w:tc>
          <w:tcPr>
            <w:tcW w:w="1701" w:type="dxa"/>
            <w:shd w:val="clear" w:color="auto" w:fill="auto"/>
            <w:vAlign w:val="center"/>
          </w:tcPr>
          <w:p w:rsidR="001C52BE" w:rsidRPr="00AA0E9B" w:rsidRDefault="008C48BC" w:rsidP="003974D6">
            <w:pPr>
              <w:jc w:val="center"/>
              <w:rPr>
                <w:szCs w:val="24"/>
              </w:rPr>
            </w:pPr>
            <w:r w:rsidRPr="00AA0E9B">
              <w:rPr>
                <w:szCs w:val="24"/>
              </w:rPr>
              <w:t>300,00</w:t>
            </w:r>
          </w:p>
        </w:tc>
      </w:tr>
      <w:tr w:rsidR="003974D6" w:rsidTr="00075841">
        <w:tc>
          <w:tcPr>
            <w:tcW w:w="1843" w:type="dxa"/>
            <w:vMerge/>
            <w:shd w:val="clear" w:color="auto" w:fill="auto"/>
          </w:tcPr>
          <w:p w:rsidR="001C52BE" w:rsidRPr="00AA0E9B" w:rsidRDefault="001C52BE">
            <w:pPr>
              <w:rPr>
                <w:szCs w:val="24"/>
              </w:rPr>
            </w:pPr>
          </w:p>
        </w:tc>
        <w:tc>
          <w:tcPr>
            <w:tcW w:w="2268" w:type="dxa"/>
            <w:shd w:val="clear" w:color="auto" w:fill="auto"/>
            <w:vAlign w:val="center"/>
          </w:tcPr>
          <w:p w:rsidR="001C52BE" w:rsidRPr="00AA0E9B" w:rsidRDefault="001C52BE" w:rsidP="003974D6">
            <w:pPr>
              <w:jc w:val="center"/>
              <w:rPr>
                <w:szCs w:val="24"/>
              </w:rPr>
            </w:pPr>
            <w:r w:rsidRPr="00AA0E9B">
              <w:rPr>
                <w:szCs w:val="24"/>
              </w:rPr>
              <w:t>Conjunto de talheres</w:t>
            </w:r>
            <w:r w:rsidR="008C48BC" w:rsidRPr="00AA0E9B">
              <w:rPr>
                <w:szCs w:val="24"/>
              </w:rPr>
              <w:t xml:space="preserve"> inox 72 peças</w:t>
            </w:r>
          </w:p>
        </w:tc>
        <w:tc>
          <w:tcPr>
            <w:tcW w:w="1559" w:type="dxa"/>
            <w:shd w:val="clear" w:color="auto" w:fill="auto"/>
            <w:vAlign w:val="center"/>
          </w:tcPr>
          <w:p w:rsidR="001C52BE" w:rsidRPr="00AA0E9B" w:rsidRDefault="008C48BC" w:rsidP="003974D6">
            <w:pPr>
              <w:jc w:val="center"/>
              <w:rPr>
                <w:szCs w:val="24"/>
              </w:rPr>
            </w:pPr>
            <w:r w:rsidRPr="00AA0E9B">
              <w:rPr>
                <w:szCs w:val="24"/>
              </w:rPr>
              <w:t>2</w:t>
            </w:r>
          </w:p>
        </w:tc>
        <w:tc>
          <w:tcPr>
            <w:tcW w:w="1560" w:type="dxa"/>
            <w:shd w:val="clear" w:color="auto" w:fill="auto"/>
            <w:vAlign w:val="center"/>
          </w:tcPr>
          <w:p w:rsidR="001C52BE" w:rsidRPr="00AA0E9B" w:rsidRDefault="008C48BC" w:rsidP="003974D6">
            <w:pPr>
              <w:jc w:val="center"/>
              <w:rPr>
                <w:szCs w:val="24"/>
              </w:rPr>
            </w:pPr>
            <w:r w:rsidRPr="00AA0E9B">
              <w:rPr>
                <w:szCs w:val="24"/>
              </w:rPr>
              <w:t>100,00</w:t>
            </w:r>
          </w:p>
        </w:tc>
        <w:tc>
          <w:tcPr>
            <w:tcW w:w="1701" w:type="dxa"/>
            <w:shd w:val="clear" w:color="auto" w:fill="auto"/>
            <w:vAlign w:val="center"/>
          </w:tcPr>
          <w:p w:rsidR="001C52BE" w:rsidRPr="00AA0E9B" w:rsidRDefault="008C48BC" w:rsidP="003974D6">
            <w:pPr>
              <w:jc w:val="center"/>
              <w:rPr>
                <w:szCs w:val="24"/>
              </w:rPr>
            </w:pPr>
            <w:r w:rsidRPr="00AA0E9B">
              <w:rPr>
                <w:szCs w:val="24"/>
              </w:rPr>
              <w:t>200,00</w:t>
            </w:r>
          </w:p>
        </w:tc>
      </w:tr>
      <w:tr w:rsidR="003974D6" w:rsidTr="00075841">
        <w:tc>
          <w:tcPr>
            <w:tcW w:w="1843" w:type="dxa"/>
            <w:vMerge/>
            <w:shd w:val="clear" w:color="auto" w:fill="auto"/>
          </w:tcPr>
          <w:p w:rsidR="001C52BE" w:rsidRPr="00AA0E9B" w:rsidRDefault="001C52BE">
            <w:pPr>
              <w:rPr>
                <w:szCs w:val="24"/>
              </w:rPr>
            </w:pPr>
          </w:p>
        </w:tc>
        <w:tc>
          <w:tcPr>
            <w:tcW w:w="2268" w:type="dxa"/>
            <w:shd w:val="clear" w:color="auto" w:fill="auto"/>
            <w:vAlign w:val="center"/>
          </w:tcPr>
          <w:p w:rsidR="001C52BE" w:rsidRPr="00AA0E9B" w:rsidRDefault="001C52BE" w:rsidP="003974D6">
            <w:pPr>
              <w:jc w:val="center"/>
              <w:rPr>
                <w:szCs w:val="24"/>
              </w:rPr>
            </w:pPr>
            <w:r w:rsidRPr="00AA0E9B">
              <w:rPr>
                <w:szCs w:val="24"/>
              </w:rPr>
              <w:t>Leiteira</w:t>
            </w:r>
            <w:r w:rsidR="008C48BC" w:rsidRPr="00AA0E9B">
              <w:rPr>
                <w:szCs w:val="24"/>
              </w:rPr>
              <w:t xml:space="preserve"> de aço inox sem bico</w:t>
            </w:r>
          </w:p>
        </w:tc>
        <w:tc>
          <w:tcPr>
            <w:tcW w:w="1559" w:type="dxa"/>
            <w:shd w:val="clear" w:color="auto" w:fill="auto"/>
            <w:vAlign w:val="center"/>
          </w:tcPr>
          <w:p w:rsidR="001C52BE" w:rsidRPr="00AA0E9B" w:rsidRDefault="00FE607F" w:rsidP="003974D6">
            <w:pPr>
              <w:jc w:val="center"/>
              <w:rPr>
                <w:szCs w:val="24"/>
              </w:rPr>
            </w:pPr>
            <w:r w:rsidRPr="00AA0E9B">
              <w:rPr>
                <w:szCs w:val="24"/>
              </w:rPr>
              <w:t>2</w:t>
            </w:r>
          </w:p>
        </w:tc>
        <w:tc>
          <w:tcPr>
            <w:tcW w:w="1560" w:type="dxa"/>
            <w:shd w:val="clear" w:color="auto" w:fill="auto"/>
            <w:vAlign w:val="center"/>
          </w:tcPr>
          <w:p w:rsidR="001C52BE" w:rsidRPr="00AA0E9B" w:rsidRDefault="008C48BC" w:rsidP="003974D6">
            <w:pPr>
              <w:jc w:val="center"/>
              <w:rPr>
                <w:szCs w:val="24"/>
              </w:rPr>
            </w:pPr>
            <w:r w:rsidRPr="00AA0E9B">
              <w:rPr>
                <w:szCs w:val="24"/>
              </w:rPr>
              <w:t>60,00</w:t>
            </w:r>
          </w:p>
        </w:tc>
        <w:tc>
          <w:tcPr>
            <w:tcW w:w="1701" w:type="dxa"/>
            <w:shd w:val="clear" w:color="auto" w:fill="auto"/>
            <w:vAlign w:val="center"/>
          </w:tcPr>
          <w:p w:rsidR="001C52BE" w:rsidRPr="00AA0E9B" w:rsidRDefault="008C48BC" w:rsidP="003974D6">
            <w:pPr>
              <w:jc w:val="center"/>
              <w:rPr>
                <w:szCs w:val="24"/>
              </w:rPr>
            </w:pPr>
            <w:r w:rsidRPr="00AA0E9B">
              <w:rPr>
                <w:szCs w:val="24"/>
              </w:rPr>
              <w:t>120,00</w:t>
            </w:r>
          </w:p>
        </w:tc>
      </w:tr>
      <w:tr w:rsidR="003974D6" w:rsidTr="00075841">
        <w:tc>
          <w:tcPr>
            <w:tcW w:w="1843" w:type="dxa"/>
            <w:vMerge/>
            <w:shd w:val="clear" w:color="auto" w:fill="auto"/>
          </w:tcPr>
          <w:p w:rsidR="001C52BE" w:rsidRPr="00AA0E9B" w:rsidRDefault="001C52BE">
            <w:pPr>
              <w:rPr>
                <w:szCs w:val="24"/>
              </w:rPr>
            </w:pPr>
          </w:p>
        </w:tc>
        <w:tc>
          <w:tcPr>
            <w:tcW w:w="2268" w:type="dxa"/>
            <w:shd w:val="clear" w:color="auto" w:fill="auto"/>
            <w:vAlign w:val="center"/>
          </w:tcPr>
          <w:p w:rsidR="001C52BE" w:rsidRPr="00AA0E9B" w:rsidRDefault="001C52BE" w:rsidP="003974D6">
            <w:pPr>
              <w:jc w:val="center"/>
              <w:rPr>
                <w:szCs w:val="24"/>
              </w:rPr>
            </w:pPr>
            <w:r w:rsidRPr="00AA0E9B">
              <w:rPr>
                <w:szCs w:val="24"/>
              </w:rPr>
              <w:t>Tábuas</w:t>
            </w:r>
            <w:r w:rsidR="008C48BC" w:rsidRPr="00AA0E9B">
              <w:rPr>
                <w:szCs w:val="24"/>
              </w:rPr>
              <w:t xml:space="preserve"> de corte de polietileno</w:t>
            </w:r>
          </w:p>
        </w:tc>
        <w:tc>
          <w:tcPr>
            <w:tcW w:w="1559" w:type="dxa"/>
            <w:shd w:val="clear" w:color="auto" w:fill="auto"/>
            <w:vAlign w:val="center"/>
          </w:tcPr>
          <w:p w:rsidR="001C52BE" w:rsidRPr="00AA0E9B" w:rsidRDefault="00FE607F" w:rsidP="003974D6">
            <w:pPr>
              <w:jc w:val="center"/>
              <w:rPr>
                <w:szCs w:val="24"/>
              </w:rPr>
            </w:pPr>
            <w:r w:rsidRPr="00AA0E9B">
              <w:rPr>
                <w:szCs w:val="24"/>
              </w:rPr>
              <w:t>3</w:t>
            </w:r>
          </w:p>
        </w:tc>
        <w:tc>
          <w:tcPr>
            <w:tcW w:w="1560" w:type="dxa"/>
            <w:shd w:val="clear" w:color="auto" w:fill="auto"/>
            <w:vAlign w:val="center"/>
          </w:tcPr>
          <w:p w:rsidR="001C52BE" w:rsidRPr="00AA0E9B" w:rsidRDefault="008C48BC" w:rsidP="003974D6">
            <w:pPr>
              <w:jc w:val="center"/>
              <w:rPr>
                <w:szCs w:val="24"/>
              </w:rPr>
            </w:pPr>
            <w:r w:rsidRPr="00AA0E9B">
              <w:rPr>
                <w:szCs w:val="24"/>
              </w:rPr>
              <w:t>70,00</w:t>
            </w:r>
          </w:p>
        </w:tc>
        <w:tc>
          <w:tcPr>
            <w:tcW w:w="1701" w:type="dxa"/>
            <w:shd w:val="clear" w:color="auto" w:fill="auto"/>
            <w:vAlign w:val="center"/>
          </w:tcPr>
          <w:p w:rsidR="001C52BE" w:rsidRPr="00AA0E9B" w:rsidRDefault="008C48BC" w:rsidP="003974D6">
            <w:pPr>
              <w:jc w:val="center"/>
              <w:rPr>
                <w:szCs w:val="24"/>
              </w:rPr>
            </w:pPr>
            <w:r w:rsidRPr="00AA0E9B">
              <w:rPr>
                <w:szCs w:val="24"/>
              </w:rPr>
              <w:t>210,00</w:t>
            </w:r>
          </w:p>
        </w:tc>
      </w:tr>
      <w:tr w:rsidR="003974D6" w:rsidTr="00075841">
        <w:tc>
          <w:tcPr>
            <w:tcW w:w="1843" w:type="dxa"/>
            <w:vMerge/>
            <w:shd w:val="clear" w:color="auto" w:fill="auto"/>
          </w:tcPr>
          <w:p w:rsidR="001C52BE" w:rsidRPr="00AA0E9B" w:rsidRDefault="001C52BE">
            <w:pPr>
              <w:rPr>
                <w:szCs w:val="24"/>
              </w:rPr>
            </w:pPr>
          </w:p>
        </w:tc>
        <w:tc>
          <w:tcPr>
            <w:tcW w:w="2268" w:type="dxa"/>
            <w:shd w:val="clear" w:color="auto" w:fill="auto"/>
            <w:vAlign w:val="center"/>
          </w:tcPr>
          <w:p w:rsidR="001C52BE" w:rsidRPr="00AA0E9B" w:rsidRDefault="001C52BE" w:rsidP="003974D6">
            <w:pPr>
              <w:jc w:val="center"/>
              <w:rPr>
                <w:szCs w:val="24"/>
              </w:rPr>
            </w:pPr>
            <w:r w:rsidRPr="00AA0E9B">
              <w:rPr>
                <w:szCs w:val="24"/>
              </w:rPr>
              <w:t>Espátulas para bolo</w:t>
            </w:r>
            <w:r w:rsidR="008C48BC" w:rsidRPr="00AA0E9B">
              <w:rPr>
                <w:szCs w:val="24"/>
              </w:rPr>
              <w:t xml:space="preserve"> de inox</w:t>
            </w:r>
          </w:p>
        </w:tc>
        <w:tc>
          <w:tcPr>
            <w:tcW w:w="1559" w:type="dxa"/>
            <w:shd w:val="clear" w:color="auto" w:fill="auto"/>
            <w:vAlign w:val="center"/>
          </w:tcPr>
          <w:p w:rsidR="001C52BE" w:rsidRPr="00AA0E9B" w:rsidRDefault="00FE607F" w:rsidP="003974D6">
            <w:pPr>
              <w:jc w:val="center"/>
              <w:rPr>
                <w:szCs w:val="24"/>
              </w:rPr>
            </w:pPr>
            <w:r w:rsidRPr="00AA0E9B">
              <w:rPr>
                <w:szCs w:val="24"/>
              </w:rPr>
              <w:t>2</w:t>
            </w:r>
          </w:p>
        </w:tc>
        <w:tc>
          <w:tcPr>
            <w:tcW w:w="1560" w:type="dxa"/>
            <w:shd w:val="clear" w:color="auto" w:fill="auto"/>
            <w:vAlign w:val="center"/>
          </w:tcPr>
          <w:p w:rsidR="001C52BE" w:rsidRPr="00AA0E9B" w:rsidRDefault="008C48BC" w:rsidP="003974D6">
            <w:pPr>
              <w:jc w:val="center"/>
              <w:rPr>
                <w:szCs w:val="24"/>
              </w:rPr>
            </w:pPr>
            <w:r w:rsidRPr="00AA0E9B">
              <w:rPr>
                <w:szCs w:val="24"/>
              </w:rPr>
              <w:t>20,00</w:t>
            </w:r>
          </w:p>
        </w:tc>
        <w:tc>
          <w:tcPr>
            <w:tcW w:w="1701" w:type="dxa"/>
            <w:shd w:val="clear" w:color="auto" w:fill="auto"/>
            <w:vAlign w:val="center"/>
          </w:tcPr>
          <w:p w:rsidR="001C52BE" w:rsidRPr="00AA0E9B" w:rsidRDefault="008C48BC" w:rsidP="003974D6">
            <w:pPr>
              <w:jc w:val="center"/>
              <w:rPr>
                <w:szCs w:val="24"/>
              </w:rPr>
            </w:pPr>
            <w:r w:rsidRPr="00AA0E9B">
              <w:rPr>
                <w:szCs w:val="24"/>
              </w:rPr>
              <w:t>40,00</w:t>
            </w:r>
          </w:p>
        </w:tc>
      </w:tr>
      <w:tr w:rsidR="003974D6" w:rsidTr="00075841">
        <w:tc>
          <w:tcPr>
            <w:tcW w:w="1843" w:type="dxa"/>
            <w:vMerge/>
            <w:shd w:val="clear" w:color="auto" w:fill="auto"/>
          </w:tcPr>
          <w:p w:rsidR="001C52BE" w:rsidRPr="00AA0E9B" w:rsidRDefault="001C52BE">
            <w:pPr>
              <w:rPr>
                <w:szCs w:val="24"/>
              </w:rPr>
            </w:pPr>
          </w:p>
        </w:tc>
        <w:tc>
          <w:tcPr>
            <w:tcW w:w="2268" w:type="dxa"/>
            <w:shd w:val="clear" w:color="auto" w:fill="auto"/>
            <w:vAlign w:val="center"/>
          </w:tcPr>
          <w:p w:rsidR="001C52BE" w:rsidRPr="00AA0E9B" w:rsidRDefault="001C52BE" w:rsidP="003974D6">
            <w:pPr>
              <w:jc w:val="center"/>
              <w:rPr>
                <w:szCs w:val="24"/>
              </w:rPr>
            </w:pPr>
            <w:r w:rsidRPr="00AA0E9B">
              <w:rPr>
                <w:szCs w:val="24"/>
              </w:rPr>
              <w:t>Pinças para salgados</w:t>
            </w:r>
            <w:r w:rsidR="008C48BC" w:rsidRPr="00AA0E9B">
              <w:rPr>
                <w:szCs w:val="24"/>
              </w:rPr>
              <w:t xml:space="preserve"> de inox</w:t>
            </w:r>
          </w:p>
        </w:tc>
        <w:tc>
          <w:tcPr>
            <w:tcW w:w="1559" w:type="dxa"/>
            <w:shd w:val="clear" w:color="auto" w:fill="auto"/>
            <w:vAlign w:val="center"/>
          </w:tcPr>
          <w:p w:rsidR="001C52BE" w:rsidRPr="00AA0E9B" w:rsidRDefault="00FE607F" w:rsidP="003974D6">
            <w:pPr>
              <w:jc w:val="center"/>
              <w:rPr>
                <w:szCs w:val="24"/>
              </w:rPr>
            </w:pPr>
            <w:r w:rsidRPr="00AA0E9B">
              <w:rPr>
                <w:szCs w:val="24"/>
              </w:rPr>
              <w:t>2</w:t>
            </w:r>
          </w:p>
        </w:tc>
        <w:tc>
          <w:tcPr>
            <w:tcW w:w="1560" w:type="dxa"/>
            <w:shd w:val="clear" w:color="auto" w:fill="auto"/>
            <w:vAlign w:val="center"/>
          </w:tcPr>
          <w:p w:rsidR="001C52BE" w:rsidRPr="00AA0E9B" w:rsidRDefault="008C48BC" w:rsidP="003974D6">
            <w:pPr>
              <w:jc w:val="center"/>
              <w:rPr>
                <w:szCs w:val="24"/>
              </w:rPr>
            </w:pPr>
            <w:r w:rsidRPr="00AA0E9B">
              <w:rPr>
                <w:szCs w:val="24"/>
              </w:rPr>
              <w:t>13,00</w:t>
            </w:r>
          </w:p>
        </w:tc>
        <w:tc>
          <w:tcPr>
            <w:tcW w:w="1701" w:type="dxa"/>
            <w:shd w:val="clear" w:color="auto" w:fill="auto"/>
            <w:vAlign w:val="center"/>
          </w:tcPr>
          <w:p w:rsidR="001C52BE" w:rsidRPr="00AA0E9B" w:rsidRDefault="008C48BC" w:rsidP="003974D6">
            <w:pPr>
              <w:jc w:val="center"/>
              <w:rPr>
                <w:szCs w:val="24"/>
              </w:rPr>
            </w:pPr>
            <w:r w:rsidRPr="00AA0E9B">
              <w:rPr>
                <w:szCs w:val="24"/>
              </w:rPr>
              <w:t>26,00</w:t>
            </w:r>
          </w:p>
        </w:tc>
      </w:tr>
      <w:tr w:rsidR="003974D6" w:rsidTr="00075841">
        <w:tc>
          <w:tcPr>
            <w:tcW w:w="1843" w:type="dxa"/>
            <w:vMerge/>
            <w:shd w:val="clear" w:color="auto" w:fill="auto"/>
          </w:tcPr>
          <w:p w:rsidR="001C52BE" w:rsidRPr="00AA0E9B" w:rsidRDefault="001C52BE">
            <w:pPr>
              <w:rPr>
                <w:szCs w:val="24"/>
              </w:rPr>
            </w:pPr>
          </w:p>
        </w:tc>
        <w:tc>
          <w:tcPr>
            <w:tcW w:w="2268" w:type="dxa"/>
            <w:shd w:val="clear" w:color="auto" w:fill="auto"/>
            <w:vAlign w:val="center"/>
          </w:tcPr>
          <w:p w:rsidR="001C52BE" w:rsidRPr="00AA0E9B" w:rsidRDefault="001C52BE" w:rsidP="003974D6">
            <w:pPr>
              <w:jc w:val="center"/>
              <w:rPr>
                <w:szCs w:val="24"/>
              </w:rPr>
            </w:pPr>
            <w:r w:rsidRPr="00AA0E9B">
              <w:rPr>
                <w:szCs w:val="24"/>
              </w:rPr>
              <w:t>Bandejas</w:t>
            </w:r>
            <w:r w:rsidR="008C48BC" w:rsidRPr="00AA0E9B">
              <w:rPr>
                <w:szCs w:val="24"/>
              </w:rPr>
              <w:t xml:space="preserve"> de servir profissionais</w:t>
            </w:r>
          </w:p>
        </w:tc>
        <w:tc>
          <w:tcPr>
            <w:tcW w:w="1559" w:type="dxa"/>
            <w:shd w:val="clear" w:color="auto" w:fill="auto"/>
            <w:vAlign w:val="center"/>
          </w:tcPr>
          <w:p w:rsidR="001C52BE" w:rsidRPr="00AA0E9B" w:rsidRDefault="00FE607F" w:rsidP="003974D6">
            <w:pPr>
              <w:jc w:val="center"/>
              <w:rPr>
                <w:szCs w:val="24"/>
              </w:rPr>
            </w:pPr>
            <w:r w:rsidRPr="00AA0E9B">
              <w:rPr>
                <w:szCs w:val="24"/>
              </w:rPr>
              <w:t>4</w:t>
            </w:r>
          </w:p>
        </w:tc>
        <w:tc>
          <w:tcPr>
            <w:tcW w:w="1560" w:type="dxa"/>
            <w:shd w:val="clear" w:color="auto" w:fill="auto"/>
            <w:vAlign w:val="center"/>
          </w:tcPr>
          <w:p w:rsidR="001C52BE" w:rsidRPr="00AA0E9B" w:rsidRDefault="008C48BC" w:rsidP="003974D6">
            <w:pPr>
              <w:jc w:val="center"/>
              <w:rPr>
                <w:szCs w:val="24"/>
              </w:rPr>
            </w:pPr>
            <w:r w:rsidRPr="00AA0E9B">
              <w:rPr>
                <w:szCs w:val="24"/>
              </w:rPr>
              <w:t>15,00</w:t>
            </w:r>
          </w:p>
        </w:tc>
        <w:tc>
          <w:tcPr>
            <w:tcW w:w="1701" w:type="dxa"/>
            <w:shd w:val="clear" w:color="auto" w:fill="auto"/>
            <w:vAlign w:val="center"/>
          </w:tcPr>
          <w:p w:rsidR="001C52BE" w:rsidRPr="00AA0E9B" w:rsidRDefault="008C48BC" w:rsidP="003974D6">
            <w:pPr>
              <w:jc w:val="center"/>
              <w:rPr>
                <w:szCs w:val="24"/>
              </w:rPr>
            </w:pPr>
            <w:r w:rsidRPr="00AA0E9B">
              <w:rPr>
                <w:szCs w:val="24"/>
              </w:rPr>
              <w:t>60,00</w:t>
            </w:r>
          </w:p>
        </w:tc>
      </w:tr>
      <w:tr w:rsidR="003974D6" w:rsidTr="00075841">
        <w:tc>
          <w:tcPr>
            <w:tcW w:w="1843" w:type="dxa"/>
            <w:vMerge/>
            <w:shd w:val="clear" w:color="auto" w:fill="auto"/>
          </w:tcPr>
          <w:p w:rsidR="001C52BE" w:rsidRPr="00AA0E9B" w:rsidRDefault="001C52BE">
            <w:pPr>
              <w:rPr>
                <w:szCs w:val="24"/>
              </w:rPr>
            </w:pPr>
          </w:p>
        </w:tc>
        <w:tc>
          <w:tcPr>
            <w:tcW w:w="2268" w:type="dxa"/>
            <w:shd w:val="clear" w:color="auto" w:fill="auto"/>
            <w:vAlign w:val="center"/>
          </w:tcPr>
          <w:p w:rsidR="001C52BE" w:rsidRPr="00AA0E9B" w:rsidRDefault="001C52BE" w:rsidP="003974D6">
            <w:pPr>
              <w:jc w:val="center"/>
              <w:rPr>
                <w:szCs w:val="24"/>
              </w:rPr>
            </w:pPr>
            <w:r w:rsidRPr="00AA0E9B">
              <w:rPr>
                <w:szCs w:val="24"/>
              </w:rPr>
              <w:t>Copos</w:t>
            </w:r>
          </w:p>
        </w:tc>
        <w:tc>
          <w:tcPr>
            <w:tcW w:w="1559" w:type="dxa"/>
            <w:shd w:val="clear" w:color="auto" w:fill="auto"/>
            <w:vAlign w:val="center"/>
          </w:tcPr>
          <w:p w:rsidR="001C52BE" w:rsidRPr="00AA0E9B" w:rsidRDefault="008C48BC" w:rsidP="003974D6">
            <w:pPr>
              <w:jc w:val="center"/>
              <w:rPr>
                <w:szCs w:val="24"/>
              </w:rPr>
            </w:pPr>
            <w:r w:rsidRPr="00AA0E9B">
              <w:rPr>
                <w:szCs w:val="24"/>
              </w:rPr>
              <w:t>50</w:t>
            </w:r>
          </w:p>
        </w:tc>
        <w:tc>
          <w:tcPr>
            <w:tcW w:w="1560" w:type="dxa"/>
            <w:shd w:val="clear" w:color="auto" w:fill="auto"/>
            <w:vAlign w:val="center"/>
          </w:tcPr>
          <w:p w:rsidR="001C52BE" w:rsidRPr="00AA0E9B" w:rsidRDefault="008C48BC" w:rsidP="003974D6">
            <w:pPr>
              <w:jc w:val="center"/>
              <w:rPr>
                <w:szCs w:val="24"/>
              </w:rPr>
            </w:pPr>
            <w:r w:rsidRPr="00AA0E9B">
              <w:rPr>
                <w:szCs w:val="24"/>
              </w:rPr>
              <w:t>5,00</w:t>
            </w:r>
          </w:p>
        </w:tc>
        <w:tc>
          <w:tcPr>
            <w:tcW w:w="1701" w:type="dxa"/>
            <w:shd w:val="clear" w:color="auto" w:fill="auto"/>
            <w:vAlign w:val="center"/>
          </w:tcPr>
          <w:p w:rsidR="001C52BE" w:rsidRPr="00AA0E9B" w:rsidRDefault="008C48BC" w:rsidP="003974D6">
            <w:pPr>
              <w:jc w:val="center"/>
              <w:rPr>
                <w:szCs w:val="24"/>
              </w:rPr>
            </w:pPr>
            <w:r w:rsidRPr="00AA0E9B">
              <w:rPr>
                <w:szCs w:val="24"/>
              </w:rPr>
              <w:t>250,00</w:t>
            </w:r>
          </w:p>
        </w:tc>
      </w:tr>
      <w:tr w:rsidR="003974D6" w:rsidTr="00075841">
        <w:tc>
          <w:tcPr>
            <w:tcW w:w="1843" w:type="dxa"/>
            <w:vMerge/>
            <w:shd w:val="clear" w:color="auto" w:fill="auto"/>
          </w:tcPr>
          <w:p w:rsidR="001C52BE" w:rsidRPr="00AA0E9B" w:rsidRDefault="001C52BE">
            <w:pPr>
              <w:rPr>
                <w:szCs w:val="24"/>
              </w:rPr>
            </w:pPr>
          </w:p>
        </w:tc>
        <w:tc>
          <w:tcPr>
            <w:tcW w:w="2268" w:type="dxa"/>
            <w:shd w:val="clear" w:color="auto" w:fill="auto"/>
            <w:vAlign w:val="center"/>
          </w:tcPr>
          <w:p w:rsidR="001C52BE" w:rsidRPr="00AA0E9B" w:rsidRDefault="001C52BE" w:rsidP="003974D6">
            <w:pPr>
              <w:jc w:val="center"/>
              <w:rPr>
                <w:szCs w:val="24"/>
              </w:rPr>
            </w:pPr>
            <w:r w:rsidRPr="00AA0E9B">
              <w:rPr>
                <w:szCs w:val="24"/>
              </w:rPr>
              <w:t>Xícaras</w:t>
            </w:r>
            <w:r w:rsidR="008050BB" w:rsidRPr="00AA0E9B">
              <w:rPr>
                <w:szCs w:val="24"/>
              </w:rPr>
              <w:t xml:space="preserve"> de 150 ml</w:t>
            </w:r>
          </w:p>
        </w:tc>
        <w:tc>
          <w:tcPr>
            <w:tcW w:w="1559" w:type="dxa"/>
            <w:shd w:val="clear" w:color="auto" w:fill="auto"/>
            <w:vAlign w:val="center"/>
          </w:tcPr>
          <w:p w:rsidR="001C52BE" w:rsidRPr="00AA0E9B" w:rsidRDefault="008050BB" w:rsidP="003974D6">
            <w:pPr>
              <w:jc w:val="center"/>
              <w:rPr>
                <w:szCs w:val="24"/>
              </w:rPr>
            </w:pPr>
            <w:r w:rsidRPr="00AA0E9B">
              <w:rPr>
                <w:szCs w:val="24"/>
              </w:rPr>
              <w:t>50</w:t>
            </w:r>
          </w:p>
        </w:tc>
        <w:tc>
          <w:tcPr>
            <w:tcW w:w="1560" w:type="dxa"/>
            <w:shd w:val="clear" w:color="auto" w:fill="auto"/>
            <w:vAlign w:val="center"/>
          </w:tcPr>
          <w:p w:rsidR="001C52BE" w:rsidRPr="00AA0E9B" w:rsidRDefault="008050BB" w:rsidP="003974D6">
            <w:pPr>
              <w:jc w:val="center"/>
              <w:rPr>
                <w:szCs w:val="24"/>
              </w:rPr>
            </w:pPr>
            <w:r w:rsidRPr="00AA0E9B">
              <w:rPr>
                <w:szCs w:val="24"/>
              </w:rPr>
              <w:t>10,00</w:t>
            </w:r>
          </w:p>
        </w:tc>
        <w:tc>
          <w:tcPr>
            <w:tcW w:w="1701" w:type="dxa"/>
            <w:shd w:val="clear" w:color="auto" w:fill="auto"/>
            <w:vAlign w:val="center"/>
          </w:tcPr>
          <w:p w:rsidR="001C52BE" w:rsidRPr="00AA0E9B" w:rsidRDefault="008C48BC" w:rsidP="003974D6">
            <w:pPr>
              <w:jc w:val="center"/>
              <w:rPr>
                <w:szCs w:val="24"/>
              </w:rPr>
            </w:pPr>
            <w:r w:rsidRPr="00AA0E9B">
              <w:rPr>
                <w:szCs w:val="24"/>
              </w:rPr>
              <w:t>500,00</w:t>
            </w:r>
          </w:p>
        </w:tc>
      </w:tr>
      <w:tr w:rsidR="003974D6" w:rsidTr="00075841">
        <w:tc>
          <w:tcPr>
            <w:tcW w:w="1843" w:type="dxa"/>
            <w:vMerge/>
            <w:shd w:val="clear" w:color="auto" w:fill="auto"/>
          </w:tcPr>
          <w:p w:rsidR="001C52BE" w:rsidRPr="00AA0E9B" w:rsidRDefault="001C52BE">
            <w:pPr>
              <w:rPr>
                <w:szCs w:val="24"/>
              </w:rPr>
            </w:pPr>
          </w:p>
        </w:tc>
        <w:tc>
          <w:tcPr>
            <w:tcW w:w="2268" w:type="dxa"/>
            <w:shd w:val="clear" w:color="auto" w:fill="auto"/>
            <w:vAlign w:val="center"/>
          </w:tcPr>
          <w:p w:rsidR="001C52BE" w:rsidRPr="00AA0E9B" w:rsidRDefault="001C52BE" w:rsidP="003974D6">
            <w:pPr>
              <w:jc w:val="center"/>
              <w:rPr>
                <w:szCs w:val="24"/>
              </w:rPr>
            </w:pPr>
            <w:r w:rsidRPr="00AA0E9B">
              <w:rPr>
                <w:szCs w:val="24"/>
              </w:rPr>
              <w:t>Pratos</w:t>
            </w:r>
          </w:p>
        </w:tc>
        <w:tc>
          <w:tcPr>
            <w:tcW w:w="1559" w:type="dxa"/>
            <w:shd w:val="clear" w:color="auto" w:fill="auto"/>
            <w:vAlign w:val="center"/>
          </w:tcPr>
          <w:p w:rsidR="001C52BE" w:rsidRPr="00AA0E9B" w:rsidRDefault="008050BB" w:rsidP="003974D6">
            <w:pPr>
              <w:jc w:val="center"/>
              <w:rPr>
                <w:szCs w:val="24"/>
              </w:rPr>
            </w:pPr>
            <w:r w:rsidRPr="00AA0E9B">
              <w:rPr>
                <w:szCs w:val="24"/>
              </w:rPr>
              <w:t>100</w:t>
            </w:r>
          </w:p>
        </w:tc>
        <w:tc>
          <w:tcPr>
            <w:tcW w:w="1560" w:type="dxa"/>
            <w:shd w:val="clear" w:color="auto" w:fill="auto"/>
            <w:vAlign w:val="center"/>
          </w:tcPr>
          <w:p w:rsidR="001C52BE" w:rsidRPr="00AA0E9B" w:rsidRDefault="008050BB" w:rsidP="003974D6">
            <w:pPr>
              <w:jc w:val="center"/>
              <w:rPr>
                <w:szCs w:val="24"/>
              </w:rPr>
            </w:pPr>
            <w:r w:rsidRPr="00AA0E9B">
              <w:rPr>
                <w:szCs w:val="24"/>
              </w:rPr>
              <w:t>10,00</w:t>
            </w:r>
          </w:p>
        </w:tc>
        <w:tc>
          <w:tcPr>
            <w:tcW w:w="1701" w:type="dxa"/>
            <w:shd w:val="clear" w:color="auto" w:fill="auto"/>
            <w:vAlign w:val="center"/>
          </w:tcPr>
          <w:p w:rsidR="001C52BE" w:rsidRPr="00AA0E9B" w:rsidRDefault="008050BB" w:rsidP="003974D6">
            <w:pPr>
              <w:jc w:val="center"/>
              <w:rPr>
                <w:szCs w:val="24"/>
              </w:rPr>
            </w:pPr>
            <w:r w:rsidRPr="00AA0E9B">
              <w:rPr>
                <w:szCs w:val="24"/>
              </w:rPr>
              <w:t>1.000,00</w:t>
            </w:r>
          </w:p>
        </w:tc>
      </w:tr>
      <w:tr w:rsidR="00BE4423" w:rsidTr="00075841">
        <w:tc>
          <w:tcPr>
            <w:tcW w:w="1843" w:type="dxa"/>
            <w:vMerge w:val="restart"/>
            <w:shd w:val="clear" w:color="auto" w:fill="auto"/>
            <w:vAlign w:val="center"/>
          </w:tcPr>
          <w:p w:rsidR="00BE4423" w:rsidRPr="00AA0E9B" w:rsidRDefault="00BE4423" w:rsidP="003974D6">
            <w:pPr>
              <w:jc w:val="center"/>
              <w:rPr>
                <w:b/>
                <w:szCs w:val="24"/>
              </w:rPr>
            </w:pPr>
            <w:r w:rsidRPr="00AA0E9B">
              <w:rPr>
                <w:b/>
                <w:szCs w:val="24"/>
              </w:rPr>
              <w:t>Eletro Eletrônicos</w:t>
            </w:r>
          </w:p>
        </w:tc>
        <w:tc>
          <w:tcPr>
            <w:tcW w:w="2268" w:type="dxa"/>
            <w:shd w:val="clear" w:color="auto" w:fill="auto"/>
            <w:vAlign w:val="center"/>
          </w:tcPr>
          <w:p w:rsidR="00BE4423" w:rsidRPr="00AA0E9B" w:rsidRDefault="00BE4423" w:rsidP="003974D6">
            <w:pPr>
              <w:jc w:val="center"/>
              <w:rPr>
                <w:szCs w:val="24"/>
              </w:rPr>
            </w:pPr>
            <w:r w:rsidRPr="00AA0E9B">
              <w:rPr>
                <w:szCs w:val="24"/>
              </w:rPr>
              <w:t>Máquina de café expresso de 2 grupos</w:t>
            </w:r>
          </w:p>
        </w:tc>
        <w:tc>
          <w:tcPr>
            <w:tcW w:w="1559" w:type="dxa"/>
            <w:shd w:val="clear" w:color="auto" w:fill="auto"/>
            <w:vAlign w:val="center"/>
          </w:tcPr>
          <w:p w:rsidR="00BE4423" w:rsidRPr="00AA0E9B" w:rsidRDefault="00BE4423" w:rsidP="003974D6">
            <w:pPr>
              <w:jc w:val="center"/>
              <w:rPr>
                <w:szCs w:val="24"/>
              </w:rPr>
            </w:pPr>
            <w:r w:rsidRPr="00AA0E9B">
              <w:rPr>
                <w:szCs w:val="24"/>
              </w:rPr>
              <w:t>1</w:t>
            </w:r>
          </w:p>
        </w:tc>
        <w:tc>
          <w:tcPr>
            <w:tcW w:w="1560" w:type="dxa"/>
            <w:shd w:val="clear" w:color="auto" w:fill="auto"/>
            <w:vAlign w:val="center"/>
          </w:tcPr>
          <w:p w:rsidR="00BE4423" w:rsidRPr="00AA0E9B" w:rsidRDefault="00BE4423" w:rsidP="003974D6">
            <w:pPr>
              <w:jc w:val="center"/>
              <w:rPr>
                <w:szCs w:val="24"/>
              </w:rPr>
            </w:pPr>
            <w:r w:rsidRPr="00AA0E9B">
              <w:rPr>
                <w:szCs w:val="24"/>
              </w:rPr>
              <w:t>10.000,00</w:t>
            </w:r>
          </w:p>
        </w:tc>
        <w:tc>
          <w:tcPr>
            <w:tcW w:w="1701" w:type="dxa"/>
            <w:shd w:val="clear" w:color="auto" w:fill="auto"/>
            <w:vAlign w:val="center"/>
          </w:tcPr>
          <w:p w:rsidR="00BE4423" w:rsidRPr="00AA0E9B" w:rsidRDefault="00BE4423" w:rsidP="003974D6">
            <w:pPr>
              <w:jc w:val="center"/>
              <w:rPr>
                <w:szCs w:val="24"/>
              </w:rPr>
            </w:pPr>
            <w:r w:rsidRPr="00AA0E9B">
              <w:rPr>
                <w:szCs w:val="24"/>
              </w:rPr>
              <w:t>10.000,00</w:t>
            </w:r>
          </w:p>
        </w:tc>
      </w:tr>
      <w:tr w:rsidR="00BE4423" w:rsidTr="00075841">
        <w:tc>
          <w:tcPr>
            <w:tcW w:w="1843" w:type="dxa"/>
            <w:vMerge/>
            <w:shd w:val="clear" w:color="auto" w:fill="auto"/>
          </w:tcPr>
          <w:p w:rsidR="00BE4423" w:rsidRPr="00AA0E9B" w:rsidRDefault="00BE4423">
            <w:pPr>
              <w:rPr>
                <w:szCs w:val="24"/>
              </w:rPr>
            </w:pPr>
          </w:p>
        </w:tc>
        <w:tc>
          <w:tcPr>
            <w:tcW w:w="2268" w:type="dxa"/>
            <w:shd w:val="clear" w:color="auto" w:fill="auto"/>
            <w:vAlign w:val="center"/>
          </w:tcPr>
          <w:p w:rsidR="00BE4423" w:rsidRPr="00AA0E9B" w:rsidRDefault="00BE4423" w:rsidP="003974D6">
            <w:pPr>
              <w:jc w:val="center"/>
              <w:rPr>
                <w:szCs w:val="24"/>
              </w:rPr>
            </w:pPr>
            <w:r w:rsidRPr="00AA0E9B">
              <w:rPr>
                <w:szCs w:val="24"/>
              </w:rPr>
              <w:t>Moinho de café elétrico profissional</w:t>
            </w:r>
          </w:p>
        </w:tc>
        <w:tc>
          <w:tcPr>
            <w:tcW w:w="1559" w:type="dxa"/>
            <w:shd w:val="clear" w:color="auto" w:fill="auto"/>
            <w:vAlign w:val="center"/>
          </w:tcPr>
          <w:p w:rsidR="00BE4423" w:rsidRPr="00AA0E9B" w:rsidRDefault="00BE4423" w:rsidP="003974D6">
            <w:pPr>
              <w:jc w:val="center"/>
              <w:rPr>
                <w:szCs w:val="24"/>
              </w:rPr>
            </w:pPr>
            <w:r w:rsidRPr="00AA0E9B">
              <w:rPr>
                <w:szCs w:val="24"/>
              </w:rPr>
              <w:t>1</w:t>
            </w:r>
          </w:p>
        </w:tc>
        <w:tc>
          <w:tcPr>
            <w:tcW w:w="1560" w:type="dxa"/>
            <w:shd w:val="clear" w:color="auto" w:fill="auto"/>
            <w:vAlign w:val="center"/>
          </w:tcPr>
          <w:p w:rsidR="00BE4423" w:rsidRPr="00AA0E9B" w:rsidRDefault="00BE4423" w:rsidP="003974D6">
            <w:pPr>
              <w:jc w:val="center"/>
              <w:rPr>
                <w:szCs w:val="24"/>
              </w:rPr>
            </w:pPr>
            <w:r w:rsidRPr="00AA0E9B">
              <w:rPr>
                <w:szCs w:val="24"/>
              </w:rPr>
              <w:t>1.500,00</w:t>
            </w:r>
          </w:p>
        </w:tc>
        <w:tc>
          <w:tcPr>
            <w:tcW w:w="1701" w:type="dxa"/>
            <w:shd w:val="clear" w:color="auto" w:fill="auto"/>
            <w:vAlign w:val="center"/>
          </w:tcPr>
          <w:p w:rsidR="00BE4423" w:rsidRPr="00AA0E9B" w:rsidRDefault="00BE4423" w:rsidP="003974D6">
            <w:pPr>
              <w:jc w:val="center"/>
              <w:rPr>
                <w:szCs w:val="24"/>
              </w:rPr>
            </w:pPr>
            <w:r w:rsidRPr="00AA0E9B">
              <w:rPr>
                <w:szCs w:val="24"/>
              </w:rPr>
              <w:t>1.500,00</w:t>
            </w:r>
          </w:p>
        </w:tc>
      </w:tr>
      <w:tr w:rsidR="00BE4423" w:rsidTr="00075841">
        <w:tc>
          <w:tcPr>
            <w:tcW w:w="1843" w:type="dxa"/>
            <w:vMerge/>
            <w:shd w:val="clear" w:color="auto" w:fill="auto"/>
          </w:tcPr>
          <w:p w:rsidR="00BE4423" w:rsidRPr="00AA0E9B" w:rsidRDefault="00BE4423">
            <w:pPr>
              <w:rPr>
                <w:szCs w:val="24"/>
              </w:rPr>
            </w:pPr>
          </w:p>
        </w:tc>
        <w:tc>
          <w:tcPr>
            <w:tcW w:w="2268" w:type="dxa"/>
            <w:shd w:val="clear" w:color="auto" w:fill="auto"/>
            <w:vAlign w:val="center"/>
          </w:tcPr>
          <w:p w:rsidR="00BE4423" w:rsidRPr="00AA0E9B" w:rsidRDefault="00BE4423" w:rsidP="003974D6">
            <w:pPr>
              <w:jc w:val="center"/>
              <w:rPr>
                <w:szCs w:val="24"/>
              </w:rPr>
            </w:pPr>
            <w:r w:rsidRPr="00AA0E9B">
              <w:rPr>
                <w:szCs w:val="24"/>
              </w:rPr>
              <w:t>Forno micro-ondas 45 L</w:t>
            </w:r>
          </w:p>
        </w:tc>
        <w:tc>
          <w:tcPr>
            <w:tcW w:w="1559" w:type="dxa"/>
            <w:shd w:val="clear" w:color="auto" w:fill="auto"/>
            <w:vAlign w:val="center"/>
          </w:tcPr>
          <w:p w:rsidR="00BE4423" w:rsidRPr="00AA0E9B" w:rsidRDefault="00BE4423" w:rsidP="003974D6">
            <w:pPr>
              <w:jc w:val="center"/>
              <w:rPr>
                <w:szCs w:val="24"/>
              </w:rPr>
            </w:pPr>
            <w:r w:rsidRPr="00AA0E9B">
              <w:rPr>
                <w:szCs w:val="24"/>
              </w:rPr>
              <w:t>1</w:t>
            </w:r>
          </w:p>
        </w:tc>
        <w:tc>
          <w:tcPr>
            <w:tcW w:w="1560" w:type="dxa"/>
            <w:shd w:val="clear" w:color="auto" w:fill="auto"/>
            <w:vAlign w:val="center"/>
          </w:tcPr>
          <w:p w:rsidR="00BE4423" w:rsidRPr="00AA0E9B" w:rsidRDefault="00BE4423" w:rsidP="003974D6">
            <w:pPr>
              <w:jc w:val="center"/>
              <w:rPr>
                <w:szCs w:val="24"/>
              </w:rPr>
            </w:pPr>
            <w:r w:rsidRPr="00AA0E9B">
              <w:rPr>
                <w:szCs w:val="24"/>
              </w:rPr>
              <w:t>1.000,00</w:t>
            </w:r>
          </w:p>
        </w:tc>
        <w:tc>
          <w:tcPr>
            <w:tcW w:w="1701" w:type="dxa"/>
            <w:shd w:val="clear" w:color="auto" w:fill="auto"/>
            <w:vAlign w:val="center"/>
          </w:tcPr>
          <w:p w:rsidR="00BE4423" w:rsidRPr="00AA0E9B" w:rsidRDefault="00BE4423" w:rsidP="003974D6">
            <w:pPr>
              <w:jc w:val="center"/>
              <w:rPr>
                <w:szCs w:val="24"/>
              </w:rPr>
            </w:pPr>
            <w:r w:rsidRPr="00AA0E9B">
              <w:rPr>
                <w:szCs w:val="24"/>
              </w:rPr>
              <w:t>1.000,00</w:t>
            </w:r>
          </w:p>
        </w:tc>
      </w:tr>
      <w:tr w:rsidR="00BE4423" w:rsidTr="00075841">
        <w:tc>
          <w:tcPr>
            <w:tcW w:w="1843" w:type="dxa"/>
            <w:vMerge/>
            <w:shd w:val="clear" w:color="auto" w:fill="auto"/>
          </w:tcPr>
          <w:p w:rsidR="00BE4423" w:rsidRPr="00AA0E9B" w:rsidRDefault="00BE4423">
            <w:pPr>
              <w:rPr>
                <w:szCs w:val="24"/>
              </w:rPr>
            </w:pPr>
          </w:p>
        </w:tc>
        <w:tc>
          <w:tcPr>
            <w:tcW w:w="2268" w:type="dxa"/>
            <w:shd w:val="clear" w:color="auto" w:fill="auto"/>
            <w:vAlign w:val="center"/>
          </w:tcPr>
          <w:p w:rsidR="00BE4423" w:rsidRPr="00AA0E9B" w:rsidRDefault="00BE4423" w:rsidP="003974D6">
            <w:pPr>
              <w:jc w:val="center"/>
              <w:rPr>
                <w:szCs w:val="24"/>
              </w:rPr>
            </w:pPr>
            <w:r w:rsidRPr="00AA0E9B">
              <w:rPr>
                <w:szCs w:val="24"/>
              </w:rPr>
              <w:t>Estufa para salgados com 10 bandejas</w:t>
            </w:r>
          </w:p>
        </w:tc>
        <w:tc>
          <w:tcPr>
            <w:tcW w:w="1559" w:type="dxa"/>
            <w:shd w:val="clear" w:color="auto" w:fill="auto"/>
            <w:vAlign w:val="center"/>
          </w:tcPr>
          <w:p w:rsidR="00BE4423" w:rsidRPr="00AA0E9B" w:rsidRDefault="00BE4423" w:rsidP="003974D6">
            <w:pPr>
              <w:jc w:val="center"/>
              <w:rPr>
                <w:szCs w:val="24"/>
              </w:rPr>
            </w:pPr>
            <w:r w:rsidRPr="00AA0E9B">
              <w:rPr>
                <w:szCs w:val="24"/>
              </w:rPr>
              <w:t>1</w:t>
            </w:r>
          </w:p>
        </w:tc>
        <w:tc>
          <w:tcPr>
            <w:tcW w:w="1560" w:type="dxa"/>
            <w:shd w:val="clear" w:color="auto" w:fill="auto"/>
            <w:vAlign w:val="center"/>
          </w:tcPr>
          <w:p w:rsidR="00BE4423" w:rsidRPr="00AA0E9B" w:rsidRDefault="00BE4423" w:rsidP="003974D6">
            <w:pPr>
              <w:jc w:val="center"/>
              <w:rPr>
                <w:szCs w:val="24"/>
              </w:rPr>
            </w:pPr>
            <w:r w:rsidRPr="00AA0E9B">
              <w:rPr>
                <w:szCs w:val="24"/>
              </w:rPr>
              <w:t>500,00</w:t>
            </w:r>
          </w:p>
        </w:tc>
        <w:tc>
          <w:tcPr>
            <w:tcW w:w="1701" w:type="dxa"/>
            <w:shd w:val="clear" w:color="auto" w:fill="auto"/>
            <w:vAlign w:val="center"/>
          </w:tcPr>
          <w:p w:rsidR="00BE4423" w:rsidRPr="00AA0E9B" w:rsidRDefault="00BE4423" w:rsidP="003974D6">
            <w:pPr>
              <w:jc w:val="center"/>
              <w:rPr>
                <w:szCs w:val="24"/>
              </w:rPr>
            </w:pPr>
            <w:r w:rsidRPr="00AA0E9B">
              <w:rPr>
                <w:szCs w:val="24"/>
              </w:rPr>
              <w:t>500,00</w:t>
            </w:r>
          </w:p>
        </w:tc>
      </w:tr>
      <w:tr w:rsidR="00BE4423" w:rsidTr="00075841">
        <w:tc>
          <w:tcPr>
            <w:tcW w:w="1843" w:type="dxa"/>
            <w:vMerge/>
            <w:shd w:val="clear" w:color="auto" w:fill="auto"/>
          </w:tcPr>
          <w:p w:rsidR="00BE4423" w:rsidRPr="00AA0E9B" w:rsidRDefault="00BE4423">
            <w:pPr>
              <w:rPr>
                <w:szCs w:val="24"/>
              </w:rPr>
            </w:pPr>
          </w:p>
        </w:tc>
        <w:tc>
          <w:tcPr>
            <w:tcW w:w="2268" w:type="dxa"/>
            <w:shd w:val="clear" w:color="auto" w:fill="auto"/>
            <w:vAlign w:val="center"/>
          </w:tcPr>
          <w:p w:rsidR="00BE4423" w:rsidRPr="00AA0E9B" w:rsidRDefault="00BE4423" w:rsidP="003974D6">
            <w:pPr>
              <w:jc w:val="center"/>
              <w:rPr>
                <w:szCs w:val="24"/>
              </w:rPr>
            </w:pPr>
            <w:r w:rsidRPr="00AA0E9B">
              <w:rPr>
                <w:szCs w:val="24"/>
              </w:rPr>
              <w:t>Freezer vertical porta de vidro</w:t>
            </w:r>
          </w:p>
        </w:tc>
        <w:tc>
          <w:tcPr>
            <w:tcW w:w="1559" w:type="dxa"/>
            <w:shd w:val="clear" w:color="auto" w:fill="auto"/>
            <w:vAlign w:val="center"/>
          </w:tcPr>
          <w:p w:rsidR="00BE4423" w:rsidRPr="00AA0E9B" w:rsidRDefault="00BE4423" w:rsidP="003974D6">
            <w:pPr>
              <w:jc w:val="center"/>
              <w:rPr>
                <w:szCs w:val="24"/>
              </w:rPr>
            </w:pPr>
            <w:r w:rsidRPr="00AA0E9B">
              <w:rPr>
                <w:szCs w:val="24"/>
              </w:rPr>
              <w:t>1</w:t>
            </w:r>
          </w:p>
        </w:tc>
        <w:tc>
          <w:tcPr>
            <w:tcW w:w="1560" w:type="dxa"/>
            <w:shd w:val="clear" w:color="auto" w:fill="auto"/>
            <w:vAlign w:val="center"/>
          </w:tcPr>
          <w:p w:rsidR="00BE4423" w:rsidRPr="00AA0E9B" w:rsidRDefault="00BE4423" w:rsidP="005F393A">
            <w:pPr>
              <w:jc w:val="center"/>
              <w:rPr>
                <w:szCs w:val="24"/>
              </w:rPr>
            </w:pPr>
            <w:r w:rsidRPr="00AA0E9B">
              <w:rPr>
                <w:szCs w:val="24"/>
              </w:rPr>
              <w:t>4.000,00</w:t>
            </w:r>
          </w:p>
        </w:tc>
        <w:tc>
          <w:tcPr>
            <w:tcW w:w="1701" w:type="dxa"/>
            <w:shd w:val="clear" w:color="auto" w:fill="auto"/>
            <w:vAlign w:val="center"/>
          </w:tcPr>
          <w:p w:rsidR="00BE4423" w:rsidRPr="00AA0E9B" w:rsidRDefault="00BE4423" w:rsidP="005F393A">
            <w:pPr>
              <w:jc w:val="center"/>
              <w:rPr>
                <w:szCs w:val="24"/>
              </w:rPr>
            </w:pPr>
            <w:r w:rsidRPr="00AA0E9B">
              <w:rPr>
                <w:szCs w:val="24"/>
              </w:rPr>
              <w:t>4.000,00</w:t>
            </w:r>
          </w:p>
        </w:tc>
      </w:tr>
      <w:tr w:rsidR="00BE4423" w:rsidTr="00075841">
        <w:tc>
          <w:tcPr>
            <w:tcW w:w="1843" w:type="dxa"/>
            <w:vMerge/>
            <w:shd w:val="clear" w:color="auto" w:fill="auto"/>
          </w:tcPr>
          <w:p w:rsidR="00BE4423" w:rsidRPr="00AA0E9B" w:rsidRDefault="00BE4423">
            <w:pPr>
              <w:rPr>
                <w:szCs w:val="24"/>
              </w:rPr>
            </w:pPr>
          </w:p>
        </w:tc>
        <w:tc>
          <w:tcPr>
            <w:tcW w:w="2268" w:type="dxa"/>
            <w:shd w:val="clear" w:color="auto" w:fill="auto"/>
            <w:vAlign w:val="center"/>
          </w:tcPr>
          <w:p w:rsidR="00BE4423" w:rsidRPr="00AA0E9B" w:rsidRDefault="00BE4423" w:rsidP="003974D6">
            <w:pPr>
              <w:jc w:val="center"/>
              <w:rPr>
                <w:szCs w:val="24"/>
              </w:rPr>
            </w:pPr>
            <w:r w:rsidRPr="00AA0E9B">
              <w:rPr>
                <w:szCs w:val="24"/>
              </w:rPr>
              <w:t>Geladeira comercial</w:t>
            </w:r>
          </w:p>
        </w:tc>
        <w:tc>
          <w:tcPr>
            <w:tcW w:w="1559" w:type="dxa"/>
            <w:shd w:val="clear" w:color="auto" w:fill="auto"/>
            <w:vAlign w:val="center"/>
          </w:tcPr>
          <w:p w:rsidR="00BE4423" w:rsidRPr="00AA0E9B" w:rsidRDefault="00BE4423" w:rsidP="003974D6">
            <w:pPr>
              <w:jc w:val="center"/>
              <w:rPr>
                <w:szCs w:val="24"/>
              </w:rPr>
            </w:pPr>
            <w:r w:rsidRPr="00AA0E9B">
              <w:rPr>
                <w:szCs w:val="24"/>
              </w:rPr>
              <w:t>1</w:t>
            </w:r>
          </w:p>
        </w:tc>
        <w:tc>
          <w:tcPr>
            <w:tcW w:w="1560" w:type="dxa"/>
            <w:shd w:val="clear" w:color="auto" w:fill="auto"/>
            <w:vAlign w:val="center"/>
          </w:tcPr>
          <w:p w:rsidR="00BE4423" w:rsidRPr="00AA0E9B" w:rsidRDefault="00BE4423" w:rsidP="003974D6">
            <w:pPr>
              <w:jc w:val="center"/>
              <w:rPr>
                <w:szCs w:val="24"/>
              </w:rPr>
            </w:pPr>
            <w:r w:rsidRPr="00AA0E9B">
              <w:rPr>
                <w:szCs w:val="24"/>
              </w:rPr>
              <w:t>4.000,00</w:t>
            </w:r>
          </w:p>
        </w:tc>
        <w:tc>
          <w:tcPr>
            <w:tcW w:w="1701" w:type="dxa"/>
            <w:shd w:val="clear" w:color="auto" w:fill="auto"/>
            <w:vAlign w:val="center"/>
          </w:tcPr>
          <w:p w:rsidR="00BE4423" w:rsidRPr="00AA0E9B" w:rsidRDefault="00BE4423" w:rsidP="003974D6">
            <w:pPr>
              <w:jc w:val="center"/>
              <w:rPr>
                <w:szCs w:val="24"/>
              </w:rPr>
            </w:pPr>
            <w:r w:rsidRPr="00AA0E9B">
              <w:rPr>
                <w:szCs w:val="24"/>
              </w:rPr>
              <w:t>4.000,00</w:t>
            </w:r>
          </w:p>
        </w:tc>
      </w:tr>
      <w:tr w:rsidR="00BE4423" w:rsidTr="00075841">
        <w:tc>
          <w:tcPr>
            <w:tcW w:w="1843" w:type="dxa"/>
            <w:vMerge/>
            <w:shd w:val="clear" w:color="auto" w:fill="auto"/>
          </w:tcPr>
          <w:p w:rsidR="00BE4423" w:rsidRPr="00AA0E9B" w:rsidRDefault="00BE4423">
            <w:pPr>
              <w:rPr>
                <w:szCs w:val="24"/>
              </w:rPr>
            </w:pPr>
          </w:p>
        </w:tc>
        <w:tc>
          <w:tcPr>
            <w:tcW w:w="2268" w:type="dxa"/>
            <w:shd w:val="clear" w:color="auto" w:fill="auto"/>
            <w:vAlign w:val="center"/>
          </w:tcPr>
          <w:p w:rsidR="00BE4423" w:rsidRPr="00AA0E9B" w:rsidRDefault="00BE4423" w:rsidP="003974D6">
            <w:pPr>
              <w:jc w:val="center"/>
              <w:rPr>
                <w:szCs w:val="24"/>
              </w:rPr>
            </w:pPr>
            <w:r w:rsidRPr="00AA0E9B">
              <w:rPr>
                <w:szCs w:val="24"/>
              </w:rPr>
              <w:t>Forno elétrico industrial</w:t>
            </w:r>
          </w:p>
        </w:tc>
        <w:tc>
          <w:tcPr>
            <w:tcW w:w="1559" w:type="dxa"/>
            <w:shd w:val="clear" w:color="auto" w:fill="auto"/>
            <w:vAlign w:val="center"/>
          </w:tcPr>
          <w:p w:rsidR="00BE4423" w:rsidRPr="00AA0E9B" w:rsidRDefault="00BE4423" w:rsidP="003974D6">
            <w:pPr>
              <w:jc w:val="center"/>
              <w:rPr>
                <w:szCs w:val="24"/>
              </w:rPr>
            </w:pPr>
            <w:r w:rsidRPr="00AA0E9B">
              <w:rPr>
                <w:szCs w:val="24"/>
              </w:rPr>
              <w:t>1</w:t>
            </w:r>
          </w:p>
        </w:tc>
        <w:tc>
          <w:tcPr>
            <w:tcW w:w="1560" w:type="dxa"/>
            <w:shd w:val="clear" w:color="auto" w:fill="auto"/>
            <w:vAlign w:val="center"/>
          </w:tcPr>
          <w:p w:rsidR="00BE4423" w:rsidRPr="00AA0E9B" w:rsidRDefault="00BE4423" w:rsidP="003974D6">
            <w:pPr>
              <w:jc w:val="center"/>
              <w:rPr>
                <w:szCs w:val="24"/>
              </w:rPr>
            </w:pPr>
            <w:r w:rsidRPr="00AA0E9B">
              <w:rPr>
                <w:szCs w:val="24"/>
              </w:rPr>
              <w:t>2.500,00</w:t>
            </w:r>
          </w:p>
        </w:tc>
        <w:tc>
          <w:tcPr>
            <w:tcW w:w="1701" w:type="dxa"/>
            <w:shd w:val="clear" w:color="auto" w:fill="auto"/>
            <w:vAlign w:val="center"/>
          </w:tcPr>
          <w:p w:rsidR="00BE4423" w:rsidRPr="00AA0E9B" w:rsidRDefault="00BE4423" w:rsidP="003974D6">
            <w:pPr>
              <w:jc w:val="center"/>
              <w:rPr>
                <w:szCs w:val="24"/>
              </w:rPr>
            </w:pPr>
            <w:r w:rsidRPr="00AA0E9B">
              <w:rPr>
                <w:szCs w:val="24"/>
              </w:rPr>
              <w:t>2.500,00</w:t>
            </w:r>
          </w:p>
        </w:tc>
      </w:tr>
      <w:tr w:rsidR="00BE4423" w:rsidTr="00075841">
        <w:tc>
          <w:tcPr>
            <w:tcW w:w="1843" w:type="dxa"/>
            <w:vMerge/>
            <w:shd w:val="clear" w:color="auto" w:fill="auto"/>
          </w:tcPr>
          <w:p w:rsidR="00BE4423" w:rsidRPr="00AA0E9B" w:rsidRDefault="00BE4423">
            <w:pPr>
              <w:rPr>
                <w:szCs w:val="24"/>
              </w:rPr>
            </w:pPr>
          </w:p>
        </w:tc>
        <w:tc>
          <w:tcPr>
            <w:tcW w:w="2268" w:type="dxa"/>
            <w:shd w:val="clear" w:color="auto" w:fill="auto"/>
            <w:vAlign w:val="center"/>
          </w:tcPr>
          <w:p w:rsidR="00BE4423" w:rsidRPr="00AA0E9B" w:rsidRDefault="00BE4423" w:rsidP="003974D6">
            <w:pPr>
              <w:jc w:val="center"/>
              <w:rPr>
                <w:szCs w:val="24"/>
              </w:rPr>
            </w:pPr>
            <w:r w:rsidRPr="00AA0E9B">
              <w:rPr>
                <w:szCs w:val="24"/>
              </w:rPr>
              <w:t>Liqui</w:t>
            </w:r>
            <w:r w:rsidR="003F0D3D">
              <w:rPr>
                <w:szCs w:val="24"/>
              </w:rPr>
              <w:t>di</w:t>
            </w:r>
            <w:r w:rsidRPr="00AA0E9B">
              <w:rPr>
                <w:szCs w:val="24"/>
              </w:rPr>
              <w:t>ficador industrial – 2L – 800W</w:t>
            </w:r>
          </w:p>
        </w:tc>
        <w:tc>
          <w:tcPr>
            <w:tcW w:w="1559" w:type="dxa"/>
            <w:shd w:val="clear" w:color="auto" w:fill="auto"/>
            <w:vAlign w:val="center"/>
          </w:tcPr>
          <w:p w:rsidR="00BE4423" w:rsidRPr="00AA0E9B" w:rsidRDefault="00BE4423" w:rsidP="003974D6">
            <w:pPr>
              <w:jc w:val="center"/>
              <w:rPr>
                <w:szCs w:val="24"/>
              </w:rPr>
            </w:pPr>
            <w:r w:rsidRPr="00AA0E9B">
              <w:rPr>
                <w:szCs w:val="24"/>
              </w:rPr>
              <w:t>1</w:t>
            </w:r>
          </w:p>
        </w:tc>
        <w:tc>
          <w:tcPr>
            <w:tcW w:w="1560" w:type="dxa"/>
            <w:shd w:val="clear" w:color="auto" w:fill="auto"/>
            <w:vAlign w:val="center"/>
          </w:tcPr>
          <w:p w:rsidR="00BE4423" w:rsidRPr="00AA0E9B" w:rsidRDefault="00BE4423" w:rsidP="003974D6">
            <w:pPr>
              <w:jc w:val="center"/>
              <w:rPr>
                <w:szCs w:val="24"/>
              </w:rPr>
            </w:pPr>
            <w:r w:rsidRPr="00AA0E9B">
              <w:rPr>
                <w:szCs w:val="24"/>
              </w:rPr>
              <w:t>400,00</w:t>
            </w:r>
          </w:p>
        </w:tc>
        <w:tc>
          <w:tcPr>
            <w:tcW w:w="1701" w:type="dxa"/>
            <w:shd w:val="clear" w:color="auto" w:fill="auto"/>
            <w:vAlign w:val="center"/>
          </w:tcPr>
          <w:p w:rsidR="00BE4423" w:rsidRPr="00AA0E9B" w:rsidRDefault="00BE4423" w:rsidP="003974D6">
            <w:pPr>
              <w:jc w:val="center"/>
              <w:rPr>
                <w:szCs w:val="24"/>
              </w:rPr>
            </w:pPr>
            <w:r w:rsidRPr="00AA0E9B">
              <w:rPr>
                <w:szCs w:val="24"/>
              </w:rPr>
              <w:t>400,00</w:t>
            </w:r>
          </w:p>
        </w:tc>
      </w:tr>
      <w:tr w:rsidR="004F5D12" w:rsidTr="00075841">
        <w:tc>
          <w:tcPr>
            <w:tcW w:w="1843" w:type="dxa"/>
            <w:shd w:val="clear" w:color="auto" w:fill="auto"/>
            <w:vAlign w:val="center"/>
          </w:tcPr>
          <w:p w:rsidR="004F5D12" w:rsidRPr="00AA0E9B" w:rsidRDefault="00BE4423" w:rsidP="00BE4423">
            <w:pPr>
              <w:jc w:val="center"/>
              <w:rPr>
                <w:b/>
                <w:szCs w:val="24"/>
              </w:rPr>
            </w:pPr>
            <w:r w:rsidRPr="00AA0E9B">
              <w:rPr>
                <w:b/>
                <w:szCs w:val="24"/>
              </w:rPr>
              <w:lastRenderedPageBreak/>
              <w:t>Computadores</w:t>
            </w:r>
          </w:p>
        </w:tc>
        <w:tc>
          <w:tcPr>
            <w:tcW w:w="2268" w:type="dxa"/>
            <w:shd w:val="clear" w:color="auto" w:fill="auto"/>
            <w:vAlign w:val="center"/>
          </w:tcPr>
          <w:p w:rsidR="004F5D12" w:rsidRPr="00AA0E9B" w:rsidRDefault="004F5D12" w:rsidP="003974D6">
            <w:pPr>
              <w:jc w:val="center"/>
              <w:rPr>
                <w:szCs w:val="24"/>
              </w:rPr>
            </w:pPr>
            <w:r w:rsidRPr="00AA0E9B">
              <w:rPr>
                <w:szCs w:val="24"/>
              </w:rPr>
              <w:t>Computador</w:t>
            </w:r>
          </w:p>
        </w:tc>
        <w:tc>
          <w:tcPr>
            <w:tcW w:w="1559" w:type="dxa"/>
            <w:shd w:val="clear" w:color="auto" w:fill="auto"/>
            <w:vAlign w:val="center"/>
          </w:tcPr>
          <w:p w:rsidR="004F5D12" w:rsidRPr="00AA0E9B" w:rsidRDefault="004F5D12" w:rsidP="003974D6">
            <w:pPr>
              <w:jc w:val="center"/>
              <w:rPr>
                <w:szCs w:val="24"/>
              </w:rPr>
            </w:pPr>
            <w:r w:rsidRPr="00AA0E9B">
              <w:rPr>
                <w:szCs w:val="24"/>
              </w:rPr>
              <w:t>2</w:t>
            </w:r>
          </w:p>
        </w:tc>
        <w:tc>
          <w:tcPr>
            <w:tcW w:w="1560" w:type="dxa"/>
            <w:shd w:val="clear" w:color="auto" w:fill="auto"/>
            <w:vAlign w:val="center"/>
          </w:tcPr>
          <w:p w:rsidR="004F5D12" w:rsidRPr="00AA0E9B" w:rsidRDefault="004F5D12" w:rsidP="003974D6">
            <w:pPr>
              <w:jc w:val="center"/>
              <w:rPr>
                <w:szCs w:val="24"/>
              </w:rPr>
            </w:pPr>
            <w:r w:rsidRPr="00AA0E9B">
              <w:rPr>
                <w:szCs w:val="24"/>
              </w:rPr>
              <w:t>2.500,00</w:t>
            </w:r>
          </w:p>
        </w:tc>
        <w:tc>
          <w:tcPr>
            <w:tcW w:w="1701" w:type="dxa"/>
            <w:shd w:val="clear" w:color="auto" w:fill="auto"/>
            <w:vAlign w:val="center"/>
          </w:tcPr>
          <w:p w:rsidR="004F5D12" w:rsidRPr="00AA0E9B" w:rsidRDefault="004F5D12" w:rsidP="003974D6">
            <w:pPr>
              <w:jc w:val="center"/>
              <w:rPr>
                <w:szCs w:val="24"/>
              </w:rPr>
            </w:pPr>
            <w:r w:rsidRPr="00AA0E9B">
              <w:rPr>
                <w:szCs w:val="24"/>
              </w:rPr>
              <w:t>5.000,00</w:t>
            </w:r>
          </w:p>
        </w:tc>
      </w:tr>
      <w:tr w:rsidR="004F5D12" w:rsidTr="00075841">
        <w:tc>
          <w:tcPr>
            <w:tcW w:w="1843" w:type="dxa"/>
            <w:shd w:val="clear" w:color="auto" w:fill="auto"/>
            <w:vAlign w:val="center"/>
          </w:tcPr>
          <w:p w:rsidR="004F5D12" w:rsidRPr="00AA0E9B" w:rsidRDefault="004F5D12" w:rsidP="003974D6">
            <w:pPr>
              <w:jc w:val="center"/>
              <w:rPr>
                <w:b/>
                <w:szCs w:val="24"/>
              </w:rPr>
            </w:pPr>
            <w:r w:rsidRPr="00AA0E9B">
              <w:rPr>
                <w:b/>
                <w:szCs w:val="24"/>
              </w:rPr>
              <w:t>Máquinas e equipamentos</w:t>
            </w:r>
          </w:p>
        </w:tc>
        <w:tc>
          <w:tcPr>
            <w:tcW w:w="2268" w:type="dxa"/>
            <w:shd w:val="clear" w:color="auto" w:fill="auto"/>
            <w:vAlign w:val="center"/>
          </w:tcPr>
          <w:p w:rsidR="004F5D12" w:rsidRPr="00AA0E9B" w:rsidRDefault="004F5D12" w:rsidP="003974D6">
            <w:pPr>
              <w:jc w:val="center"/>
              <w:rPr>
                <w:szCs w:val="24"/>
              </w:rPr>
            </w:pPr>
            <w:r w:rsidRPr="00AA0E9B">
              <w:rPr>
                <w:szCs w:val="24"/>
              </w:rPr>
              <w:t>Ferramentas para manutenção de bicicletas</w:t>
            </w:r>
          </w:p>
        </w:tc>
        <w:tc>
          <w:tcPr>
            <w:tcW w:w="1559" w:type="dxa"/>
            <w:shd w:val="clear" w:color="auto" w:fill="auto"/>
            <w:vAlign w:val="center"/>
          </w:tcPr>
          <w:p w:rsidR="004F5D12" w:rsidRPr="00AA0E9B" w:rsidRDefault="004F5D12" w:rsidP="003974D6">
            <w:pPr>
              <w:jc w:val="center"/>
              <w:rPr>
                <w:szCs w:val="24"/>
              </w:rPr>
            </w:pPr>
            <w:r w:rsidRPr="00AA0E9B">
              <w:rPr>
                <w:szCs w:val="24"/>
              </w:rPr>
              <w:t>1</w:t>
            </w:r>
          </w:p>
        </w:tc>
        <w:tc>
          <w:tcPr>
            <w:tcW w:w="1560" w:type="dxa"/>
            <w:shd w:val="clear" w:color="auto" w:fill="auto"/>
            <w:vAlign w:val="center"/>
          </w:tcPr>
          <w:p w:rsidR="004F5D12" w:rsidRPr="00AA0E9B" w:rsidRDefault="004F5D12" w:rsidP="003974D6">
            <w:pPr>
              <w:jc w:val="center"/>
              <w:rPr>
                <w:szCs w:val="24"/>
              </w:rPr>
            </w:pPr>
            <w:r w:rsidRPr="00AA0E9B">
              <w:rPr>
                <w:szCs w:val="24"/>
              </w:rPr>
              <w:t>7.000,00</w:t>
            </w:r>
          </w:p>
        </w:tc>
        <w:tc>
          <w:tcPr>
            <w:tcW w:w="1701" w:type="dxa"/>
            <w:shd w:val="clear" w:color="auto" w:fill="auto"/>
            <w:vAlign w:val="center"/>
          </w:tcPr>
          <w:p w:rsidR="004F5D12" w:rsidRPr="00AA0E9B" w:rsidRDefault="004F5D12" w:rsidP="003974D6">
            <w:pPr>
              <w:jc w:val="center"/>
              <w:rPr>
                <w:szCs w:val="24"/>
              </w:rPr>
            </w:pPr>
            <w:r w:rsidRPr="00AA0E9B">
              <w:rPr>
                <w:szCs w:val="24"/>
              </w:rPr>
              <w:t>7.000,00</w:t>
            </w:r>
          </w:p>
        </w:tc>
      </w:tr>
      <w:tr w:rsidR="004F5D12" w:rsidTr="00075841">
        <w:tc>
          <w:tcPr>
            <w:tcW w:w="1843" w:type="dxa"/>
            <w:shd w:val="clear" w:color="auto" w:fill="auto"/>
            <w:vAlign w:val="center"/>
          </w:tcPr>
          <w:p w:rsidR="004F5D12" w:rsidRPr="00AA0E9B" w:rsidRDefault="004F5D12" w:rsidP="00622E5C">
            <w:pPr>
              <w:jc w:val="center"/>
              <w:rPr>
                <w:b/>
                <w:szCs w:val="24"/>
              </w:rPr>
            </w:pPr>
            <w:r w:rsidRPr="00AA0E9B">
              <w:rPr>
                <w:b/>
                <w:szCs w:val="24"/>
              </w:rPr>
              <w:t>Software</w:t>
            </w:r>
          </w:p>
        </w:tc>
        <w:tc>
          <w:tcPr>
            <w:tcW w:w="2268" w:type="dxa"/>
            <w:shd w:val="clear" w:color="auto" w:fill="auto"/>
            <w:vAlign w:val="center"/>
          </w:tcPr>
          <w:p w:rsidR="004F5D12" w:rsidRPr="00AA0E9B" w:rsidRDefault="004F5D12" w:rsidP="00622E5C">
            <w:pPr>
              <w:jc w:val="center"/>
              <w:rPr>
                <w:szCs w:val="24"/>
              </w:rPr>
            </w:pPr>
            <w:r w:rsidRPr="00AA0E9B">
              <w:rPr>
                <w:szCs w:val="24"/>
              </w:rPr>
              <w:t>Softwares para gerenciamento da cafeterias e de estoques</w:t>
            </w:r>
          </w:p>
        </w:tc>
        <w:tc>
          <w:tcPr>
            <w:tcW w:w="1559" w:type="dxa"/>
            <w:shd w:val="clear" w:color="auto" w:fill="auto"/>
            <w:vAlign w:val="center"/>
          </w:tcPr>
          <w:p w:rsidR="004F5D12" w:rsidRPr="00AA0E9B" w:rsidRDefault="004F5D12" w:rsidP="00622E5C">
            <w:pPr>
              <w:jc w:val="center"/>
              <w:rPr>
                <w:szCs w:val="24"/>
              </w:rPr>
            </w:pPr>
            <w:r w:rsidRPr="00AA0E9B">
              <w:rPr>
                <w:szCs w:val="24"/>
              </w:rPr>
              <w:t>2</w:t>
            </w:r>
          </w:p>
        </w:tc>
        <w:tc>
          <w:tcPr>
            <w:tcW w:w="1560" w:type="dxa"/>
            <w:shd w:val="clear" w:color="auto" w:fill="auto"/>
            <w:vAlign w:val="center"/>
          </w:tcPr>
          <w:p w:rsidR="004F5D12" w:rsidRPr="00AA0E9B" w:rsidRDefault="004F5D12" w:rsidP="00622E5C">
            <w:pPr>
              <w:jc w:val="center"/>
              <w:rPr>
                <w:szCs w:val="24"/>
              </w:rPr>
            </w:pPr>
            <w:r w:rsidRPr="00AA0E9B">
              <w:rPr>
                <w:szCs w:val="24"/>
              </w:rPr>
              <w:t>2.500,00</w:t>
            </w:r>
          </w:p>
        </w:tc>
        <w:tc>
          <w:tcPr>
            <w:tcW w:w="1701" w:type="dxa"/>
            <w:shd w:val="clear" w:color="auto" w:fill="auto"/>
            <w:vAlign w:val="center"/>
          </w:tcPr>
          <w:p w:rsidR="004F5D12" w:rsidRPr="00AA0E9B" w:rsidRDefault="004F5D12" w:rsidP="00622E5C">
            <w:pPr>
              <w:jc w:val="center"/>
              <w:rPr>
                <w:szCs w:val="24"/>
              </w:rPr>
            </w:pPr>
            <w:r w:rsidRPr="00AA0E9B">
              <w:rPr>
                <w:szCs w:val="24"/>
              </w:rPr>
              <w:t>5.000,00</w:t>
            </w:r>
          </w:p>
        </w:tc>
      </w:tr>
      <w:tr w:rsidR="004F5D12" w:rsidTr="00075841">
        <w:tc>
          <w:tcPr>
            <w:tcW w:w="1843" w:type="dxa"/>
            <w:shd w:val="clear" w:color="auto" w:fill="auto"/>
            <w:vAlign w:val="center"/>
          </w:tcPr>
          <w:p w:rsidR="004F5D12" w:rsidRPr="00AA0E9B" w:rsidRDefault="004F5D12" w:rsidP="00622E5C">
            <w:pPr>
              <w:jc w:val="center"/>
              <w:rPr>
                <w:b/>
                <w:szCs w:val="24"/>
              </w:rPr>
            </w:pPr>
            <w:r w:rsidRPr="00AA0E9B">
              <w:rPr>
                <w:b/>
                <w:szCs w:val="24"/>
              </w:rPr>
              <w:t>Construções</w:t>
            </w:r>
          </w:p>
        </w:tc>
        <w:tc>
          <w:tcPr>
            <w:tcW w:w="2268" w:type="dxa"/>
            <w:shd w:val="clear" w:color="auto" w:fill="auto"/>
            <w:vAlign w:val="center"/>
          </w:tcPr>
          <w:p w:rsidR="004F5D12" w:rsidRPr="00AA0E9B" w:rsidRDefault="004F5D12" w:rsidP="00622E5C">
            <w:pPr>
              <w:jc w:val="center"/>
              <w:rPr>
                <w:szCs w:val="24"/>
              </w:rPr>
            </w:pPr>
            <w:r w:rsidRPr="00AA0E9B">
              <w:rPr>
                <w:szCs w:val="24"/>
              </w:rPr>
              <w:t>Reformar do edifício</w:t>
            </w:r>
          </w:p>
        </w:tc>
        <w:tc>
          <w:tcPr>
            <w:tcW w:w="1559" w:type="dxa"/>
            <w:shd w:val="clear" w:color="auto" w:fill="auto"/>
            <w:vAlign w:val="center"/>
          </w:tcPr>
          <w:p w:rsidR="004F5D12" w:rsidRPr="00AA0E9B" w:rsidRDefault="004F5D12" w:rsidP="00622E5C">
            <w:pPr>
              <w:jc w:val="center"/>
              <w:rPr>
                <w:szCs w:val="24"/>
              </w:rPr>
            </w:pPr>
            <w:r w:rsidRPr="00AA0E9B">
              <w:rPr>
                <w:szCs w:val="24"/>
              </w:rPr>
              <w:t>1</w:t>
            </w:r>
          </w:p>
        </w:tc>
        <w:tc>
          <w:tcPr>
            <w:tcW w:w="1560" w:type="dxa"/>
            <w:shd w:val="clear" w:color="auto" w:fill="auto"/>
            <w:vAlign w:val="center"/>
          </w:tcPr>
          <w:p w:rsidR="004F5D12" w:rsidRPr="00AA0E9B" w:rsidRDefault="004F5D12" w:rsidP="00622E5C">
            <w:pPr>
              <w:jc w:val="center"/>
              <w:rPr>
                <w:szCs w:val="24"/>
              </w:rPr>
            </w:pPr>
            <w:r w:rsidRPr="00AA0E9B">
              <w:rPr>
                <w:szCs w:val="24"/>
              </w:rPr>
              <w:t>70.000,00</w:t>
            </w:r>
          </w:p>
        </w:tc>
        <w:tc>
          <w:tcPr>
            <w:tcW w:w="1701" w:type="dxa"/>
            <w:shd w:val="clear" w:color="auto" w:fill="auto"/>
            <w:vAlign w:val="center"/>
          </w:tcPr>
          <w:p w:rsidR="004F5D12" w:rsidRPr="00AA0E9B" w:rsidRDefault="004F5D12" w:rsidP="00622E5C">
            <w:pPr>
              <w:jc w:val="center"/>
              <w:rPr>
                <w:szCs w:val="24"/>
              </w:rPr>
            </w:pPr>
            <w:r w:rsidRPr="00AA0E9B">
              <w:rPr>
                <w:szCs w:val="24"/>
              </w:rPr>
              <w:t>70.000,00</w:t>
            </w:r>
          </w:p>
        </w:tc>
      </w:tr>
      <w:tr w:rsidR="004F5D12" w:rsidTr="0060462E">
        <w:tc>
          <w:tcPr>
            <w:tcW w:w="7230" w:type="dxa"/>
            <w:gridSpan w:val="4"/>
            <w:shd w:val="clear" w:color="auto" w:fill="auto"/>
            <w:vAlign w:val="center"/>
          </w:tcPr>
          <w:p w:rsidR="004F5D12" w:rsidRPr="0060462E" w:rsidRDefault="004F5D12" w:rsidP="003974D6">
            <w:pPr>
              <w:jc w:val="right"/>
              <w:rPr>
                <w:b/>
                <w:szCs w:val="24"/>
              </w:rPr>
            </w:pPr>
            <w:r w:rsidRPr="0060462E">
              <w:rPr>
                <w:b/>
                <w:szCs w:val="24"/>
              </w:rPr>
              <w:t>Total Geral</w:t>
            </w:r>
          </w:p>
        </w:tc>
        <w:tc>
          <w:tcPr>
            <w:tcW w:w="1701" w:type="dxa"/>
            <w:shd w:val="clear" w:color="auto" w:fill="auto"/>
            <w:vAlign w:val="center"/>
          </w:tcPr>
          <w:p w:rsidR="004F5D12" w:rsidRPr="0060462E" w:rsidRDefault="00622E5C" w:rsidP="003974D6">
            <w:pPr>
              <w:jc w:val="center"/>
              <w:rPr>
                <w:b/>
                <w:szCs w:val="24"/>
              </w:rPr>
            </w:pPr>
            <w:r w:rsidRPr="0060462E">
              <w:rPr>
                <w:b/>
                <w:szCs w:val="24"/>
              </w:rPr>
              <w:t>R$ 134.106,00</w:t>
            </w:r>
          </w:p>
        </w:tc>
      </w:tr>
    </w:tbl>
    <w:p w:rsidR="00ED746C" w:rsidRPr="00075841" w:rsidRDefault="00DA7CFA">
      <w:pPr>
        <w:rPr>
          <w:sz w:val="20"/>
        </w:rPr>
      </w:pPr>
      <w:r>
        <w:rPr>
          <w:sz w:val="20"/>
        </w:rPr>
        <w:t>Fonte: O A</w:t>
      </w:r>
      <w:r w:rsidR="00075841" w:rsidRPr="00075841">
        <w:rPr>
          <w:sz w:val="20"/>
        </w:rPr>
        <w:t>utor</w:t>
      </w:r>
      <w:r>
        <w:rPr>
          <w:sz w:val="20"/>
        </w:rPr>
        <w:t>.</w:t>
      </w:r>
    </w:p>
    <w:p w:rsidR="00BE4423" w:rsidRDefault="00BE4423" w:rsidP="00DF6979">
      <w:pPr>
        <w:pStyle w:val="PargrafodaLista"/>
        <w:numPr>
          <w:ilvl w:val="0"/>
          <w:numId w:val="21"/>
        </w:numPr>
      </w:pPr>
      <w:r>
        <w:t>Custos Fixos</w:t>
      </w:r>
    </w:p>
    <w:p w:rsidR="00BE4423" w:rsidRDefault="00BE4423" w:rsidP="00EE4BA3">
      <w:r>
        <w:t>São os gastos constantes de uma empresa independente da quantidade de produtos ou serviços vendidos, fazendo parte da estrutura do negócio.</w:t>
      </w:r>
      <w:r w:rsidR="00141737">
        <w:t xml:space="preserve"> A Tabela 8 apresenta estes custos.</w:t>
      </w:r>
    </w:p>
    <w:p w:rsidR="00141737" w:rsidRDefault="00141737" w:rsidP="00141737">
      <w:pPr>
        <w:jc w:val="center"/>
        <w:rPr>
          <w:sz w:val="20"/>
        </w:rPr>
      </w:pPr>
      <w:r>
        <w:rPr>
          <w:sz w:val="20"/>
        </w:rPr>
        <w:t>Tabela 8: Custos Fixos.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551"/>
        <w:gridCol w:w="2977"/>
      </w:tblGrid>
      <w:tr w:rsidR="00BE4423" w:rsidTr="0060462E">
        <w:tc>
          <w:tcPr>
            <w:tcW w:w="3686" w:type="dxa"/>
            <w:shd w:val="clear" w:color="auto" w:fill="auto"/>
            <w:vAlign w:val="center"/>
          </w:tcPr>
          <w:p w:rsidR="00BE4423" w:rsidRPr="009D1E42" w:rsidRDefault="00BE4423" w:rsidP="00E11680">
            <w:pPr>
              <w:jc w:val="center"/>
              <w:rPr>
                <w:b/>
              </w:rPr>
            </w:pPr>
            <w:r w:rsidRPr="009D1E42">
              <w:rPr>
                <w:b/>
              </w:rPr>
              <w:t>Custo</w:t>
            </w:r>
          </w:p>
        </w:tc>
        <w:tc>
          <w:tcPr>
            <w:tcW w:w="2551" w:type="dxa"/>
            <w:shd w:val="clear" w:color="auto" w:fill="auto"/>
            <w:vAlign w:val="center"/>
          </w:tcPr>
          <w:p w:rsidR="00BE4423" w:rsidRPr="009D1E42" w:rsidRDefault="00BE4423" w:rsidP="00E11680">
            <w:pPr>
              <w:jc w:val="center"/>
              <w:rPr>
                <w:b/>
              </w:rPr>
            </w:pPr>
            <w:r w:rsidRPr="009D1E42">
              <w:rPr>
                <w:b/>
              </w:rPr>
              <w:t>Valor (R$)</w:t>
            </w:r>
          </w:p>
        </w:tc>
        <w:tc>
          <w:tcPr>
            <w:tcW w:w="2977" w:type="dxa"/>
            <w:shd w:val="clear" w:color="auto" w:fill="auto"/>
            <w:vAlign w:val="center"/>
          </w:tcPr>
          <w:p w:rsidR="00BE4423" w:rsidRPr="009D1E42" w:rsidRDefault="00BE4423" w:rsidP="00E11680">
            <w:pPr>
              <w:jc w:val="center"/>
              <w:rPr>
                <w:b/>
              </w:rPr>
            </w:pPr>
            <w:r w:rsidRPr="009D1E42">
              <w:rPr>
                <w:b/>
              </w:rPr>
              <w:t>% Custo</w:t>
            </w:r>
          </w:p>
        </w:tc>
      </w:tr>
      <w:tr w:rsidR="00BE4423" w:rsidTr="00CD081D">
        <w:tc>
          <w:tcPr>
            <w:tcW w:w="3686" w:type="dxa"/>
            <w:shd w:val="clear" w:color="auto" w:fill="auto"/>
            <w:vAlign w:val="center"/>
          </w:tcPr>
          <w:p w:rsidR="00BE4423" w:rsidRDefault="00BE4423" w:rsidP="00E11680">
            <w:pPr>
              <w:jc w:val="center"/>
            </w:pPr>
            <w:r>
              <w:t>Mão de obra + encargos</w:t>
            </w:r>
          </w:p>
        </w:tc>
        <w:tc>
          <w:tcPr>
            <w:tcW w:w="2551" w:type="dxa"/>
            <w:shd w:val="clear" w:color="auto" w:fill="auto"/>
            <w:vAlign w:val="center"/>
          </w:tcPr>
          <w:p w:rsidR="00BE4423" w:rsidRPr="009D1E42" w:rsidRDefault="00BE4423" w:rsidP="00E11680">
            <w:pPr>
              <w:jc w:val="center"/>
              <w:rPr>
                <w:rFonts w:ascii="Tahoma" w:hAnsi="Tahoma" w:cs="Tahoma"/>
                <w:sz w:val="16"/>
                <w:szCs w:val="16"/>
              </w:rPr>
            </w:pPr>
            <w:r w:rsidRPr="00885578">
              <w:t>9.644,30</w:t>
            </w:r>
          </w:p>
        </w:tc>
        <w:tc>
          <w:tcPr>
            <w:tcW w:w="2977" w:type="dxa"/>
            <w:shd w:val="clear" w:color="auto" w:fill="auto"/>
            <w:vAlign w:val="center"/>
          </w:tcPr>
          <w:p w:rsidR="00BE4423" w:rsidRDefault="000D7BBB" w:rsidP="00E11680">
            <w:pPr>
              <w:jc w:val="center"/>
            </w:pPr>
            <w:r>
              <w:t>42,50%</w:t>
            </w:r>
          </w:p>
        </w:tc>
      </w:tr>
      <w:tr w:rsidR="00BE4423" w:rsidTr="00CD081D">
        <w:tc>
          <w:tcPr>
            <w:tcW w:w="3686" w:type="dxa"/>
            <w:shd w:val="clear" w:color="auto" w:fill="auto"/>
            <w:vAlign w:val="center"/>
          </w:tcPr>
          <w:p w:rsidR="00BE4423" w:rsidRDefault="00BE4423" w:rsidP="00E11680">
            <w:pPr>
              <w:jc w:val="center"/>
            </w:pPr>
            <w:r>
              <w:t>Retirado do Sócio (Pró labore)</w:t>
            </w:r>
          </w:p>
        </w:tc>
        <w:tc>
          <w:tcPr>
            <w:tcW w:w="2551" w:type="dxa"/>
            <w:shd w:val="clear" w:color="auto" w:fill="auto"/>
            <w:vAlign w:val="center"/>
          </w:tcPr>
          <w:p w:rsidR="00BE4423" w:rsidRDefault="00BE4423" w:rsidP="00E11680">
            <w:pPr>
              <w:jc w:val="center"/>
            </w:pPr>
            <w:r>
              <w:t>3.330,00</w:t>
            </w:r>
          </w:p>
        </w:tc>
        <w:tc>
          <w:tcPr>
            <w:tcW w:w="2977" w:type="dxa"/>
            <w:shd w:val="clear" w:color="auto" w:fill="auto"/>
            <w:vAlign w:val="center"/>
          </w:tcPr>
          <w:p w:rsidR="00BE4423" w:rsidRDefault="000D7BBB" w:rsidP="00E11680">
            <w:pPr>
              <w:jc w:val="center"/>
            </w:pPr>
            <w:r>
              <w:t>14,68%</w:t>
            </w:r>
          </w:p>
        </w:tc>
      </w:tr>
      <w:tr w:rsidR="00BE4423" w:rsidTr="00CD081D">
        <w:tc>
          <w:tcPr>
            <w:tcW w:w="3686" w:type="dxa"/>
            <w:shd w:val="clear" w:color="auto" w:fill="auto"/>
            <w:vAlign w:val="center"/>
          </w:tcPr>
          <w:p w:rsidR="00BE4423" w:rsidRDefault="00BE4423" w:rsidP="00E11680">
            <w:pPr>
              <w:jc w:val="center"/>
            </w:pPr>
            <w:r>
              <w:t>Telefone</w:t>
            </w:r>
          </w:p>
        </w:tc>
        <w:tc>
          <w:tcPr>
            <w:tcW w:w="2551" w:type="dxa"/>
            <w:shd w:val="clear" w:color="auto" w:fill="auto"/>
            <w:vAlign w:val="center"/>
          </w:tcPr>
          <w:p w:rsidR="00BE4423" w:rsidRDefault="00BE4423" w:rsidP="00E11680">
            <w:pPr>
              <w:jc w:val="center"/>
            </w:pPr>
            <w:r>
              <w:t>200,00</w:t>
            </w:r>
          </w:p>
        </w:tc>
        <w:tc>
          <w:tcPr>
            <w:tcW w:w="2977" w:type="dxa"/>
            <w:shd w:val="clear" w:color="auto" w:fill="auto"/>
            <w:vAlign w:val="center"/>
          </w:tcPr>
          <w:p w:rsidR="00BE4423" w:rsidRDefault="000D7BBB" w:rsidP="00E11680">
            <w:pPr>
              <w:jc w:val="center"/>
            </w:pPr>
            <w:r>
              <w:t>0,88%</w:t>
            </w:r>
          </w:p>
        </w:tc>
      </w:tr>
      <w:tr w:rsidR="00BE4423" w:rsidTr="00CD081D">
        <w:tc>
          <w:tcPr>
            <w:tcW w:w="3686" w:type="dxa"/>
            <w:shd w:val="clear" w:color="auto" w:fill="auto"/>
            <w:vAlign w:val="center"/>
          </w:tcPr>
          <w:p w:rsidR="00BE4423" w:rsidRDefault="00BE4423" w:rsidP="00E11680">
            <w:pPr>
              <w:jc w:val="center"/>
            </w:pPr>
            <w:r>
              <w:t>Contador</w:t>
            </w:r>
          </w:p>
        </w:tc>
        <w:tc>
          <w:tcPr>
            <w:tcW w:w="2551" w:type="dxa"/>
            <w:shd w:val="clear" w:color="auto" w:fill="auto"/>
            <w:vAlign w:val="center"/>
          </w:tcPr>
          <w:p w:rsidR="00BE4423" w:rsidRDefault="00BE4423" w:rsidP="00E11680">
            <w:pPr>
              <w:jc w:val="center"/>
            </w:pPr>
            <w:r>
              <w:t>500,00</w:t>
            </w:r>
          </w:p>
        </w:tc>
        <w:tc>
          <w:tcPr>
            <w:tcW w:w="2977" w:type="dxa"/>
            <w:shd w:val="clear" w:color="auto" w:fill="auto"/>
            <w:vAlign w:val="center"/>
          </w:tcPr>
          <w:p w:rsidR="00BE4423" w:rsidRDefault="000D7BBB" w:rsidP="00E11680">
            <w:pPr>
              <w:jc w:val="center"/>
            </w:pPr>
            <w:r>
              <w:t>2,20%</w:t>
            </w:r>
          </w:p>
        </w:tc>
      </w:tr>
      <w:tr w:rsidR="00BE4423" w:rsidTr="00CD081D">
        <w:tc>
          <w:tcPr>
            <w:tcW w:w="3686" w:type="dxa"/>
            <w:shd w:val="clear" w:color="auto" w:fill="auto"/>
            <w:vAlign w:val="center"/>
          </w:tcPr>
          <w:p w:rsidR="00BE4423" w:rsidRDefault="00BE4423" w:rsidP="00E11680">
            <w:pPr>
              <w:jc w:val="center"/>
            </w:pPr>
            <w:r>
              <w:t>Material de expediente</w:t>
            </w:r>
          </w:p>
        </w:tc>
        <w:tc>
          <w:tcPr>
            <w:tcW w:w="2551" w:type="dxa"/>
            <w:shd w:val="clear" w:color="auto" w:fill="auto"/>
            <w:vAlign w:val="center"/>
          </w:tcPr>
          <w:p w:rsidR="00BE4423" w:rsidRDefault="00BE4423" w:rsidP="00E11680">
            <w:pPr>
              <w:jc w:val="center"/>
            </w:pPr>
            <w:r>
              <w:t>200,00</w:t>
            </w:r>
          </w:p>
        </w:tc>
        <w:tc>
          <w:tcPr>
            <w:tcW w:w="2977" w:type="dxa"/>
            <w:shd w:val="clear" w:color="auto" w:fill="auto"/>
            <w:vAlign w:val="center"/>
          </w:tcPr>
          <w:p w:rsidR="00BE4423" w:rsidRDefault="000D7BBB" w:rsidP="00E11680">
            <w:pPr>
              <w:jc w:val="center"/>
            </w:pPr>
            <w:r>
              <w:t>0,88%</w:t>
            </w:r>
          </w:p>
        </w:tc>
      </w:tr>
      <w:tr w:rsidR="00BE4423" w:rsidTr="00CD081D">
        <w:tc>
          <w:tcPr>
            <w:tcW w:w="3686" w:type="dxa"/>
            <w:shd w:val="clear" w:color="auto" w:fill="auto"/>
            <w:vAlign w:val="center"/>
          </w:tcPr>
          <w:p w:rsidR="00BE4423" w:rsidRDefault="00BE4423" w:rsidP="00E11680">
            <w:pPr>
              <w:jc w:val="center"/>
            </w:pPr>
            <w:r>
              <w:t>Aluguel</w:t>
            </w:r>
          </w:p>
        </w:tc>
        <w:tc>
          <w:tcPr>
            <w:tcW w:w="2551" w:type="dxa"/>
            <w:shd w:val="clear" w:color="auto" w:fill="auto"/>
            <w:vAlign w:val="center"/>
          </w:tcPr>
          <w:p w:rsidR="00BE4423" w:rsidRDefault="00BE4423" w:rsidP="00E11680">
            <w:pPr>
              <w:jc w:val="center"/>
            </w:pPr>
            <w:r>
              <w:t>5.000,00</w:t>
            </w:r>
          </w:p>
        </w:tc>
        <w:tc>
          <w:tcPr>
            <w:tcW w:w="2977" w:type="dxa"/>
            <w:shd w:val="clear" w:color="auto" w:fill="auto"/>
            <w:vAlign w:val="center"/>
          </w:tcPr>
          <w:p w:rsidR="00BE4423" w:rsidRDefault="000D7BBB" w:rsidP="00E11680">
            <w:pPr>
              <w:jc w:val="center"/>
            </w:pPr>
            <w:r>
              <w:t>22,03%</w:t>
            </w:r>
          </w:p>
        </w:tc>
      </w:tr>
      <w:tr w:rsidR="00BE4423" w:rsidTr="00CD081D">
        <w:tc>
          <w:tcPr>
            <w:tcW w:w="3686" w:type="dxa"/>
            <w:shd w:val="clear" w:color="auto" w:fill="auto"/>
            <w:vAlign w:val="center"/>
          </w:tcPr>
          <w:p w:rsidR="00BE4423" w:rsidRDefault="00BE4423" w:rsidP="00E11680">
            <w:pPr>
              <w:jc w:val="center"/>
            </w:pPr>
            <w:r>
              <w:t>Seguros</w:t>
            </w:r>
          </w:p>
        </w:tc>
        <w:tc>
          <w:tcPr>
            <w:tcW w:w="2551" w:type="dxa"/>
            <w:shd w:val="clear" w:color="auto" w:fill="auto"/>
            <w:vAlign w:val="center"/>
          </w:tcPr>
          <w:p w:rsidR="00BE4423" w:rsidRDefault="00BE4423" w:rsidP="00E11680">
            <w:pPr>
              <w:jc w:val="center"/>
            </w:pPr>
            <w:r>
              <w:t>300,00</w:t>
            </w:r>
          </w:p>
        </w:tc>
        <w:tc>
          <w:tcPr>
            <w:tcW w:w="2977" w:type="dxa"/>
            <w:shd w:val="clear" w:color="auto" w:fill="auto"/>
            <w:vAlign w:val="center"/>
          </w:tcPr>
          <w:p w:rsidR="00BE4423" w:rsidRDefault="000D7BBB" w:rsidP="00E11680">
            <w:pPr>
              <w:jc w:val="center"/>
            </w:pPr>
            <w:r>
              <w:t>1,32%</w:t>
            </w:r>
          </w:p>
        </w:tc>
      </w:tr>
      <w:tr w:rsidR="00BE4423" w:rsidTr="00CD081D">
        <w:tc>
          <w:tcPr>
            <w:tcW w:w="3686" w:type="dxa"/>
            <w:shd w:val="clear" w:color="auto" w:fill="auto"/>
            <w:vAlign w:val="center"/>
          </w:tcPr>
          <w:p w:rsidR="00BE4423" w:rsidRDefault="00BE4423" w:rsidP="00E11680">
            <w:pPr>
              <w:jc w:val="center"/>
            </w:pPr>
            <w:r>
              <w:t>Publicidade e Propaganda</w:t>
            </w:r>
          </w:p>
        </w:tc>
        <w:tc>
          <w:tcPr>
            <w:tcW w:w="2551" w:type="dxa"/>
            <w:shd w:val="clear" w:color="auto" w:fill="auto"/>
            <w:vAlign w:val="center"/>
          </w:tcPr>
          <w:p w:rsidR="00BE4423" w:rsidRDefault="00BE4423" w:rsidP="00E11680">
            <w:pPr>
              <w:jc w:val="center"/>
            </w:pPr>
            <w:r>
              <w:t>1.000,00</w:t>
            </w:r>
          </w:p>
        </w:tc>
        <w:tc>
          <w:tcPr>
            <w:tcW w:w="2977" w:type="dxa"/>
            <w:shd w:val="clear" w:color="auto" w:fill="auto"/>
            <w:vAlign w:val="center"/>
          </w:tcPr>
          <w:p w:rsidR="00BE4423" w:rsidRDefault="000D7BBB" w:rsidP="00E11680">
            <w:pPr>
              <w:jc w:val="center"/>
            </w:pPr>
            <w:r>
              <w:t>4,40%</w:t>
            </w:r>
          </w:p>
        </w:tc>
      </w:tr>
      <w:tr w:rsidR="00BE4423" w:rsidTr="00CD081D">
        <w:tc>
          <w:tcPr>
            <w:tcW w:w="3686" w:type="dxa"/>
            <w:shd w:val="clear" w:color="auto" w:fill="auto"/>
            <w:vAlign w:val="center"/>
          </w:tcPr>
          <w:p w:rsidR="00BE4423" w:rsidRDefault="00BE4423" w:rsidP="00E11680">
            <w:pPr>
              <w:jc w:val="center"/>
            </w:pPr>
            <w:r>
              <w:t>Depreciação Mensal</w:t>
            </w:r>
          </w:p>
        </w:tc>
        <w:tc>
          <w:tcPr>
            <w:tcW w:w="2551" w:type="dxa"/>
            <w:shd w:val="clear" w:color="auto" w:fill="auto"/>
            <w:vAlign w:val="center"/>
          </w:tcPr>
          <w:p w:rsidR="00BE4423" w:rsidRDefault="00BE4423" w:rsidP="00E11680">
            <w:pPr>
              <w:jc w:val="center"/>
            </w:pPr>
            <w:r>
              <w:t>617,55</w:t>
            </w:r>
          </w:p>
        </w:tc>
        <w:tc>
          <w:tcPr>
            <w:tcW w:w="2977" w:type="dxa"/>
            <w:shd w:val="clear" w:color="auto" w:fill="auto"/>
            <w:vAlign w:val="center"/>
          </w:tcPr>
          <w:p w:rsidR="00BE4423" w:rsidRDefault="000D7BBB" w:rsidP="00E11680">
            <w:pPr>
              <w:jc w:val="center"/>
            </w:pPr>
            <w:r>
              <w:t>2,75%</w:t>
            </w:r>
          </w:p>
        </w:tc>
      </w:tr>
      <w:tr w:rsidR="00BE4423" w:rsidTr="00CD081D">
        <w:tc>
          <w:tcPr>
            <w:tcW w:w="3686" w:type="dxa"/>
            <w:shd w:val="clear" w:color="auto" w:fill="auto"/>
            <w:vAlign w:val="center"/>
          </w:tcPr>
          <w:p w:rsidR="00BE4423" w:rsidRDefault="00BE4423" w:rsidP="00E11680">
            <w:pPr>
              <w:jc w:val="center"/>
            </w:pPr>
            <w:r>
              <w:t>Despesas Bancárias</w:t>
            </w:r>
          </w:p>
        </w:tc>
        <w:tc>
          <w:tcPr>
            <w:tcW w:w="2551" w:type="dxa"/>
            <w:shd w:val="clear" w:color="auto" w:fill="auto"/>
            <w:vAlign w:val="center"/>
          </w:tcPr>
          <w:p w:rsidR="00BE4423" w:rsidRDefault="00BE4423" w:rsidP="00E11680">
            <w:pPr>
              <w:jc w:val="center"/>
            </w:pPr>
            <w:r>
              <w:t>150,00</w:t>
            </w:r>
          </w:p>
        </w:tc>
        <w:tc>
          <w:tcPr>
            <w:tcW w:w="2977" w:type="dxa"/>
            <w:shd w:val="clear" w:color="auto" w:fill="auto"/>
            <w:vAlign w:val="center"/>
          </w:tcPr>
          <w:p w:rsidR="00BE4423" w:rsidRDefault="000D7BBB" w:rsidP="00E11680">
            <w:pPr>
              <w:jc w:val="center"/>
            </w:pPr>
            <w:r>
              <w:t>0,66%</w:t>
            </w:r>
          </w:p>
        </w:tc>
      </w:tr>
      <w:tr w:rsidR="00BE4423" w:rsidTr="00CD081D">
        <w:tc>
          <w:tcPr>
            <w:tcW w:w="3686" w:type="dxa"/>
            <w:shd w:val="clear" w:color="auto" w:fill="auto"/>
            <w:vAlign w:val="center"/>
          </w:tcPr>
          <w:p w:rsidR="00BE4423" w:rsidRDefault="00BE4423" w:rsidP="00E11680">
            <w:pPr>
              <w:jc w:val="center"/>
            </w:pPr>
            <w:r>
              <w:t>Internet</w:t>
            </w:r>
          </w:p>
        </w:tc>
        <w:tc>
          <w:tcPr>
            <w:tcW w:w="2551" w:type="dxa"/>
            <w:shd w:val="clear" w:color="auto" w:fill="auto"/>
            <w:vAlign w:val="center"/>
          </w:tcPr>
          <w:p w:rsidR="00BE4423" w:rsidRDefault="00BE4423" w:rsidP="00E11680">
            <w:pPr>
              <w:jc w:val="center"/>
            </w:pPr>
            <w:r>
              <w:t>150,00</w:t>
            </w:r>
          </w:p>
        </w:tc>
        <w:tc>
          <w:tcPr>
            <w:tcW w:w="2977" w:type="dxa"/>
            <w:shd w:val="clear" w:color="auto" w:fill="auto"/>
            <w:vAlign w:val="center"/>
          </w:tcPr>
          <w:p w:rsidR="00BE4423" w:rsidRDefault="000D7BBB" w:rsidP="00E11680">
            <w:pPr>
              <w:jc w:val="center"/>
            </w:pPr>
            <w:r>
              <w:t>0,66%</w:t>
            </w:r>
          </w:p>
        </w:tc>
      </w:tr>
      <w:tr w:rsidR="00BE4423" w:rsidTr="00CD081D">
        <w:tc>
          <w:tcPr>
            <w:tcW w:w="3686" w:type="dxa"/>
            <w:shd w:val="clear" w:color="auto" w:fill="auto"/>
            <w:vAlign w:val="center"/>
          </w:tcPr>
          <w:p w:rsidR="00BE4423" w:rsidRDefault="00BE4423" w:rsidP="00E11680">
            <w:pPr>
              <w:jc w:val="center"/>
            </w:pPr>
            <w:r>
              <w:t>Luz</w:t>
            </w:r>
          </w:p>
        </w:tc>
        <w:tc>
          <w:tcPr>
            <w:tcW w:w="2551" w:type="dxa"/>
            <w:shd w:val="clear" w:color="auto" w:fill="auto"/>
            <w:vAlign w:val="center"/>
          </w:tcPr>
          <w:p w:rsidR="00BE4423" w:rsidRDefault="00BE4423" w:rsidP="00E11680">
            <w:pPr>
              <w:jc w:val="center"/>
            </w:pPr>
            <w:r>
              <w:t>700,00</w:t>
            </w:r>
          </w:p>
        </w:tc>
        <w:tc>
          <w:tcPr>
            <w:tcW w:w="2977" w:type="dxa"/>
            <w:shd w:val="clear" w:color="auto" w:fill="auto"/>
            <w:vAlign w:val="center"/>
          </w:tcPr>
          <w:p w:rsidR="00BE4423" w:rsidRDefault="000D7BBB" w:rsidP="00E11680">
            <w:pPr>
              <w:jc w:val="center"/>
            </w:pPr>
            <w:r>
              <w:t>3,08%</w:t>
            </w:r>
          </w:p>
        </w:tc>
      </w:tr>
      <w:tr w:rsidR="00BE4423" w:rsidTr="00CD081D">
        <w:tc>
          <w:tcPr>
            <w:tcW w:w="3686" w:type="dxa"/>
            <w:shd w:val="clear" w:color="auto" w:fill="auto"/>
            <w:vAlign w:val="center"/>
          </w:tcPr>
          <w:p w:rsidR="00BE4423" w:rsidRDefault="00BE4423" w:rsidP="00E11680">
            <w:pPr>
              <w:jc w:val="center"/>
            </w:pPr>
            <w:r>
              <w:lastRenderedPageBreak/>
              <w:t>Produtos de Higiene e Limpeza</w:t>
            </w:r>
          </w:p>
        </w:tc>
        <w:tc>
          <w:tcPr>
            <w:tcW w:w="2551" w:type="dxa"/>
            <w:shd w:val="clear" w:color="auto" w:fill="auto"/>
            <w:vAlign w:val="center"/>
          </w:tcPr>
          <w:p w:rsidR="00BE4423" w:rsidRDefault="00BE4423" w:rsidP="00E11680">
            <w:pPr>
              <w:jc w:val="center"/>
            </w:pPr>
            <w:r>
              <w:t>200,00</w:t>
            </w:r>
          </w:p>
        </w:tc>
        <w:tc>
          <w:tcPr>
            <w:tcW w:w="2977" w:type="dxa"/>
            <w:shd w:val="clear" w:color="auto" w:fill="auto"/>
            <w:vAlign w:val="center"/>
          </w:tcPr>
          <w:p w:rsidR="00BE4423" w:rsidRDefault="000D7BBB" w:rsidP="00E11680">
            <w:pPr>
              <w:jc w:val="center"/>
            </w:pPr>
            <w:r>
              <w:t>0,88%</w:t>
            </w:r>
          </w:p>
        </w:tc>
      </w:tr>
      <w:tr w:rsidR="00BE4423" w:rsidTr="00CD081D">
        <w:tc>
          <w:tcPr>
            <w:tcW w:w="3686" w:type="dxa"/>
            <w:shd w:val="clear" w:color="auto" w:fill="auto"/>
            <w:vAlign w:val="center"/>
          </w:tcPr>
          <w:p w:rsidR="00BE4423" w:rsidRDefault="00BE4423" w:rsidP="00E11680">
            <w:pPr>
              <w:jc w:val="center"/>
            </w:pPr>
            <w:r>
              <w:t>Taxas de alvarás, vigilância sanitária e Corpo de Bombeiros</w:t>
            </w:r>
          </w:p>
        </w:tc>
        <w:tc>
          <w:tcPr>
            <w:tcW w:w="2551" w:type="dxa"/>
            <w:shd w:val="clear" w:color="auto" w:fill="auto"/>
            <w:vAlign w:val="center"/>
          </w:tcPr>
          <w:p w:rsidR="00BE4423" w:rsidRDefault="00BE4423" w:rsidP="00E11680">
            <w:pPr>
              <w:jc w:val="center"/>
            </w:pPr>
            <w:r>
              <w:t>R$ 700,00</w:t>
            </w:r>
          </w:p>
        </w:tc>
        <w:tc>
          <w:tcPr>
            <w:tcW w:w="2977" w:type="dxa"/>
            <w:shd w:val="clear" w:color="auto" w:fill="auto"/>
            <w:vAlign w:val="center"/>
          </w:tcPr>
          <w:p w:rsidR="00BE4423" w:rsidRDefault="000D7BBB" w:rsidP="00E11680">
            <w:pPr>
              <w:jc w:val="center"/>
            </w:pPr>
            <w:r>
              <w:t>3,08%</w:t>
            </w:r>
          </w:p>
        </w:tc>
      </w:tr>
      <w:tr w:rsidR="000D7BBB" w:rsidTr="0060462E">
        <w:tc>
          <w:tcPr>
            <w:tcW w:w="3686" w:type="dxa"/>
            <w:shd w:val="clear" w:color="auto" w:fill="auto"/>
            <w:vAlign w:val="center"/>
          </w:tcPr>
          <w:p w:rsidR="000D7BBB" w:rsidRPr="009D1E42" w:rsidRDefault="000D7BBB" w:rsidP="000D7BBB">
            <w:pPr>
              <w:jc w:val="center"/>
              <w:rPr>
                <w:b/>
              </w:rPr>
            </w:pPr>
            <w:r w:rsidRPr="009D1E42">
              <w:rPr>
                <w:b/>
              </w:rPr>
              <w:t>Total Geral</w:t>
            </w:r>
          </w:p>
        </w:tc>
        <w:tc>
          <w:tcPr>
            <w:tcW w:w="2551" w:type="dxa"/>
            <w:shd w:val="clear" w:color="auto" w:fill="auto"/>
            <w:vAlign w:val="center"/>
          </w:tcPr>
          <w:p w:rsidR="000D7BBB" w:rsidRPr="009D1E42" w:rsidRDefault="000D7BBB" w:rsidP="000D7BBB">
            <w:pPr>
              <w:tabs>
                <w:tab w:val="left" w:pos="1045"/>
                <w:tab w:val="left" w:pos="1876"/>
              </w:tabs>
              <w:ind w:left="-108" w:hanging="284"/>
              <w:jc w:val="center"/>
              <w:rPr>
                <w:b/>
              </w:rPr>
            </w:pPr>
            <w:r>
              <w:rPr>
                <w:b/>
              </w:rPr>
              <w:t>R$ 22.691,85</w:t>
            </w:r>
          </w:p>
        </w:tc>
        <w:tc>
          <w:tcPr>
            <w:tcW w:w="2977" w:type="dxa"/>
            <w:shd w:val="clear" w:color="auto" w:fill="auto"/>
            <w:vAlign w:val="center"/>
          </w:tcPr>
          <w:p w:rsidR="000D7BBB" w:rsidRPr="000D7BBB" w:rsidRDefault="000D7BBB" w:rsidP="00E11680">
            <w:pPr>
              <w:jc w:val="center"/>
              <w:rPr>
                <w:b/>
              </w:rPr>
            </w:pPr>
            <w:r w:rsidRPr="000D7BBB">
              <w:rPr>
                <w:b/>
              </w:rPr>
              <w:t>100%</w:t>
            </w:r>
          </w:p>
        </w:tc>
      </w:tr>
    </w:tbl>
    <w:p w:rsidR="00BE4423" w:rsidRPr="00075841" w:rsidRDefault="00DA7CFA">
      <w:pPr>
        <w:rPr>
          <w:sz w:val="20"/>
        </w:rPr>
      </w:pPr>
      <w:r>
        <w:rPr>
          <w:sz w:val="20"/>
        </w:rPr>
        <w:t>Fonte: O A</w:t>
      </w:r>
      <w:r w:rsidR="00075841" w:rsidRPr="00075841">
        <w:rPr>
          <w:sz w:val="20"/>
        </w:rPr>
        <w:t>utor</w:t>
      </w:r>
      <w:r>
        <w:rPr>
          <w:sz w:val="20"/>
        </w:rPr>
        <w:t>.</w:t>
      </w:r>
    </w:p>
    <w:p w:rsidR="005172CA" w:rsidRDefault="005172CA" w:rsidP="00DF6979">
      <w:pPr>
        <w:pStyle w:val="PargrafodaLista"/>
        <w:numPr>
          <w:ilvl w:val="0"/>
          <w:numId w:val="20"/>
        </w:numPr>
      </w:pPr>
      <w:r>
        <w:t>Custos Variáveis</w:t>
      </w:r>
    </w:p>
    <w:p w:rsidR="005172CA" w:rsidRDefault="005172CA" w:rsidP="00EE4BA3">
      <w:r>
        <w:t xml:space="preserve">São aqueles que variam na mesma proporção que com a quantidade de produtos ou serviços vendidos na empresa. </w:t>
      </w:r>
      <w:r w:rsidR="000169EE">
        <w:t>Os custos variáveis da empresa serão conforme Tabela 9</w:t>
      </w:r>
      <w:r w:rsidR="00DA7CFA">
        <w:t>:</w:t>
      </w:r>
    </w:p>
    <w:p w:rsidR="000169EE" w:rsidRDefault="000169EE" w:rsidP="000169EE">
      <w:pPr>
        <w:jc w:val="center"/>
        <w:rPr>
          <w:sz w:val="20"/>
        </w:rPr>
      </w:pPr>
      <w:r>
        <w:rPr>
          <w:sz w:val="20"/>
        </w:rPr>
        <w:t>Tabela 9: Custos Variáveis.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976"/>
        <w:gridCol w:w="2410"/>
      </w:tblGrid>
      <w:tr w:rsidR="005172CA" w:rsidTr="0060462E">
        <w:tc>
          <w:tcPr>
            <w:tcW w:w="3828" w:type="dxa"/>
            <w:shd w:val="clear" w:color="auto" w:fill="auto"/>
          </w:tcPr>
          <w:p w:rsidR="005172CA" w:rsidRPr="009D1E42" w:rsidRDefault="005172CA" w:rsidP="005172CA">
            <w:pPr>
              <w:jc w:val="center"/>
              <w:rPr>
                <w:b/>
              </w:rPr>
            </w:pPr>
            <w:r w:rsidRPr="009D1E42">
              <w:rPr>
                <w:b/>
              </w:rPr>
              <w:t>Custo</w:t>
            </w:r>
          </w:p>
        </w:tc>
        <w:tc>
          <w:tcPr>
            <w:tcW w:w="2976" w:type="dxa"/>
            <w:shd w:val="clear" w:color="auto" w:fill="auto"/>
          </w:tcPr>
          <w:p w:rsidR="005172CA" w:rsidRPr="009D1E42" w:rsidRDefault="005172CA" w:rsidP="005172CA">
            <w:pPr>
              <w:jc w:val="center"/>
              <w:rPr>
                <w:b/>
              </w:rPr>
            </w:pPr>
            <w:r w:rsidRPr="009D1E42">
              <w:rPr>
                <w:b/>
              </w:rPr>
              <w:t>Valor (R$)</w:t>
            </w:r>
          </w:p>
        </w:tc>
        <w:tc>
          <w:tcPr>
            <w:tcW w:w="2410" w:type="dxa"/>
            <w:shd w:val="clear" w:color="auto" w:fill="auto"/>
          </w:tcPr>
          <w:p w:rsidR="005172CA" w:rsidRPr="009D1E42" w:rsidRDefault="005172CA" w:rsidP="005172CA">
            <w:pPr>
              <w:jc w:val="center"/>
              <w:rPr>
                <w:b/>
              </w:rPr>
            </w:pPr>
            <w:r w:rsidRPr="009D1E42">
              <w:rPr>
                <w:b/>
              </w:rPr>
              <w:t>% Custo</w:t>
            </w:r>
          </w:p>
        </w:tc>
      </w:tr>
      <w:tr w:rsidR="005172CA" w:rsidTr="00CD081D">
        <w:tc>
          <w:tcPr>
            <w:tcW w:w="3828" w:type="dxa"/>
            <w:shd w:val="clear" w:color="auto" w:fill="auto"/>
          </w:tcPr>
          <w:p w:rsidR="005172CA" w:rsidRDefault="005172CA" w:rsidP="005172CA">
            <w:pPr>
              <w:jc w:val="center"/>
            </w:pPr>
            <w:r>
              <w:t>Matéria Prima</w:t>
            </w:r>
          </w:p>
        </w:tc>
        <w:tc>
          <w:tcPr>
            <w:tcW w:w="2976" w:type="dxa"/>
            <w:shd w:val="clear" w:color="auto" w:fill="auto"/>
          </w:tcPr>
          <w:p w:rsidR="005172CA" w:rsidRPr="009C6FB6" w:rsidRDefault="005172CA" w:rsidP="005172CA">
            <w:pPr>
              <w:jc w:val="center"/>
              <w:rPr>
                <w:rFonts w:ascii="Tahoma" w:hAnsi="Tahoma" w:cs="Tahoma"/>
                <w:sz w:val="16"/>
                <w:szCs w:val="16"/>
              </w:rPr>
            </w:pPr>
            <w:r w:rsidRPr="009C6FB6">
              <w:t>25.945,00</w:t>
            </w:r>
          </w:p>
        </w:tc>
        <w:tc>
          <w:tcPr>
            <w:tcW w:w="2410" w:type="dxa"/>
            <w:shd w:val="clear" w:color="auto" w:fill="auto"/>
          </w:tcPr>
          <w:p w:rsidR="005172CA" w:rsidRDefault="005172CA" w:rsidP="005172CA">
            <w:pPr>
              <w:jc w:val="center"/>
            </w:pPr>
            <w:r>
              <w:t>77,88%</w:t>
            </w:r>
          </w:p>
        </w:tc>
      </w:tr>
      <w:tr w:rsidR="005172CA" w:rsidTr="00CD081D">
        <w:tc>
          <w:tcPr>
            <w:tcW w:w="3828" w:type="dxa"/>
            <w:shd w:val="clear" w:color="auto" w:fill="auto"/>
          </w:tcPr>
          <w:p w:rsidR="005172CA" w:rsidRDefault="005172CA" w:rsidP="005172CA">
            <w:pPr>
              <w:jc w:val="center"/>
            </w:pPr>
            <w:r>
              <w:t>Gás</w:t>
            </w:r>
          </w:p>
        </w:tc>
        <w:tc>
          <w:tcPr>
            <w:tcW w:w="2976" w:type="dxa"/>
            <w:shd w:val="clear" w:color="auto" w:fill="auto"/>
          </w:tcPr>
          <w:p w:rsidR="005172CA" w:rsidRDefault="005172CA" w:rsidP="005172CA">
            <w:pPr>
              <w:jc w:val="center"/>
            </w:pPr>
            <w:r>
              <w:t>300,00</w:t>
            </w:r>
          </w:p>
        </w:tc>
        <w:tc>
          <w:tcPr>
            <w:tcW w:w="2410" w:type="dxa"/>
            <w:shd w:val="clear" w:color="auto" w:fill="auto"/>
          </w:tcPr>
          <w:p w:rsidR="005172CA" w:rsidRDefault="005172CA" w:rsidP="005172CA">
            <w:pPr>
              <w:jc w:val="center"/>
            </w:pPr>
            <w:r>
              <w:t>0,90%</w:t>
            </w:r>
          </w:p>
        </w:tc>
      </w:tr>
      <w:tr w:rsidR="005172CA" w:rsidTr="00CD081D">
        <w:tc>
          <w:tcPr>
            <w:tcW w:w="3828" w:type="dxa"/>
            <w:shd w:val="clear" w:color="auto" w:fill="auto"/>
          </w:tcPr>
          <w:p w:rsidR="005172CA" w:rsidRDefault="005172CA" w:rsidP="005172CA">
            <w:pPr>
              <w:jc w:val="center"/>
            </w:pPr>
            <w:r>
              <w:t>Impostos</w:t>
            </w:r>
          </w:p>
        </w:tc>
        <w:tc>
          <w:tcPr>
            <w:tcW w:w="2976" w:type="dxa"/>
            <w:shd w:val="clear" w:color="auto" w:fill="auto"/>
          </w:tcPr>
          <w:p w:rsidR="005172CA" w:rsidRDefault="005172CA" w:rsidP="005172CA">
            <w:pPr>
              <w:jc w:val="center"/>
            </w:pPr>
            <w:r>
              <w:t>4.632,20</w:t>
            </w:r>
          </w:p>
        </w:tc>
        <w:tc>
          <w:tcPr>
            <w:tcW w:w="2410" w:type="dxa"/>
            <w:shd w:val="clear" w:color="auto" w:fill="auto"/>
          </w:tcPr>
          <w:p w:rsidR="005172CA" w:rsidRDefault="005172CA" w:rsidP="005172CA">
            <w:pPr>
              <w:jc w:val="center"/>
            </w:pPr>
            <w:r>
              <w:t>13,90%</w:t>
            </w:r>
          </w:p>
        </w:tc>
      </w:tr>
      <w:tr w:rsidR="005172CA" w:rsidTr="00CD081D">
        <w:tc>
          <w:tcPr>
            <w:tcW w:w="3828" w:type="dxa"/>
            <w:shd w:val="clear" w:color="auto" w:fill="auto"/>
          </w:tcPr>
          <w:p w:rsidR="005172CA" w:rsidRDefault="005172CA" w:rsidP="005172CA">
            <w:pPr>
              <w:jc w:val="center"/>
            </w:pPr>
            <w:r>
              <w:t>Água</w:t>
            </w:r>
          </w:p>
        </w:tc>
        <w:tc>
          <w:tcPr>
            <w:tcW w:w="2976" w:type="dxa"/>
            <w:shd w:val="clear" w:color="auto" w:fill="auto"/>
          </w:tcPr>
          <w:p w:rsidR="005172CA" w:rsidRDefault="005172CA" w:rsidP="005172CA">
            <w:pPr>
              <w:jc w:val="center"/>
            </w:pPr>
            <w:r>
              <w:t>700,00</w:t>
            </w:r>
          </w:p>
        </w:tc>
        <w:tc>
          <w:tcPr>
            <w:tcW w:w="2410" w:type="dxa"/>
            <w:shd w:val="clear" w:color="auto" w:fill="auto"/>
          </w:tcPr>
          <w:p w:rsidR="005172CA" w:rsidRDefault="005172CA" w:rsidP="005172CA">
            <w:pPr>
              <w:jc w:val="center"/>
            </w:pPr>
            <w:r>
              <w:t>2,11%</w:t>
            </w:r>
          </w:p>
        </w:tc>
      </w:tr>
      <w:tr w:rsidR="005172CA" w:rsidTr="00CD081D">
        <w:tc>
          <w:tcPr>
            <w:tcW w:w="3828" w:type="dxa"/>
            <w:shd w:val="clear" w:color="auto" w:fill="auto"/>
          </w:tcPr>
          <w:p w:rsidR="005172CA" w:rsidRDefault="005172CA" w:rsidP="005172CA">
            <w:pPr>
              <w:jc w:val="center"/>
            </w:pPr>
            <w:r>
              <w:t>Operadora de cartão</w:t>
            </w:r>
          </w:p>
        </w:tc>
        <w:tc>
          <w:tcPr>
            <w:tcW w:w="2976" w:type="dxa"/>
            <w:shd w:val="clear" w:color="auto" w:fill="auto"/>
          </w:tcPr>
          <w:p w:rsidR="005172CA" w:rsidRDefault="005172CA" w:rsidP="005172CA">
            <w:pPr>
              <w:jc w:val="center"/>
            </w:pPr>
            <w:r>
              <w:t>1.737,12</w:t>
            </w:r>
          </w:p>
        </w:tc>
        <w:tc>
          <w:tcPr>
            <w:tcW w:w="2410" w:type="dxa"/>
            <w:shd w:val="clear" w:color="auto" w:fill="auto"/>
          </w:tcPr>
          <w:p w:rsidR="005172CA" w:rsidRDefault="005172CA" w:rsidP="005172CA">
            <w:pPr>
              <w:jc w:val="center"/>
            </w:pPr>
            <w:r>
              <w:t>5,21%</w:t>
            </w:r>
          </w:p>
        </w:tc>
      </w:tr>
      <w:tr w:rsidR="005172CA" w:rsidTr="0060462E">
        <w:tc>
          <w:tcPr>
            <w:tcW w:w="3828" w:type="dxa"/>
            <w:shd w:val="clear" w:color="auto" w:fill="auto"/>
          </w:tcPr>
          <w:p w:rsidR="005172CA" w:rsidRPr="009C6FB6" w:rsidRDefault="005172CA" w:rsidP="005172CA">
            <w:pPr>
              <w:jc w:val="center"/>
              <w:rPr>
                <w:b/>
              </w:rPr>
            </w:pPr>
            <w:r w:rsidRPr="009C6FB6">
              <w:rPr>
                <w:b/>
              </w:rPr>
              <w:t>Total Geral</w:t>
            </w:r>
          </w:p>
        </w:tc>
        <w:tc>
          <w:tcPr>
            <w:tcW w:w="2976" w:type="dxa"/>
            <w:shd w:val="clear" w:color="auto" w:fill="auto"/>
          </w:tcPr>
          <w:p w:rsidR="005172CA" w:rsidRPr="009C6FB6" w:rsidRDefault="005172CA" w:rsidP="005172CA">
            <w:pPr>
              <w:jc w:val="center"/>
              <w:rPr>
                <w:b/>
              </w:rPr>
            </w:pPr>
            <w:r w:rsidRPr="009C6FB6">
              <w:rPr>
                <w:b/>
              </w:rPr>
              <w:t>33.314,32</w:t>
            </w:r>
          </w:p>
        </w:tc>
        <w:tc>
          <w:tcPr>
            <w:tcW w:w="2410" w:type="dxa"/>
            <w:shd w:val="clear" w:color="auto" w:fill="auto"/>
          </w:tcPr>
          <w:p w:rsidR="005172CA" w:rsidRPr="005172CA" w:rsidRDefault="005172CA" w:rsidP="005172CA">
            <w:pPr>
              <w:jc w:val="center"/>
              <w:rPr>
                <w:b/>
              </w:rPr>
            </w:pPr>
            <w:r w:rsidRPr="005172CA">
              <w:rPr>
                <w:b/>
              </w:rPr>
              <w:t>100%</w:t>
            </w:r>
          </w:p>
        </w:tc>
      </w:tr>
    </w:tbl>
    <w:p w:rsidR="005172CA" w:rsidRPr="00075841" w:rsidRDefault="00075841">
      <w:pPr>
        <w:rPr>
          <w:sz w:val="20"/>
        </w:rPr>
      </w:pPr>
      <w:r w:rsidRPr="00075841">
        <w:rPr>
          <w:sz w:val="20"/>
        </w:rPr>
        <w:t>F</w:t>
      </w:r>
      <w:r w:rsidR="00DA7CFA">
        <w:rPr>
          <w:sz w:val="20"/>
        </w:rPr>
        <w:t>onte: O A</w:t>
      </w:r>
      <w:r w:rsidRPr="00075841">
        <w:rPr>
          <w:sz w:val="20"/>
        </w:rPr>
        <w:t>utor</w:t>
      </w:r>
      <w:r w:rsidR="00DA7CFA">
        <w:rPr>
          <w:sz w:val="20"/>
        </w:rPr>
        <w:t>.</w:t>
      </w:r>
    </w:p>
    <w:p w:rsidR="00C06AD3" w:rsidRDefault="00C06AD3" w:rsidP="00DF6979">
      <w:pPr>
        <w:pStyle w:val="PargrafodaLista"/>
        <w:numPr>
          <w:ilvl w:val="0"/>
          <w:numId w:val="19"/>
        </w:numPr>
      </w:pPr>
      <w:r>
        <w:t>Custos com a mão de obra</w:t>
      </w:r>
    </w:p>
    <w:p w:rsidR="00C57F52" w:rsidRDefault="00C57F52" w:rsidP="00C57F52">
      <w:pPr>
        <w:pStyle w:val="PargrafodaLista"/>
        <w:ind w:left="0"/>
      </w:pPr>
      <w:r>
        <w:t>Os custos com mão de obra para este negócio estão demonstrados na Tabela 10 abaixo:</w:t>
      </w:r>
    </w:p>
    <w:p w:rsidR="00C57F52" w:rsidRPr="00C57F52" w:rsidRDefault="00C57F52" w:rsidP="00C57F52">
      <w:pPr>
        <w:pStyle w:val="PargrafodaLista"/>
        <w:jc w:val="center"/>
        <w:rPr>
          <w:sz w:val="20"/>
        </w:rPr>
      </w:pPr>
      <w:r w:rsidRPr="00C57F52">
        <w:rPr>
          <w:sz w:val="20"/>
        </w:rPr>
        <w:t>Tabela 10: Custos com mão de obra.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60"/>
        <w:gridCol w:w="1412"/>
        <w:gridCol w:w="1234"/>
        <w:gridCol w:w="1530"/>
        <w:gridCol w:w="1777"/>
      </w:tblGrid>
      <w:tr w:rsidR="00855813" w:rsidTr="0060462E">
        <w:tc>
          <w:tcPr>
            <w:tcW w:w="1701" w:type="dxa"/>
            <w:shd w:val="clear" w:color="auto" w:fill="auto"/>
            <w:vAlign w:val="center"/>
          </w:tcPr>
          <w:p w:rsidR="00C06AD3" w:rsidRPr="00855813" w:rsidRDefault="00C06AD3" w:rsidP="00855813">
            <w:pPr>
              <w:jc w:val="center"/>
              <w:rPr>
                <w:b/>
                <w:sz w:val="22"/>
                <w:szCs w:val="22"/>
              </w:rPr>
            </w:pPr>
            <w:r w:rsidRPr="00855813">
              <w:rPr>
                <w:b/>
                <w:sz w:val="22"/>
                <w:szCs w:val="22"/>
              </w:rPr>
              <w:t>Cargo/Função</w:t>
            </w:r>
          </w:p>
        </w:tc>
        <w:tc>
          <w:tcPr>
            <w:tcW w:w="1560" w:type="dxa"/>
            <w:shd w:val="clear" w:color="auto" w:fill="auto"/>
            <w:vAlign w:val="center"/>
          </w:tcPr>
          <w:p w:rsidR="00C06AD3" w:rsidRPr="00855813" w:rsidRDefault="00C06AD3" w:rsidP="00855813">
            <w:pPr>
              <w:jc w:val="center"/>
              <w:rPr>
                <w:b/>
                <w:sz w:val="22"/>
                <w:szCs w:val="22"/>
              </w:rPr>
            </w:pPr>
            <w:r w:rsidRPr="00855813">
              <w:rPr>
                <w:b/>
                <w:sz w:val="22"/>
                <w:szCs w:val="22"/>
              </w:rPr>
              <w:t>Nº Funcionários</w:t>
            </w:r>
          </w:p>
        </w:tc>
        <w:tc>
          <w:tcPr>
            <w:tcW w:w="1412" w:type="dxa"/>
            <w:shd w:val="clear" w:color="auto" w:fill="auto"/>
            <w:vAlign w:val="center"/>
          </w:tcPr>
          <w:p w:rsidR="00C06AD3" w:rsidRPr="00855813" w:rsidRDefault="00C06AD3" w:rsidP="00855813">
            <w:pPr>
              <w:jc w:val="center"/>
              <w:rPr>
                <w:b/>
                <w:sz w:val="22"/>
                <w:szCs w:val="22"/>
              </w:rPr>
            </w:pPr>
            <w:r w:rsidRPr="00855813">
              <w:rPr>
                <w:b/>
                <w:sz w:val="22"/>
                <w:szCs w:val="22"/>
              </w:rPr>
              <w:t>Salário (R$)</w:t>
            </w:r>
          </w:p>
        </w:tc>
        <w:tc>
          <w:tcPr>
            <w:tcW w:w="1234" w:type="dxa"/>
            <w:shd w:val="clear" w:color="auto" w:fill="auto"/>
            <w:vAlign w:val="center"/>
          </w:tcPr>
          <w:p w:rsidR="00C06AD3" w:rsidRPr="00855813" w:rsidRDefault="00C06AD3" w:rsidP="00855813">
            <w:pPr>
              <w:jc w:val="center"/>
              <w:rPr>
                <w:b/>
                <w:sz w:val="22"/>
                <w:szCs w:val="22"/>
              </w:rPr>
            </w:pPr>
            <w:r w:rsidRPr="00855813">
              <w:rPr>
                <w:b/>
                <w:sz w:val="22"/>
                <w:szCs w:val="22"/>
              </w:rPr>
              <w:t>%</w:t>
            </w:r>
          </w:p>
        </w:tc>
        <w:tc>
          <w:tcPr>
            <w:tcW w:w="1530" w:type="dxa"/>
            <w:shd w:val="clear" w:color="auto" w:fill="auto"/>
            <w:vAlign w:val="center"/>
          </w:tcPr>
          <w:p w:rsidR="00C06AD3" w:rsidRPr="00855813" w:rsidRDefault="00C06AD3" w:rsidP="00855813">
            <w:pPr>
              <w:jc w:val="center"/>
              <w:rPr>
                <w:b/>
                <w:sz w:val="22"/>
                <w:szCs w:val="22"/>
              </w:rPr>
            </w:pPr>
            <w:r w:rsidRPr="00855813">
              <w:rPr>
                <w:b/>
                <w:sz w:val="22"/>
                <w:szCs w:val="22"/>
              </w:rPr>
              <w:t>Encargos</w:t>
            </w:r>
          </w:p>
        </w:tc>
        <w:tc>
          <w:tcPr>
            <w:tcW w:w="1777" w:type="dxa"/>
            <w:shd w:val="clear" w:color="auto" w:fill="auto"/>
            <w:vAlign w:val="center"/>
          </w:tcPr>
          <w:p w:rsidR="00C06AD3" w:rsidRPr="00855813" w:rsidRDefault="00C06AD3" w:rsidP="00855813">
            <w:pPr>
              <w:jc w:val="center"/>
              <w:rPr>
                <w:b/>
                <w:sz w:val="22"/>
                <w:szCs w:val="22"/>
              </w:rPr>
            </w:pPr>
            <w:r w:rsidRPr="00855813">
              <w:rPr>
                <w:b/>
                <w:sz w:val="22"/>
                <w:szCs w:val="22"/>
              </w:rPr>
              <w:t>Total (R$)</w:t>
            </w:r>
          </w:p>
        </w:tc>
      </w:tr>
      <w:tr w:rsidR="00855813" w:rsidTr="00855813">
        <w:tc>
          <w:tcPr>
            <w:tcW w:w="1701" w:type="dxa"/>
            <w:shd w:val="clear" w:color="auto" w:fill="auto"/>
            <w:vAlign w:val="center"/>
          </w:tcPr>
          <w:p w:rsidR="00C06AD3" w:rsidRPr="00855813" w:rsidRDefault="00C06AD3" w:rsidP="00855813">
            <w:pPr>
              <w:jc w:val="center"/>
              <w:rPr>
                <w:sz w:val="22"/>
                <w:szCs w:val="22"/>
              </w:rPr>
            </w:pPr>
            <w:r w:rsidRPr="00855813">
              <w:rPr>
                <w:sz w:val="22"/>
                <w:szCs w:val="22"/>
              </w:rPr>
              <w:t>Auxiliar de cozinha</w:t>
            </w:r>
          </w:p>
        </w:tc>
        <w:tc>
          <w:tcPr>
            <w:tcW w:w="1560" w:type="dxa"/>
            <w:shd w:val="clear" w:color="auto" w:fill="auto"/>
            <w:vAlign w:val="center"/>
          </w:tcPr>
          <w:p w:rsidR="00C06AD3" w:rsidRPr="00855813" w:rsidRDefault="00C06AD3" w:rsidP="00855813">
            <w:pPr>
              <w:jc w:val="center"/>
              <w:rPr>
                <w:sz w:val="22"/>
                <w:szCs w:val="22"/>
              </w:rPr>
            </w:pPr>
            <w:r w:rsidRPr="00855813">
              <w:rPr>
                <w:sz w:val="22"/>
                <w:szCs w:val="22"/>
              </w:rPr>
              <w:t>3</w:t>
            </w:r>
          </w:p>
        </w:tc>
        <w:tc>
          <w:tcPr>
            <w:tcW w:w="1412" w:type="dxa"/>
            <w:shd w:val="clear" w:color="auto" w:fill="auto"/>
            <w:vAlign w:val="center"/>
          </w:tcPr>
          <w:p w:rsidR="00C06AD3" w:rsidRPr="00855813" w:rsidRDefault="00C06AD3" w:rsidP="00855813">
            <w:pPr>
              <w:spacing w:after="0" w:line="240" w:lineRule="auto"/>
              <w:jc w:val="center"/>
              <w:rPr>
                <w:color w:val="auto"/>
                <w:sz w:val="22"/>
                <w:szCs w:val="22"/>
              </w:rPr>
            </w:pPr>
            <w:r w:rsidRPr="00855813">
              <w:rPr>
                <w:color w:val="auto"/>
                <w:sz w:val="22"/>
                <w:szCs w:val="22"/>
              </w:rPr>
              <w:t>1.118,00</w:t>
            </w:r>
          </w:p>
        </w:tc>
        <w:tc>
          <w:tcPr>
            <w:tcW w:w="1234" w:type="dxa"/>
            <w:shd w:val="clear" w:color="auto" w:fill="auto"/>
            <w:vAlign w:val="center"/>
          </w:tcPr>
          <w:p w:rsidR="00C06AD3" w:rsidRPr="00855813" w:rsidRDefault="00C06AD3" w:rsidP="00855813">
            <w:pPr>
              <w:spacing w:after="0" w:line="240" w:lineRule="auto"/>
              <w:jc w:val="center"/>
              <w:rPr>
                <w:color w:val="auto"/>
                <w:sz w:val="22"/>
                <w:szCs w:val="22"/>
              </w:rPr>
            </w:pPr>
            <w:r w:rsidRPr="00855813">
              <w:rPr>
                <w:color w:val="auto"/>
                <w:sz w:val="22"/>
                <w:szCs w:val="22"/>
              </w:rPr>
              <w:t>37,54%</w:t>
            </w:r>
          </w:p>
        </w:tc>
        <w:tc>
          <w:tcPr>
            <w:tcW w:w="1530" w:type="dxa"/>
            <w:shd w:val="clear" w:color="auto" w:fill="auto"/>
            <w:vAlign w:val="center"/>
          </w:tcPr>
          <w:p w:rsidR="00C06AD3" w:rsidRPr="00855813" w:rsidRDefault="00C06AD3" w:rsidP="00855813">
            <w:pPr>
              <w:spacing w:after="0" w:line="240" w:lineRule="auto"/>
              <w:jc w:val="center"/>
              <w:rPr>
                <w:color w:val="auto"/>
                <w:sz w:val="22"/>
                <w:szCs w:val="22"/>
              </w:rPr>
            </w:pPr>
            <w:r w:rsidRPr="00855813">
              <w:rPr>
                <w:color w:val="auto"/>
                <w:sz w:val="22"/>
                <w:szCs w:val="22"/>
              </w:rPr>
              <w:t>419,70</w:t>
            </w:r>
          </w:p>
        </w:tc>
        <w:tc>
          <w:tcPr>
            <w:tcW w:w="1777" w:type="dxa"/>
            <w:shd w:val="clear" w:color="auto" w:fill="auto"/>
            <w:vAlign w:val="center"/>
          </w:tcPr>
          <w:p w:rsidR="00C06AD3" w:rsidRPr="00855813" w:rsidRDefault="00C06AD3" w:rsidP="00855813">
            <w:pPr>
              <w:spacing w:after="0" w:line="240" w:lineRule="auto"/>
              <w:jc w:val="center"/>
              <w:rPr>
                <w:color w:val="auto"/>
                <w:sz w:val="22"/>
                <w:szCs w:val="22"/>
              </w:rPr>
            </w:pPr>
            <w:r w:rsidRPr="00855813">
              <w:rPr>
                <w:color w:val="auto"/>
                <w:sz w:val="22"/>
                <w:szCs w:val="22"/>
              </w:rPr>
              <w:t>4.613,09</w:t>
            </w:r>
          </w:p>
        </w:tc>
      </w:tr>
      <w:tr w:rsidR="00855813" w:rsidTr="00855813">
        <w:tc>
          <w:tcPr>
            <w:tcW w:w="1701" w:type="dxa"/>
            <w:shd w:val="clear" w:color="auto" w:fill="auto"/>
            <w:vAlign w:val="center"/>
          </w:tcPr>
          <w:p w:rsidR="00C06AD3" w:rsidRPr="00855813" w:rsidRDefault="00C06AD3" w:rsidP="00855813">
            <w:pPr>
              <w:jc w:val="center"/>
              <w:rPr>
                <w:sz w:val="22"/>
                <w:szCs w:val="22"/>
              </w:rPr>
            </w:pPr>
            <w:r w:rsidRPr="00855813">
              <w:rPr>
                <w:sz w:val="22"/>
                <w:szCs w:val="22"/>
              </w:rPr>
              <w:t>Profissional mecânico</w:t>
            </w:r>
          </w:p>
        </w:tc>
        <w:tc>
          <w:tcPr>
            <w:tcW w:w="1560" w:type="dxa"/>
            <w:shd w:val="clear" w:color="auto" w:fill="auto"/>
            <w:vAlign w:val="center"/>
          </w:tcPr>
          <w:p w:rsidR="00C06AD3" w:rsidRPr="00855813" w:rsidRDefault="00C06AD3" w:rsidP="00855813">
            <w:pPr>
              <w:jc w:val="center"/>
              <w:rPr>
                <w:sz w:val="22"/>
                <w:szCs w:val="22"/>
              </w:rPr>
            </w:pPr>
            <w:r w:rsidRPr="00855813">
              <w:rPr>
                <w:sz w:val="22"/>
                <w:szCs w:val="22"/>
              </w:rPr>
              <w:t>1</w:t>
            </w:r>
          </w:p>
        </w:tc>
        <w:tc>
          <w:tcPr>
            <w:tcW w:w="1412" w:type="dxa"/>
            <w:shd w:val="clear" w:color="auto" w:fill="auto"/>
            <w:vAlign w:val="center"/>
          </w:tcPr>
          <w:p w:rsidR="00C06AD3" w:rsidRPr="00855813" w:rsidRDefault="00C06AD3" w:rsidP="00855813">
            <w:pPr>
              <w:spacing w:after="0" w:line="240" w:lineRule="auto"/>
              <w:jc w:val="center"/>
              <w:rPr>
                <w:color w:val="auto"/>
                <w:sz w:val="22"/>
                <w:szCs w:val="22"/>
              </w:rPr>
            </w:pPr>
            <w:r w:rsidRPr="00855813">
              <w:rPr>
                <w:color w:val="auto"/>
                <w:sz w:val="22"/>
                <w:szCs w:val="22"/>
              </w:rPr>
              <w:t>1.270,00</w:t>
            </w:r>
          </w:p>
        </w:tc>
        <w:tc>
          <w:tcPr>
            <w:tcW w:w="1234" w:type="dxa"/>
            <w:shd w:val="clear" w:color="auto" w:fill="auto"/>
            <w:vAlign w:val="center"/>
          </w:tcPr>
          <w:p w:rsidR="00C06AD3" w:rsidRPr="00855813" w:rsidRDefault="00C06AD3" w:rsidP="00855813">
            <w:pPr>
              <w:spacing w:after="0" w:line="240" w:lineRule="auto"/>
              <w:jc w:val="center"/>
              <w:rPr>
                <w:color w:val="auto"/>
                <w:sz w:val="22"/>
                <w:szCs w:val="22"/>
              </w:rPr>
            </w:pPr>
            <w:r w:rsidRPr="00855813">
              <w:rPr>
                <w:color w:val="auto"/>
                <w:sz w:val="22"/>
                <w:szCs w:val="22"/>
              </w:rPr>
              <w:t>37,54%</w:t>
            </w:r>
          </w:p>
        </w:tc>
        <w:tc>
          <w:tcPr>
            <w:tcW w:w="1530" w:type="dxa"/>
            <w:shd w:val="clear" w:color="auto" w:fill="auto"/>
            <w:vAlign w:val="center"/>
          </w:tcPr>
          <w:p w:rsidR="00C06AD3" w:rsidRPr="00855813" w:rsidRDefault="00C06AD3" w:rsidP="00855813">
            <w:pPr>
              <w:spacing w:after="0" w:line="240" w:lineRule="auto"/>
              <w:jc w:val="center"/>
              <w:rPr>
                <w:color w:val="auto"/>
                <w:sz w:val="22"/>
                <w:szCs w:val="22"/>
              </w:rPr>
            </w:pPr>
            <w:r w:rsidRPr="00855813">
              <w:rPr>
                <w:color w:val="auto"/>
                <w:sz w:val="22"/>
                <w:szCs w:val="22"/>
              </w:rPr>
              <w:t>476,76</w:t>
            </w:r>
          </w:p>
        </w:tc>
        <w:tc>
          <w:tcPr>
            <w:tcW w:w="1777" w:type="dxa"/>
            <w:shd w:val="clear" w:color="auto" w:fill="auto"/>
            <w:vAlign w:val="center"/>
          </w:tcPr>
          <w:p w:rsidR="00C06AD3" w:rsidRPr="00855813" w:rsidRDefault="00C06AD3" w:rsidP="00855813">
            <w:pPr>
              <w:spacing w:after="0" w:line="240" w:lineRule="auto"/>
              <w:jc w:val="center"/>
              <w:rPr>
                <w:color w:val="auto"/>
                <w:sz w:val="22"/>
                <w:szCs w:val="22"/>
              </w:rPr>
            </w:pPr>
            <w:r w:rsidRPr="00855813">
              <w:rPr>
                <w:color w:val="auto"/>
                <w:sz w:val="22"/>
                <w:szCs w:val="22"/>
              </w:rPr>
              <w:t>1.746,76</w:t>
            </w:r>
          </w:p>
        </w:tc>
      </w:tr>
      <w:tr w:rsidR="00855813" w:rsidTr="00855813">
        <w:tc>
          <w:tcPr>
            <w:tcW w:w="1701" w:type="dxa"/>
            <w:shd w:val="clear" w:color="auto" w:fill="auto"/>
            <w:vAlign w:val="center"/>
          </w:tcPr>
          <w:p w:rsidR="00C06AD3" w:rsidRPr="00855813" w:rsidRDefault="00C06AD3" w:rsidP="00855813">
            <w:pPr>
              <w:jc w:val="center"/>
              <w:rPr>
                <w:sz w:val="22"/>
                <w:szCs w:val="22"/>
              </w:rPr>
            </w:pPr>
            <w:r w:rsidRPr="00855813">
              <w:rPr>
                <w:sz w:val="22"/>
                <w:szCs w:val="22"/>
              </w:rPr>
              <w:t>Auxiliar de serviços gerais</w:t>
            </w:r>
          </w:p>
        </w:tc>
        <w:tc>
          <w:tcPr>
            <w:tcW w:w="1560" w:type="dxa"/>
            <w:shd w:val="clear" w:color="auto" w:fill="auto"/>
            <w:vAlign w:val="center"/>
          </w:tcPr>
          <w:p w:rsidR="00C06AD3" w:rsidRPr="00855813" w:rsidRDefault="00C06AD3" w:rsidP="00855813">
            <w:pPr>
              <w:jc w:val="center"/>
              <w:rPr>
                <w:sz w:val="22"/>
                <w:szCs w:val="22"/>
              </w:rPr>
            </w:pPr>
            <w:r w:rsidRPr="00855813">
              <w:rPr>
                <w:sz w:val="22"/>
                <w:szCs w:val="22"/>
              </w:rPr>
              <w:t>1</w:t>
            </w:r>
          </w:p>
        </w:tc>
        <w:tc>
          <w:tcPr>
            <w:tcW w:w="1412" w:type="dxa"/>
            <w:shd w:val="clear" w:color="auto" w:fill="auto"/>
            <w:vAlign w:val="center"/>
          </w:tcPr>
          <w:p w:rsidR="00C06AD3" w:rsidRPr="00855813" w:rsidRDefault="00C06AD3" w:rsidP="00855813">
            <w:pPr>
              <w:spacing w:after="0" w:line="240" w:lineRule="auto"/>
              <w:jc w:val="center"/>
              <w:rPr>
                <w:color w:val="auto"/>
                <w:sz w:val="22"/>
                <w:szCs w:val="22"/>
              </w:rPr>
            </w:pPr>
            <w:r w:rsidRPr="00855813">
              <w:rPr>
                <w:color w:val="auto"/>
                <w:sz w:val="22"/>
                <w:szCs w:val="22"/>
              </w:rPr>
              <w:t>1.118,00</w:t>
            </w:r>
          </w:p>
        </w:tc>
        <w:tc>
          <w:tcPr>
            <w:tcW w:w="1234" w:type="dxa"/>
            <w:shd w:val="clear" w:color="auto" w:fill="auto"/>
            <w:vAlign w:val="center"/>
          </w:tcPr>
          <w:p w:rsidR="00C06AD3" w:rsidRPr="00855813" w:rsidRDefault="00C06AD3" w:rsidP="00855813">
            <w:pPr>
              <w:spacing w:after="0" w:line="240" w:lineRule="auto"/>
              <w:jc w:val="center"/>
              <w:rPr>
                <w:color w:val="auto"/>
                <w:sz w:val="22"/>
                <w:szCs w:val="22"/>
              </w:rPr>
            </w:pPr>
            <w:r w:rsidRPr="00855813">
              <w:rPr>
                <w:color w:val="auto"/>
                <w:sz w:val="22"/>
                <w:szCs w:val="22"/>
              </w:rPr>
              <w:t>37,54%</w:t>
            </w:r>
          </w:p>
        </w:tc>
        <w:tc>
          <w:tcPr>
            <w:tcW w:w="1530" w:type="dxa"/>
            <w:shd w:val="clear" w:color="auto" w:fill="auto"/>
            <w:vAlign w:val="center"/>
          </w:tcPr>
          <w:p w:rsidR="00C06AD3" w:rsidRPr="00855813" w:rsidRDefault="00C06AD3" w:rsidP="00855813">
            <w:pPr>
              <w:spacing w:after="0" w:line="240" w:lineRule="auto"/>
              <w:jc w:val="center"/>
              <w:rPr>
                <w:color w:val="auto"/>
                <w:sz w:val="22"/>
                <w:szCs w:val="22"/>
              </w:rPr>
            </w:pPr>
            <w:r w:rsidRPr="00855813">
              <w:rPr>
                <w:color w:val="auto"/>
                <w:sz w:val="22"/>
                <w:szCs w:val="22"/>
              </w:rPr>
              <w:t>419,70</w:t>
            </w:r>
          </w:p>
        </w:tc>
        <w:tc>
          <w:tcPr>
            <w:tcW w:w="1777" w:type="dxa"/>
            <w:shd w:val="clear" w:color="auto" w:fill="auto"/>
            <w:vAlign w:val="center"/>
          </w:tcPr>
          <w:p w:rsidR="00C06AD3" w:rsidRPr="00855813" w:rsidRDefault="00C06AD3" w:rsidP="00855813">
            <w:pPr>
              <w:spacing w:after="0" w:line="240" w:lineRule="auto"/>
              <w:jc w:val="center"/>
              <w:rPr>
                <w:color w:val="auto"/>
                <w:sz w:val="22"/>
                <w:szCs w:val="22"/>
              </w:rPr>
            </w:pPr>
            <w:r w:rsidRPr="00855813">
              <w:rPr>
                <w:color w:val="auto"/>
                <w:sz w:val="22"/>
                <w:szCs w:val="22"/>
              </w:rPr>
              <w:t>1.537,70</w:t>
            </w:r>
          </w:p>
        </w:tc>
      </w:tr>
      <w:tr w:rsidR="00855813" w:rsidTr="00855813">
        <w:tc>
          <w:tcPr>
            <w:tcW w:w="1701" w:type="dxa"/>
            <w:shd w:val="clear" w:color="auto" w:fill="auto"/>
            <w:vAlign w:val="center"/>
          </w:tcPr>
          <w:p w:rsidR="00C06AD3" w:rsidRPr="00855813" w:rsidRDefault="00C06AD3" w:rsidP="00855813">
            <w:pPr>
              <w:jc w:val="center"/>
              <w:rPr>
                <w:sz w:val="22"/>
                <w:szCs w:val="22"/>
              </w:rPr>
            </w:pPr>
            <w:r w:rsidRPr="00855813">
              <w:rPr>
                <w:sz w:val="22"/>
                <w:szCs w:val="22"/>
              </w:rPr>
              <w:t>Assistente administrativo</w:t>
            </w:r>
          </w:p>
        </w:tc>
        <w:tc>
          <w:tcPr>
            <w:tcW w:w="1560" w:type="dxa"/>
            <w:shd w:val="clear" w:color="auto" w:fill="auto"/>
            <w:vAlign w:val="center"/>
          </w:tcPr>
          <w:p w:rsidR="00C06AD3" w:rsidRPr="00855813" w:rsidRDefault="00C06AD3" w:rsidP="00855813">
            <w:pPr>
              <w:jc w:val="center"/>
              <w:rPr>
                <w:sz w:val="22"/>
                <w:szCs w:val="22"/>
              </w:rPr>
            </w:pPr>
            <w:r w:rsidRPr="00855813">
              <w:rPr>
                <w:sz w:val="22"/>
                <w:szCs w:val="22"/>
              </w:rPr>
              <w:t>1</w:t>
            </w:r>
          </w:p>
        </w:tc>
        <w:tc>
          <w:tcPr>
            <w:tcW w:w="1412" w:type="dxa"/>
            <w:shd w:val="clear" w:color="auto" w:fill="auto"/>
            <w:vAlign w:val="center"/>
          </w:tcPr>
          <w:p w:rsidR="00C06AD3" w:rsidRPr="00855813" w:rsidRDefault="00C06AD3" w:rsidP="00855813">
            <w:pPr>
              <w:spacing w:after="0" w:line="240" w:lineRule="auto"/>
              <w:jc w:val="center"/>
              <w:rPr>
                <w:color w:val="auto"/>
                <w:sz w:val="22"/>
                <w:szCs w:val="22"/>
              </w:rPr>
            </w:pPr>
            <w:r w:rsidRPr="00855813">
              <w:rPr>
                <w:color w:val="auto"/>
                <w:sz w:val="22"/>
                <w:szCs w:val="22"/>
              </w:rPr>
              <w:t>1.270,00</w:t>
            </w:r>
          </w:p>
        </w:tc>
        <w:tc>
          <w:tcPr>
            <w:tcW w:w="1234" w:type="dxa"/>
            <w:shd w:val="clear" w:color="auto" w:fill="auto"/>
            <w:vAlign w:val="center"/>
          </w:tcPr>
          <w:p w:rsidR="00C06AD3" w:rsidRPr="00855813" w:rsidRDefault="00C06AD3" w:rsidP="00855813">
            <w:pPr>
              <w:spacing w:after="0" w:line="240" w:lineRule="auto"/>
              <w:jc w:val="center"/>
              <w:rPr>
                <w:color w:val="auto"/>
                <w:sz w:val="22"/>
                <w:szCs w:val="22"/>
              </w:rPr>
            </w:pPr>
            <w:r w:rsidRPr="00855813">
              <w:rPr>
                <w:color w:val="auto"/>
                <w:sz w:val="22"/>
                <w:szCs w:val="22"/>
              </w:rPr>
              <w:t>37,54%</w:t>
            </w:r>
          </w:p>
        </w:tc>
        <w:tc>
          <w:tcPr>
            <w:tcW w:w="1530" w:type="dxa"/>
            <w:shd w:val="clear" w:color="auto" w:fill="auto"/>
            <w:vAlign w:val="center"/>
          </w:tcPr>
          <w:p w:rsidR="00C06AD3" w:rsidRPr="00855813" w:rsidRDefault="00C06AD3" w:rsidP="00855813">
            <w:pPr>
              <w:spacing w:after="0" w:line="240" w:lineRule="auto"/>
              <w:jc w:val="center"/>
              <w:rPr>
                <w:color w:val="auto"/>
                <w:sz w:val="22"/>
                <w:szCs w:val="22"/>
              </w:rPr>
            </w:pPr>
            <w:r w:rsidRPr="00855813">
              <w:rPr>
                <w:color w:val="auto"/>
                <w:sz w:val="22"/>
                <w:szCs w:val="22"/>
              </w:rPr>
              <w:t>476,76</w:t>
            </w:r>
          </w:p>
        </w:tc>
        <w:tc>
          <w:tcPr>
            <w:tcW w:w="1777" w:type="dxa"/>
            <w:shd w:val="clear" w:color="auto" w:fill="auto"/>
            <w:vAlign w:val="center"/>
          </w:tcPr>
          <w:p w:rsidR="00C06AD3" w:rsidRPr="00855813" w:rsidRDefault="00C06AD3" w:rsidP="00855813">
            <w:pPr>
              <w:spacing w:after="0" w:line="240" w:lineRule="auto"/>
              <w:jc w:val="center"/>
              <w:rPr>
                <w:color w:val="auto"/>
                <w:sz w:val="22"/>
                <w:szCs w:val="22"/>
              </w:rPr>
            </w:pPr>
            <w:r w:rsidRPr="00855813">
              <w:rPr>
                <w:color w:val="auto"/>
                <w:sz w:val="22"/>
                <w:szCs w:val="22"/>
              </w:rPr>
              <w:t>1.746,76</w:t>
            </w:r>
          </w:p>
        </w:tc>
      </w:tr>
      <w:tr w:rsidR="007D6E47" w:rsidTr="00855813">
        <w:tc>
          <w:tcPr>
            <w:tcW w:w="1701" w:type="dxa"/>
            <w:shd w:val="clear" w:color="auto" w:fill="auto"/>
            <w:vAlign w:val="center"/>
          </w:tcPr>
          <w:p w:rsidR="007D6E47" w:rsidRPr="00855813" w:rsidRDefault="007D6E47" w:rsidP="00855813">
            <w:pPr>
              <w:jc w:val="center"/>
              <w:rPr>
                <w:sz w:val="22"/>
                <w:szCs w:val="22"/>
              </w:rPr>
            </w:pPr>
            <w:r>
              <w:rPr>
                <w:sz w:val="22"/>
                <w:szCs w:val="22"/>
              </w:rPr>
              <w:lastRenderedPageBreak/>
              <w:t>Pró Labore do dono</w:t>
            </w:r>
          </w:p>
        </w:tc>
        <w:tc>
          <w:tcPr>
            <w:tcW w:w="1560" w:type="dxa"/>
            <w:shd w:val="clear" w:color="auto" w:fill="auto"/>
            <w:vAlign w:val="center"/>
          </w:tcPr>
          <w:p w:rsidR="007D6E47" w:rsidRPr="00855813" w:rsidRDefault="007D6E47" w:rsidP="00855813">
            <w:pPr>
              <w:jc w:val="center"/>
              <w:rPr>
                <w:sz w:val="22"/>
                <w:szCs w:val="22"/>
              </w:rPr>
            </w:pPr>
            <w:r>
              <w:rPr>
                <w:sz w:val="22"/>
                <w:szCs w:val="22"/>
              </w:rPr>
              <w:t>1</w:t>
            </w:r>
          </w:p>
        </w:tc>
        <w:tc>
          <w:tcPr>
            <w:tcW w:w="1412" w:type="dxa"/>
            <w:shd w:val="clear" w:color="auto" w:fill="auto"/>
            <w:vAlign w:val="center"/>
          </w:tcPr>
          <w:p w:rsidR="007D6E47" w:rsidRPr="00855813" w:rsidRDefault="007D6E47" w:rsidP="00855813">
            <w:pPr>
              <w:spacing w:after="0" w:line="240" w:lineRule="auto"/>
              <w:jc w:val="center"/>
              <w:rPr>
                <w:color w:val="auto"/>
                <w:sz w:val="22"/>
                <w:szCs w:val="22"/>
              </w:rPr>
            </w:pPr>
            <w:r>
              <w:rPr>
                <w:color w:val="auto"/>
                <w:sz w:val="22"/>
                <w:szCs w:val="22"/>
              </w:rPr>
              <w:t>3.000,00</w:t>
            </w:r>
          </w:p>
        </w:tc>
        <w:tc>
          <w:tcPr>
            <w:tcW w:w="1234" w:type="dxa"/>
            <w:shd w:val="clear" w:color="auto" w:fill="auto"/>
            <w:vAlign w:val="center"/>
          </w:tcPr>
          <w:p w:rsidR="007D6E47" w:rsidRPr="00855813" w:rsidRDefault="007D6E47" w:rsidP="00855813">
            <w:pPr>
              <w:spacing w:after="0" w:line="240" w:lineRule="auto"/>
              <w:jc w:val="center"/>
              <w:rPr>
                <w:color w:val="auto"/>
                <w:sz w:val="22"/>
                <w:szCs w:val="22"/>
              </w:rPr>
            </w:pPr>
            <w:r>
              <w:rPr>
                <w:color w:val="auto"/>
                <w:sz w:val="22"/>
                <w:szCs w:val="22"/>
              </w:rPr>
              <w:t>11%</w:t>
            </w:r>
          </w:p>
        </w:tc>
        <w:tc>
          <w:tcPr>
            <w:tcW w:w="1530" w:type="dxa"/>
            <w:shd w:val="clear" w:color="auto" w:fill="auto"/>
            <w:vAlign w:val="center"/>
          </w:tcPr>
          <w:p w:rsidR="007D6E47" w:rsidRPr="00855813" w:rsidRDefault="007D6E47" w:rsidP="00855813">
            <w:pPr>
              <w:spacing w:after="0" w:line="240" w:lineRule="auto"/>
              <w:jc w:val="center"/>
              <w:rPr>
                <w:color w:val="auto"/>
                <w:sz w:val="22"/>
                <w:szCs w:val="22"/>
              </w:rPr>
            </w:pPr>
            <w:r>
              <w:rPr>
                <w:color w:val="auto"/>
                <w:sz w:val="22"/>
                <w:szCs w:val="22"/>
              </w:rPr>
              <w:t>330,00</w:t>
            </w:r>
          </w:p>
        </w:tc>
        <w:tc>
          <w:tcPr>
            <w:tcW w:w="1777" w:type="dxa"/>
            <w:shd w:val="clear" w:color="auto" w:fill="auto"/>
            <w:vAlign w:val="center"/>
          </w:tcPr>
          <w:p w:rsidR="007D6E47" w:rsidRPr="00855813" w:rsidRDefault="007D6E47" w:rsidP="00855813">
            <w:pPr>
              <w:spacing w:after="0" w:line="240" w:lineRule="auto"/>
              <w:jc w:val="center"/>
              <w:rPr>
                <w:color w:val="auto"/>
                <w:sz w:val="22"/>
                <w:szCs w:val="22"/>
              </w:rPr>
            </w:pPr>
            <w:r>
              <w:rPr>
                <w:color w:val="auto"/>
                <w:sz w:val="22"/>
                <w:szCs w:val="22"/>
              </w:rPr>
              <w:t>3.330,00</w:t>
            </w:r>
          </w:p>
        </w:tc>
      </w:tr>
      <w:tr w:rsidR="00855813" w:rsidTr="0060462E">
        <w:tc>
          <w:tcPr>
            <w:tcW w:w="1701" w:type="dxa"/>
            <w:shd w:val="clear" w:color="auto" w:fill="auto"/>
            <w:vAlign w:val="center"/>
          </w:tcPr>
          <w:p w:rsidR="00C06AD3" w:rsidRPr="00855813" w:rsidRDefault="00C06AD3" w:rsidP="00855813">
            <w:pPr>
              <w:jc w:val="center"/>
              <w:rPr>
                <w:b/>
                <w:sz w:val="22"/>
                <w:szCs w:val="22"/>
              </w:rPr>
            </w:pPr>
            <w:r w:rsidRPr="00855813">
              <w:rPr>
                <w:b/>
                <w:sz w:val="22"/>
                <w:szCs w:val="22"/>
              </w:rPr>
              <w:t>Total Geral</w:t>
            </w:r>
          </w:p>
        </w:tc>
        <w:tc>
          <w:tcPr>
            <w:tcW w:w="1560" w:type="dxa"/>
            <w:shd w:val="clear" w:color="auto" w:fill="auto"/>
            <w:vAlign w:val="center"/>
          </w:tcPr>
          <w:p w:rsidR="00C06AD3" w:rsidRPr="00855813" w:rsidRDefault="007D6E47" w:rsidP="00855813">
            <w:pPr>
              <w:jc w:val="center"/>
              <w:rPr>
                <w:b/>
                <w:sz w:val="22"/>
                <w:szCs w:val="22"/>
              </w:rPr>
            </w:pPr>
            <w:r>
              <w:rPr>
                <w:b/>
                <w:sz w:val="22"/>
                <w:szCs w:val="22"/>
              </w:rPr>
              <w:t>7</w:t>
            </w:r>
          </w:p>
        </w:tc>
        <w:tc>
          <w:tcPr>
            <w:tcW w:w="2646" w:type="dxa"/>
            <w:gridSpan w:val="2"/>
            <w:shd w:val="clear" w:color="auto" w:fill="auto"/>
            <w:vAlign w:val="center"/>
          </w:tcPr>
          <w:p w:rsidR="00C06AD3" w:rsidRPr="00855813" w:rsidRDefault="007D6E47" w:rsidP="00855813">
            <w:pPr>
              <w:spacing w:after="0" w:line="240" w:lineRule="auto"/>
              <w:jc w:val="center"/>
              <w:rPr>
                <w:b/>
                <w:bCs/>
                <w:color w:val="auto"/>
                <w:sz w:val="22"/>
                <w:szCs w:val="22"/>
              </w:rPr>
            </w:pPr>
            <w:r>
              <w:rPr>
                <w:b/>
                <w:bCs/>
                <w:color w:val="auto"/>
                <w:sz w:val="22"/>
                <w:szCs w:val="22"/>
              </w:rPr>
              <w:t>10</w:t>
            </w:r>
            <w:r w:rsidR="00C06AD3" w:rsidRPr="00855813">
              <w:rPr>
                <w:b/>
                <w:bCs/>
                <w:color w:val="auto"/>
                <w:sz w:val="22"/>
                <w:szCs w:val="22"/>
              </w:rPr>
              <w:t>.012,00</w:t>
            </w:r>
          </w:p>
        </w:tc>
        <w:tc>
          <w:tcPr>
            <w:tcW w:w="1530" w:type="dxa"/>
            <w:shd w:val="clear" w:color="auto" w:fill="auto"/>
            <w:vAlign w:val="center"/>
          </w:tcPr>
          <w:p w:rsidR="00C06AD3" w:rsidRPr="00855813" w:rsidRDefault="00C06AD3" w:rsidP="007D6E47">
            <w:pPr>
              <w:spacing w:after="0" w:line="240" w:lineRule="auto"/>
              <w:jc w:val="center"/>
              <w:rPr>
                <w:b/>
                <w:bCs/>
                <w:color w:val="auto"/>
                <w:sz w:val="22"/>
                <w:szCs w:val="22"/>
              </w:rPr>
            </w:pPr>
            <w:r w:rsidRPr="00855813">
              <w:rPr>
                <w:b/>
                <w:bCs/>
                <w:color w:val="auto"/>
                <w:sz w:val="22"/>
                <w:szCs w:val="22"/>
              </w:rPr>
              <w:t>2.</w:t>
            </w:r>
            <w:r w:rsidR="007D6E47">
              <w:rPr>
                <w:b/>
                <w:bCs/>
                <w:color w:val="auto"/>
                <w:sz w:val="22"/>
                <w:szCs w:val="22"/>
              </w:rPr>
              <w:t>96</w:t>
            </w:r>
            <w:r w:rsidRPr="00855813">
              <w:rPr>
                <w:b/>
                <w:bCs/>
                <w:color w:val="auto"/>
                <w:sz w:val="22"/>
                <w:szCs w:val="22"/>
              </w:rPr>
              <w:t>2,30</w:t>
            </w:r>
          </w:p>
        </w:tc>
        <w:tc>
          <w:tcPr>
            <w:tcW w:w="1777" w:type="dxa"/>
            <w:shd w:val="clear" w:color="auto" w:fill="auto"/>
            <w:vAlign w:val="center"/>
          </w:tcPr>
          <w:p w:rsidR="00C06AD3" w:rsidRPr="00855813" w:rsidRDefault="007D6E47" w:rsidP="00855813">
            <w:pPr>
              <w:spacing w:after="0" w:line="240" w:lineRule="auto"/>
              <w:jc w:val="center"/>
              <w:rPr>
                <w:b/>
                <w:bCs/>
                <w:color w:val="auto"/>
                <w:sz w:val="22"/>
                <w:szCs w:val="22"/>
              </w:rPr>
            </w:pPr>
            <w:r>
              <w:rPr>
                <w:b/>
                <w:bCs/>
                <w:color w:val="auto"/>
                <w:sz w:val="22"/>
                <w:szCs w:val="22"/>
              </w:rPr>
              <w:t>12.974</w:t>
            </w:r>
            <w:r w:rsidR="00C06AD3" w:rsidRPr="00855813">
              <w:rPr>
                <w:b/>
                <w:bCs/>
                <w:color w:val="auto"/>
                <w:sz w:val="22"/>
                <w:szCs w:val="22"/>
              </w:rPr>
              <w:t>,30</w:t>
            </w:r>
          </w:p>
        </w:tc>
      </w:tr>
    </w:tbl>
    <w:p w:rsidR="0060462E" w:rsidRPr="0060462E" w:rsidRDefault="005A0C6F">
      <w:pPr>
        <w:rPr>
          <w:sz w:val="20"/>
        </w:rPr>
      </w:pPr>
      <w:r>
        <w:rPr>
          <w:sz w:val="20"/>
        </w:rPr>
        <w:t>Fonte: O A</w:t>
      </w:r>
      <w:r w:rsidR="00075841" w:rsidRPr="00075841">
        <w:rPr>
          <w:sz w:val="20"/>
        </w:rPr>
        <w:t>utor</w:t>
      </w:r>
      <w:r>
        <w:rPr>
          <w:sz w:val="20"/>
        </w:rPr>
        <w:t>.</w:t>
      </w:r>
    </w:p>
    <w:p w:rsidR="00C06AD3" w:rsidRDefault="00C06AD3" w:rsidP="00DF6979">
      <w:pPr>
        <w:pStyle w:val="PargrafodaLista"/>
        <w:numPr>
          <w:ilvl w:val="0"/>
          <w:numId w:val="18"/>
        </w:numPr>
      </w:pPr>
      <w:r>
        <w:t xml:space="preserve"> Depreciação</w:t>
      </w:r>
    </w:p>
    <w:p w:rsidR="00A840F0" w:rsidRDefault="00C06AD3" w:rsidP="00A840F0">
      <w:pPr>
        <w:pStyle w:val="p13"/>
        <w:suppressLineNumbers/>
        <w:tabs>
          <w:tab w:val="clear" w:pos="720"/>
        </w:tabs>
        <w:suppressAutoHyphens/>
        <w:spacing w:line="360" w:lineRule="auto"/>
        <w:jc w:val="both"/>
        <w:outlineLvl w:val="3"/>
        <w:rPr>
          <w:szCs w:val="20"/>
        </w:rPr>
      </w:pPr>
      <w:r w:rsidRPr="00B63AB4">
        <w:rPr>
          <w:szCs w:val="20"/>
        </w:rPr>
        <w:t>Para o cálculo da depreciação serão considerados os prazos estipulados pela Instrução Normativa RFB nº 1700, de 14 de Ma</w:t>
      </w:r>
      <w:r w:rsidR="0080098F">
        <w:rPr>
          <w:szCs w:val="20"/>
        </w:rPr>
        <w:t>rço de 2017 da Receita Federal, que est</w:t>
      </w:r>
      <w:r w:rsidR="00CA6D36">
        <w:rPr>
          <w:szCs w:val="20"/>
        </w:rPr>
        <w:t xml:space="preserve">ão demonstrados na Tabela 11 </w:t>
      </w:r>
      <w:r w:rsidRPr="00B63AB4">
        <w:rPr>
          <w:szCs w:val="20"/>
        </w:rPr>
        <w:t>abaixo:</w:t>
      </w:r>
    </w:p>
    <w:p w:rsidR="00CA6D36" w:rsidRPr="00A840F0" w:rsidRDefault="00CA6D36" w:rsidP="00A840F0">
      <w:pPr>
        <w:pStyle w:val="p13"/>
        <w:suppressLineNumbers/>
        <w:tabs>
          <w:tab w:val="clear" w:pos="720"/>
        </w:tabs>
        <w:suppressAutoHyphens/>
        <w:spacing w:line="360" w:lineRule="auto"/>
        <w:jc w:val="center"/>
        <w:outlineLvl w:val="3"/>
        <w:rPr>
          <w:szCs w:val="20"/>
        </w:rPr>
      </w:pPr>
      <w:r>
        <w:rPr>
          <w:rFonts w:cs="Arial"/>
          <w:sz w:val="20"/>
          <w:szCs w:val="20"/>
        </w:rPr>
        <w:t>Tabela 11: Depreciação dos bens.</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2268"/>
        <w:gridCol w:w="3260"/>
      </w:tblGrid>
      <w:tr w:rsidR="00855813" w:rsidRPr="00CC2C1D" w:rsidTr="0060462E">
        <w:trPr>
          <w:trHeight w:val="527"/>
        </w:trPr>
        <w:tc>
          <w:tcPr>
            <w:tcW w:w="3686" w:type="dxa"/>
            <w:shd w:val="clear" w:color="auto" w:fill="auto"/>
            <w:noWrap/>
            <w:vAlign w:val="center"/>
          </w:tcPr>
          <w:p w:rsidR="00C06AD3" w:rsidRPr="00C06AD3" w:rsidRDefault="00C06AD3" w:rsidP="00E11680">
            <w:pPr>
              <w:jc w:val="center"/>
              <w:rPr>
                <w:rFonts w:cs="Arial"/>
                <w:b/>
                <w:bCs/>
                <w:color w:val="auto"/>
                <w:szCs w:val="24"/>
              </w:rPr>
            </w:pPr>
            <w:r w:rsidRPr="00C06AD3">
              <w:rPr>
                <w:rFonts w:cs="Arial"/>
                <w:b/>
                <w:bCs/>
                <w:color w:val="auto"/>
                <w:szCs w:val="24"/>
              </w:rPr>
              <w:t>Bem a ser depreciado</w:t>
            </w:r>
          </w:p>
        </w:tc>
        <w:tc>
          <w:tcPr>
            <w:tcW w:w="2268" w:type="dxa"/>
            <w:shd w:val="clear" w:color="auto" w:fill="auto"/>
            <w:vAlign w:val="center"/>
          </w:tcPr>
          <w:p w:rsidR="00C06AD3" w:rsidRPr="00C06AD3" w:rsidRDefault="00C06AD3" w:rsidP="00E11680">
            <w:pPr>
              <w:jc w:val="center"/>
              <w:rPr>
                <w:rFonts w:cs="Arial"/>
                <w:b/>
                <w:bCs/>
                <w:color w:val="auto"/>
                <w:szCs w:val="24"/>
              </w:rPr>
            </w:pPr>
            <w:r w:rsidRPr="00C06AD3">
              <w:rPr>
                <w:rFonts w:cs="Arial"/>
                <w:b/>
                <w:bCs/>
                <w:color w:val="auto"/>
                <w:szCs w:val="24"/>
              </w:rPr>
              <w:t>Vida útil</w:t>
            </w:r>
          </w:p>
        </w:tc>
        <w:tc>
          <w:tcPr>
            <w:tcW w:w="3260" w:type="dxa"/>
            <w:shd w:val="clear" w:color="auto" w:fill="auto"/>
            <w:noWrap/>
            <w:vAlign w:val="center"/>
          </w:tcPr>
          <w:p w:rsidR="00C06AD3" w:rsidRPr="00C06AD3" w:rsidRDefault="00C06AD3" w:rsidP="00E11680">
            <w:pPr>
              <w:jc w:val="center"/>
              <w:rPr>
                <w:rFonts w:cs="Arial"/>
                <w:b/>
                <w:bCs/>
                <w:color w:val="auto"/>
                <w:szCs w:val="24"/>
              </w:rPr>
            </w:pPr>
            <w:r w:rsidRPr="00C06AD3">
              <w:rPr>
                <w:rFonts w:cs="Arial"/>
                <w:b/>
                <w:bCs/>
                <w:color w:val="auto"/>
                <w:szCs w:val="24"/>
              </w:rPr>
              <w:t>Taxa anual de depreciação</w:t>
            </w:r>
          </w:p>
        </w:tc>
      </w:tr>
      <w:tr w:rsidR="00C06AD3" w:rsidRPr="00CC2C1D" w:rsidTr="00C06AD3">
        <w:trPr>
          <w:trHeight w:val="334"/>
        </w:trPr>
        <w:tc>
          <w:tcPr>
            <w:tcW w:w="3686" w:type="dxa"/>
            <w:shd w:val="clear" w:color="auto" w:fill="auto"/>
            <w:vAlign w:val="center"/>
          </w:tcPr>
          <w:p w:rsidR="00C06AD3" w:rsidRPr="00C06AD3" w:rsidRDefault="00C06AD3" w:rsidP="00C06AD3">
            <w:pPr>
              <w:rPr>
                <w:rFonts w:cs="Arial"/>
                <w:color w:val="auto"/>
                <w:szCs w:val="24"/>
              </w:rPr>
            </w:pPr>
            <w:r w:rsidRPr="00C06AD3">
              <w:rPr>
                <w:rFonts w:cs="Arial"/>
                <w:color w:val="auto"/>
                <w:szCs w:val="24"/>
              </w:rPr>
              <w:t xml:space="preserve">Móveis e </w:t>
            </w:r>
            <w:r>
              <w:rPr>
                <w:rFonts w:cs="Arial"/>
                <w:color w:val="auto"/>
                <w:szCs w:val="24"/>
              </w:rPr>
              <w:t>U</w:t>
            </w:r>
            <w:r w:rsidRPr="00C06AD3">
              <w:rPr>
                <w:rFonts w:cs="Arial"/>
                <w:color w:val="auto"/>
                <w:szCs w:val="24"/>
              </w:rPr>
              <w:t>tensílios</w:t>
            </w:r>
          </w:p>
        </w:tc>
        <w:tc>
          <w:tcPr>
            <w:tcW w:w="2268" w:type="dxa"/>
            <w:shd w:val="clear" w:color="auto" w:fill="auto"/>
            <w:vAlign w:val="center"/>
          </w:tcPr>
          <w:p w:rsidR="00C06AD3" w:rsidRPr="00C06AD3" w:rsidRDefault="00C06AD3" w:rsidP="00E11680">
            <w:pPr>
              <w:jc w:val="center"/>
              <w:rPr>
                <w:rFonts w:cs="Arial"/>
                <w:color w:val="auto"/>
                <w:szCs w:val="24"/>
              </w:rPr>
            </w:pPr>
            <w:r w:rsidRPr="00C06AD3">
              <w:rPr>
                <w:rFonts w:cs="Arial"/>
                <w:color w:val="auto"/>
                <w:szCs w:val="24"/>
              </w:rPr>
              <w:t xml:space="preserve">10 </w:t>
            </w:r>
            <w:r w:rsidR="0033691E" w:rsidRPr="00C06AD3">
              <w:rPr>
                <w:rFonts w:cs="Arial"/>
                <w:color w:val="auto"/>
                <w:szCs w:val="24"/>
              </w:rPr>
              <w:t>anos</w:t>
            </w:r>
          </w:p>
        </w:tc>
        <w:tc>
          <w:tcPr>
            <w:tcW w:w="3260" w:type="dxa"/>
            <w:shd w:val="clear" w:color="auto" w:fill="auto"/>
            <w:vAlign w:val="center"/>
          </w:tcPr>
          <w:p w:rsidR="00C06AD3" w:rsidRPr="00C06AD3" w:rsidRDefault="00C06AD3" w:rsidP="00E11680">
            <w:pPr>
              <w:jc w:val="center"/>
              <w:rPr>
                <w:rFonts w:cs="Arial"/>
                <w:color w:val="auto"/>
                <w:szCs w:val="24"/>
              </w:rPr>
            </w:pPr>
            <w:r w:rsidRPr="00C06AD3">
              <w:rPr>
                <w:rFonts w:cs="Arial"/>
                <w:color w:val="auto"/>
                <w:szCs w:val="24"/>
              </w:rPr>
              <w:t>10%</w:t>
            </w:r>
          </w:p>
        </w:tc>
      </w:tr>
      <w:tr w:rsidR="00C06AD3" w:rsidRPr="00CC2C1D" w:rsidTr="00C06AD3">
        <w:trPr>
          <w:trHeight w:val="420"/>
        </w:trPr>
        <w:tc>
          <w:tcPr>
            <w:tcW w:w="3686" w:type="dxa"/>
            <w:shd w:val="clear" w:color="auto" w:fill="auto"/>
            <w:vAlign w:val="center"/>
          </w:tcPr>
          <w:p w:rsidR="00C06AD3" w:rsidRPr="00C06AD3" w:rsidRDefault="00C06AD3" w:rsidP="00E11680">
            <w:pPr>
              <w:rPr>
                <w:rFonts w:cs="Arial"/>
                <w:color w:val="auto"/>
                <w:szCs w:val="24"/>
              </w:rPr>
            </w:pPr>
            <w:r w:rsidRPr="00C06AD3">
              <w:rPr>
                <w:rFonts w:cs="Arial"/>
                <w:color w:val="auto"/>
                <w:szCs w:val="24"/>
              </w:rPr>
              <w:t>M</w:t>
            </w:r>
            <w:r w:rsidR="0033691E">
              <w:rPr>
                <w:rFonts w:cs="Arial"/>
                <w:color w:val="auto"/>
                <w:szCs w:val="24"/>
              </w:rPr>
              <w:t>áquinas e E</w:t>
            </w:r>
            <w:r w:rsidRPr="00C06AD3">
              <w:rPr>
                <w:rFonts w:cs="Arial"/>
                <w:color w:val="auto"/>
                <w:szCs w:val="24"/>
              </w:rPr>
              <w:t>quipamentos</w:t>
            </w:r>
          </w:p>
        </w:tc>
        <w:tc>
          <w:tcPr>
            <w:tcW w:w="2268" w:type="dxa"/>
            <w:shd w:val="clear" w:color="auto" w:fill="auto"/>
            <w:vAlign w:val="center"/>
          </w:tcPr>
          <w:p w:rsidR="00C06AD3" w:rsidRPr="00C06AD3" w:rsidRDefault="00C06AD3" w:rsidP="00E11680">
            <w:pPr>
              <w:jc w:val="center"/>
              <w:rPr>
                <w:rFonts w:cs="Arial"/>
                <w:color w:val="auto"/>
                <w:szCs w:val="24"/>
              </w:rPr>
            </w:pPr>
            <w:r w:rsidRPr="00C06AD3">
              <w:rPr>
                <w:rFonts w:cs="Arial"/>
                <w:color w:val="auto"/>
                <w:szCs w:val="24"/>
              </w:rPr>
              <w:t xml:space="preserve">10 </w:t>
            </w:r>
            <w:r w:rsidR="0033691E" w:rsidRPr="00C06AD3">
              <w:rPr>
                <w:rFonts w:cs="Arial"/>
                <w:color w:val="auto"/>
                <w:szCs w:val="24"/>
              </w:rPr>
              <w:t>anos</w:t>
            </w:r>
          </w:p>
        </w:tc>
        <w:tc>
          <w:tcPr>
            <w:tcW w:w="3260" w:type="dxa"/>
            <w:shd w:val="clear" w:color="auto" w:fill="auto"/>
            <w:vAlign w:val="center"/>
          </w:tcPr>
          <w:p w:rsidR="00C06AD3" w:rsidRPr="00C06AD3" w:rsidRDefault="00C06AD3" w:rsidP="00E11680">
            <w:pPr>
              <w:jc w:val="center"/>
              <w:rPr>
                <w:rFonts w:cs="Arial"/>
                <w:color w:val="auto"/>
                <w:szCs w:val="24"/>
              </w:rPr>
            </w:pPr>
            <w:r w:rsidRPr="00C06AD3">
              <w:rPr>
                <w:rFonts w:cs="Arial"/>
                <w:color w:val="auto"/>
                <w:szCs w:val="24"/>
              </w:rPr>
              <w:t>10%</w:t>
            </w:r>
          </w:p>
        </w:tc>
      </w:tr>
      <w:tr w:rsidR="00C06AD3" w:rsidRPr="00CC2C1D" w:rsidTr="00C06AD3">
        <w:trPr>
          <w:trHeight w:val="525"/>
        </w:trPr>
        <w:tc>
          <w:tcPr>
            <w:tcW w:w="3686" w:type="dxa"/>
            <w:shd w:val="clear" w:color="auto" w:fill="auto"/>
            <w:vAlign w:val="center"/>
          </w:tcPr>
          <w:p w:rsidR="00C06AD3" w:rsidRPr="00C06AD3" w:rsidRDefault="00C06AD3" w:rsidP="00E11680">
            <w:pPr>
              <w:rPr>
                <w:rFonts w:cs="Arial"/>
                <w:color w:val="auto"/>
                <w:szCs w:val="24"/>
              </w:rPr>
            </w:pPr>
            <w:r w:rsidRPr="00C06AD3">
              <w:rPr>
                <w:rFonts w:cs="Arial"/>
                <w:color w:val="auto"/>
                <w:szCs w:val="24"/>
              </w:rPr>
              <w:t>C</w:t>
            </w:r>
            <w:r w:rsidR="0033691E" w:rsidRPr="00C06AD3">
              <w:rPr>
                <w:rFonts w:cs="Arial"/>
                <w:color w:val="auto"/>
                <w:szCs w:val="24"/>
              </w:rPr>
              <w:t>omputadores</w:t>
            </w:r>
            <w:r w:rsidRPr="00C06AD3">
              <w:rPr>
                <w:rFonts w:cs="Arial"/>
                <w:color w:val="auto"/>
                <w:szCs w:val="24"/>
              </w:rPr>
              <w:t xml:space="preserve"> e Softwares</w:t>
            </w:r>
          </w:p>
        </w:tc>
        <w:tc>
          <w:tcPr>
            <w:tcW w:w="2268" w:type="dxa"/>
            <w:shd w:val="clear" w:color="auto" w:fill="auto"/>
            <w:vAlign w:val="center"/>
          </w:tcPr>
          <w:p w:rsidR="00C06AD3" w:rsidRPr="00C06AD3" w:rsidRDefault="00C06AD3" w:rsidP="00E11680">
            <w:pPr>
              <w:jc w:val="center"/>
              <w:rPr>
                <w:rFonts w:cs="Arial"/>
                <w:color w:val="auto"/>
                <w:szCs w:val="24"/>
              </w:rPr>
            </w:pPr>
            <w:r w:rsidRPr="00C06AD3">
              <w:rPr>
                <w:rFonts w:cs="Arial"/>
                <w:color w:val="auto"/>
                <w:szCs w:val="24"/>
              </w:rPr>
              <w:t xml:space="preserve">5 </w:t>
            </w:r>
            <w:r w:rsidR="0033691E" w:rsidRPr="00C06AD3">
              <w:rPr>
                <w:rFonts w:cs="Arial"/>
                <w:color w:val="auto"/>
                <w:szCs w:val="24"/>
              </w:rPr>
              <w:t>anos</w:t>
            </w:r>
          </w:p>
        </w:tc>
        <w:tc>
          <w:tcPr>
            <w:tcW w:w="3260" w:type="dxa"/>
            <w:shd w:val="clear" w:color="auto" w:fill="auto"/>
            <w:vAlign w:val="center"/>
          </w:tcPr>
          <w:p w:rsidR="00C06AD3" w:rsidRPr="00C06AD3" w:rsidRDefault="00C06AD3" w:rsidP="00E11680">
            <w:pPr>
              <w:jc w:val="center"/>
              <w:rPr>
                <w:rFonts w:cs="Arial"/>
                <w:color w:val="auto"/>
                <w:szCs w:val="24"/>
              </w:rPr>
            </w:pPr>
            <w:r w:rsidRPr="00C06AD3">
              <w:rPr>
                <w:rFonts w:cs="Arial"/>
                <w:color w:val="auto"/>
                <w:szCs w:val="24"/>
              </w:rPr>
              <w:t>20%</w:t>
            </w:r>
          </w:p>
        </w:tc>
      </w:tr>
      <w:tr w:rsidR="00C06AD3" w:rsidRPr="00CC2C1D" w:rsidTr="00C06AD3">
        <w:trPr>
          <w:trHeight w:val="525"/>
        </w:trPr>
        <w:tc>
          <w:tcPr>
            <w:tcW w:w="3686" w:type="dxa"/>
            <w:shd w:val="clear" w:color="auto" w:fill="auto"/>
            <w:vAlign w:val="center"/>
          </w:tcPr>
          <w:p w:rsidR="00C06AD3" w:rsidRPr="00C06AD3" w:rsidRDefault="00C06AD3" w:rsidP="00E11680">
            <w:pPr>
              <w:rPr>
                <w:rFonts w:cs="Arial"/>
                <w:color w:val="auto"/>
                <w:szCs w:val="24"/>
              </w:rPr>
            </w:pPr>
            <w:r w:rsidRPr="00C06AD3">
              <w:rPr>
                <w:rFonts w:cs="Arial"/>
                <w:color w:val="auto"/>
                <w:szCs w:val="24"/>
              </w:rPr>
              <w:t>Edificações</w:t>
            </w:r>
          </w:p>
        </w:tc>
        <w:tc>
          <w:tcPr>
            <w:tcW w:w="2268" w:type="dxa"/>
            <w:shd w:val="clear" w:color="auto" w:fill="auto"/>
            <w:vAlign w:val="center"/>
          </w:tcPr>
          <w:p w:rsidR="00C06AD3" w:rsidRPr="00C06AD3" w:rsidRDefault="00C06AD3" w:rsidP="00E11680">
            <w:pPr>
              <w:jc w:val="center"/>
              <w:rPr>
                <w:rFonts w:cs="Arial"/>
                <w:color w:val="auto"/>
                <w:szCs w:val="24"/>
              </w:rPr>
            </w:pPr>
            <w:r w:rsidRPr="00C06AD3">
              <w:rPr>
                <w:rFonts w:cs="Arial"/>
                <w:color w:val="auto"/>
                <w:szCs w:val="24"/>
              </w:rPr>
              <w:t>25 anos</w:t>
            </w:r>
          </w:p>
        </w:tc>
        <w:tc>
          <w:tcPr>
            <w:tcW w:w="3260" w:type="dxa"/>
            <w:shd w:val="clear" w:color="auto" w:fill="auto"/>
            <w:vAlign w:val="center"/>
          </w:tcPr>
          <w:p w:rsidR="00C06AD3" w:rsidRPr="00C06AD3" w:rsidRDefault="00C06AD3" w:rsidP="00E11680">
            <w:pPr>
              <w:jc w:val="center"/>
              <w:rPr>
                <w:rFonts w:cs="Arial"/>
                <w:color w:val="auto"/>
                <w:szCs w:val="24"/>
              </w:rPr>
            </w:pPr>
            <w:r w:rsidRPr="00C06AD3">
              <w:rPr>
                <w:rFonts w:cs="Arial"/>
                <w:color w:val="auto"/>
                <w:szCs w:val="24"/>
              </w:rPr>
              <w:t>4%</w:t>
            </w:r>
          </w:p>
        </w:tc>
      </w:tr>
    </w:tbl>
    <w:p w:rsidR="00C06AD3" w:rsidRPr="00974C11" w:rsidRDefault="00C06AD3" w:rsidP="00C06AD3">
      <w:pPr>
        <w:pStyle w:val="p13"/>
        <w:suppressLineNumbers/>
        <w:tabs>
          <w:tab w:val="clear" w:pos="720"/>
        </w:tabs>
        <w:suppressAutoHyphens/>
        <w:spacing w:line="360" w:lineRule="auto"/>
        <w:ind w:right="-2409"/>
        <w:jc w:val="both"/>
        <w:outlineLvl w:val="3"/>
        <w:rPr>
          <w:rFonts w:cs="Arial"/>
          <w:sz w:val="20"/>
          <w:szCs w:val="20"/>
        </w:rPr>
      </w:pPr>
      <w:r w:rsidRPr="00974C11">
        <w:rPr>
          <w:rFonts w:cs="Arial"/>
          <w:sz w:val="20"/>
          <w:szCs w:val="20"/>
        </w:rPr>
        <w:t xml:space="preserve">Fonte: </w:t>
      </w:r>
      <w:r w:rsidR="0080098F">
        <w:rPr>
          <w:rFonts w:cs="Arial"/>
          <w:sz w:val="20"/>
          <w:szCs w:val="20"/>
        </w:rPr>
        <w:t>Receita Federal.</w:t>
      </w:r>
    </w:p>
    <w:p w:rsidR="00C06AD3" w:rsidRDefault="00B04EEB" w:rsidP="0031539F">
      <w:pPr>
        <w:pStyle w:val="p13"/>
        <w:suppressLineNumbers/>
        <w:tabs>
          <w:tab w:val="clear" w:pos="720"/>
        </w:tabs>
        <w:suppressAutoHyphens/>
        <w:spacing w:line="360" w:lineRule="auto"/>
        <w:ind w:firstLine="708"/>
        <w:jc w:val="both"/>
        <w:outlineLvl w:val="3"/>
        <w:rPr>
          <w:rFonts w:cs="Arial"/>
        </w:rPr>
      </w:pPr>
      <w:r>
        <w:rPr>
          <w:rFonts w:cs="Arial"/>
        </w:rPr>
        <w:t>A seguir a T</w:t>
      </w:r>
      <w:r w:rsidR="00C06AD3" w:rsidRPr="00CC2C1D">
        <w:rPr>
          <w:rFonts w:cs="Arial"/>
        </w:rPr>
        <w:t>abela</w:t>
      </w:r>
      <w:r>
        <w:rPr>
          <w:rFonts w:cs="Arial"/>
        </w:rPr>
        <w:t xml:space="preserve"> 12</w:t>
      </w:r>
      <w:r w:rsidR="00C06AD3" w:rsidRPr="00CC2C1D">
        <w:rPr>
          <w:rFonts w:cs="Arial"/>
        </w:rPr>
        <w:t xml:space="preserve"> com os demonstrativos de depreciação </w:t>
      </w:r>
      <w:r w:rsidR="00974C11">
        <w:rPr>
          <w:rFonts w:cs="Arial"/>
        </w:rPr>
        <w:t>da empresa</w:t>
      </w:r>
      <w:r w:rsidR="00C06AD3" w:rsidRPr="00CC2C1D">
        <w:rPr>
          <w:rFonts w:cs="Arial"/>
        </w:rPr>
        <w:t xml:space="preserve"> para o primeiro ano de funcionamento:</w:t>
      </w:r>
    </w:p>
    <w:p w:rsidR="00B04EEB" w:rsidRPr="0031539F" w:rsidRDefault="00B04EEB" w:rsidP="00B04EEB">
      <w:pPr>
        <w:jc w:val="center"/>
        <w:rPr>
          <w:rFonts w:cs="Arial"/>
          <w:sz w:val="20"/>
        </w:rPr>
      </w:pPr>
      <w:r w:rsidRPr="0031539F">
        <w:rPr>
          <w:rFonts w:cs="Arial"/>
          <w:sz w:val="20"/>
        </w:rPr>
        <w:t>Tabela 12: Depreciação dos bens para o primeiro ano da empresa.</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1985"/>
        <w:gridCol w:w="2268"/>
        <w:gridCol w:w="2551"/>
      </w:tblGrid>
      <w:tr w:rsidR="00C06AD3" w:rsidRPr="00CC2C1D" w:rsidTr="002E6514">
        <w:trPr>
          <w:trHeight w:val="535"/>
        </w:trPr>
        <w:tc>
          <w:tcPr>
            <w:tcW w:w="2410" w:type="dxa"/>
            <w:shd w:val="clear" w:color="auto" w:fill="auto"/>
            <w:noWrap/>
            <w:vAlign w:val="center"/>
          </w:tcPr>
          <w:p w:rsidR="00C06AD3" w:rsidRPr="002E6514" w:rsidRDefault="00C06AD3" w:rsidP="002E6514">
            <w:pPr>
              <w:jc w:val="center"/>
              <w:rPr>
                <w:rFonts w:cs="Arial"/>
                <w:b/>
                <w:bCs/>
                <w:color w:val="auto"/>
                <w:szCs w:val="24"/>
              </w:rPr>
            </w:pPr>
            <w:r w:rsidRPr="002E6514">
              <w:rPr>
                <w:rFonts w:cs="Arial"/>
                <w:b/>
                <w:bCs/>
                <w:color w:val="auto"/>
                <w:szCs w:val="24"/>
              </w:rPr>
              <w:t>B</w:t>
            </w:r>
            <w:r w:rsidR="002E6514" w:rsidRPr="002E6514">
              <w:rPr>
                <w:rFonts w:cs="Arial"/>
                <w:b/>
                <w:bCs/>
                <w:color w:val="auto"/>
                <w:szCs w:val="24"/>
              </w:rPr>
              <w:t>em a ser depreciado</w:t>
            </w:r>
          </w:p>
        </w:tc>
        <w:tc>
          <w:tcPr>
            <w:tcW w:w="1985" w:type="dxa"/>
            <w:shd w:val="clear" w:color="auto" w:fill="auto"/>
            <w:vAlign w:val="center"/>
          </w:tcPr>
          <w:p w:rsidR="00C06AD3" w:rsidRPr="002E6514" w:rsidRDefault="00C06AD3" w:rsidP="002E6514">
            <w:pPr>
              <w:jc w:val="center"/>
              <w:rPr>
                <w:rFonts w:cs="Arial"/>
                <w:b/>
                <w:bCs/>
                <w:color w:val="auto"/>
                <w:szCs w:val="24"/>
              </w:rPr>
            </w:pPr>
            <w:r w:rsidRPr="002E6514">
              <w:rPr>
                <w:rFonts w:cs="Arial"/>
                <w:b/>
                <w:bCs/>
                <w:color w:val="auto"/>
                <w:szCs w:val="24"/>
              </w:rPr>
              <w:t>Valor de compra</w:t>
            </w:r>
            <w:r w:rsidR="002E6514">
              <w:rPr>
                <w:rFonts w:cs="Arial"/>
                <w:b/>
                <w:bCs/>
                <w:color w:val="auto"/>
                <w:szCs w:val="24"/>
              </w:rPr>
              <w:t xml:space="preserve"> (R$)</w:t>
            </w:r>
          </w:p>
        </w:tc>
        <w:tc>
          <w:tcPr>
            <w:tcW w:w="2268" w:type="dxa"/>
            <w:shd w:val="clear" w:color="auto" w:fill="auto"/>
            <w:vAlign w:val="center"/>
          </w:tcPr>
          <w:p w:rsidR="00C06AD3" w:rsidRPr="002E6514" w:rsidRDefault="00C06AD3" w:rsidP="002E6514">
            <w:pPr>
              <w:jc w:val="center"/>
              <w:rPr>
                <w:rFonts w:cs="Arial"/>
                <w:b/>
                <w:bCs/>
                <w:color w:val="auto"/>
                <w:szCs w:val="24"/>
              </w:rPr>
            </w:pPr>
            <w:r w:rsidRPr="002E6514">
              <w:rPr>
                <w:rFonts w:cs="Arial"/>
                <w:b/>
                <w:bCs/>
                <w:color w:val="auto"/>
                <w:szCs w:val="24"/>
              </w:rPr>
              <w:t>D</w:t>
            </w:r>
            <w:r w:rsidR="002E6514" w:rsidRPr="002E6514">
              <w:rPr>
                <w:rFonts w:cs="Arial"/>
                <w:b/>
                <w:bCs/>
                <w:color w:val="auto"/>
                <w:szCs w:val="24"/>
              </w:rPr>
              <w:t>epreciação</w:t>
            </w:r>
          </w:p>
          <w:p w:rsidR="00C06AD3" w:rsidRPr="002E6514" w:rsidRDefault="00C06AD3" w:rsidP="002E6514">
            <w:pPr>
              <w:jc w:val="center"/>
              <w:rPr>
                <w:rFonts w:cs="Arial"/>
                <w:b/>
                <w:bCs/>
                <w:color w:val="auto"/>
                <w:szCs w:val="24"/>
              </w:rPr>
            </w:pPr>
            <w:r w:rsidRPr="002E6514">
              <w:rPr>
                <w:rFonts w:cs="Arial"/>
                <w:b/>
                <w:bCs/>
                <w:color w:val="auto"/>
                <w:szCs w:val="24"/>
              </w:rPr>
              <w:t>A</w:t>
            </w:r>
            <w:r w:rsidR="002E6514" w:rsidRPr="002E6514">
              <w:rPr>
                <w:rFonts w:cs="Arial"/>
                <w:b/>
                <w:bCs/>
                <w:color w:val="auto"/>
                <w:szCs w:val="24"/>
              </w:rPr>
              <w:t>nual</w:t>
            </w:r>
            <w:r w:rsidR="002E6514">
              <w:rPr>
                <w:rFonts w:cs="Arial"/>
                <w:b/>
                <w:bCs/>
                <w:color w:val="auto"/>
                <w:szCs w:val="24"/>
              </w:rPr>
              <w:t xml:space="preserve"> (R$)</w:t>
            </w:r>
          </w:p>
        </w:tc>
        <w:tc>
          <w:tcPr>
            <w:tcW w:w="2551" w:type="dxa"/>
            <w:shd w:val="clear" w:color="auto" w:fill="auto"/>
            <w:noWrap/>
            <w:vAlign w:val="center"/>
          </w:tcPr>
          <w:p w:rsidR="00C06AD3" w:rsidRPr="002E6514" w:rsidRDefault="00C06AD3" w:rsidP="002E6514">
            <w:pPr>
              <w:jc w:val="center"/>
              <w:rPr>
                <w:rFonts w:cs="Arial"/>
                <w:b/>
                <w:bCs/>
                <w:color w:val="auto"/>
                <w:szCs w:val="24"/>
              </w:rPr>
            </w:pPr>
            <w:r w:rsidRPr="002E6514">
              <w:rPr>
                <w:rFonts w:cs="Arial"/>
                <w:b/>
                <w:bCs/>
                <w:color w:val="auto"/>
                <w:szCs w:val="24"/>
              </w:rPr>
              <w:t>D</w:t>
            </w:r>
            <w:r w:rsidR="002E6514" w:rsidRPr="002E6514">
              <w:rPr>
                <w:rFonts w:cs="Arial"/>
                <w:b/>
                <w:bCs/>
                <w:color w:val="auto"/>
                <w:szCs w:val="24"/>
              </w:rPr>
              <w:t xml:space="preserve">epreciação </w:t>
            </w:r>
            <w:r w:rsidRPr="002E6514">
              <w:rPr>
                <w:rFonts w:cs="Arial"/>
                <w:b/>
                <w:bCs/>
                <w:color w:val="auto"/>
                <w:szCs w:val="24"/>
              </w:rPr>
              <w:t>M</w:t>
            </w:r>
            <w:r w:rsidR="002E6514" w:rsidRPr="002E6514">
              <w:rPr>
                <w:rFonts w:cs="Arial"/>
                <w:b/>
                <w:bCs/>
                <w:color w:val="auto"/>
                <w:szCs w:val="24"/>
              </w:rPr>
              <w:t>ensal</w:t>
            </w:r>
            <w:r w:rsidR="002E6514">
              <w:rPr>
                <w:rFonts w:cs="Arial"/>
                <w:b/>
                <w:bCs/>
                <w:color w:val="auto"/>
                <w:szCs w:val="24"/>
              </w:rPr>
              <w:t xml:space="preserve"> (R$)</w:t>
            </w:r>
          </w:p>
        </w:tc>
      </w:tr>
      <w:tr w:rsidR="00C06AD3" w:rsidRPr="00CC2C1D" w:rsidTr="002E6514">
        <w:trPr>
          <w:trHeight w:val="466"/>
        </w:trPr>
        <w:tc>
          <w:tcPr>
            <w:tcW w:w="2410" w:type="dxa"/>
            <w:shd w:val="clear" w:color="auto" w:fill="auto"/>
            <w:vAlign w:val="center"/>
          </w:tcPr>
          <w:p w:rsidR="00C06AD3" w:rsidRPr="002E6514" w:rsidRDefault="00C06AD3" w:rsidP="002E6514">
            <w:pPr>
              <w:jc w:val="center"/>
              <w:rPr>
                <w:rFonts w:cs="Arial"/>
                <w:color w:val="auto"/>
                <w:szCs w:val="24"/>
              </w:rPr>
            </w:pPr>
            <w:r w:rsidRPr="002E6514">
              <w:rPr>
                <w:rFonts w:cs="Arial"/>
                <w:color w:val="auto"/>
                <w:szCs w:val="24"/>
              </w:rPr>
              <w:t>M</w:t>
            </w:r>
            <w:r w:rsidR="002E6514" w:rsidRPr="002E6514">
              <w:rPr>
                <w:rFonts w:cs="Arial"/>
                <w:color w:val="auto"/>
                <w:szCs w:val="24"/>
              </w:rPr>
              <w:t xml:space="preserve">óveis e </w:t>
            </w:r>
            <w:r w:rsidRPr="002E6514">
              <w:rPr>
                <w:rFonts w:cs="Arial"/>
                <w:color w:val="auto"/>
                <w:szCs w:val="24"/>
              </w:rPr>
              <w:t>U</w:t>
            </w:r>
            <w:r w:rsidR="002E6514" w:rsidRPr="002E6514">
              <w:rPr>
                <w:rFonts w:cs="Arial"/>
                <w:color w:val="auto"/>
                <w:szCs w:val="24"/>
              </w:rPr>
              <w:t>tensílios</w:t>
            </w:r>
          </w:p>
        </w:tc>
        <w:tc>
          <w:tcPr>
            <w:tcW w:w="1985" w:type="dxa"/>
            <w:shd w:val="clear" w:color="auto" w:fill="auto"/>
            <w:vAlign w:val="center"/>
          </w:tcPr>
          <w:p w:rsidR="00C06AD3" w:rsidRPr="002E6514" w:rsidRDefault="00C06AD3" w:rsidP="002E6514">
            <w:pPr>
              <w:jc w:val="center"/>
              <w:rPr>
                <w:rFonts w:cs="Arial"/>
                <w:color w:val="auto"/>
                <w:szCs w:val="24"/>
              </w:rPr>
            </w:pPr>
            <w:r w:rsidRPr="002E6514">
              <w:rPr>
                <w:rFonts w:cs="Arial"/>
                <w:color w:val="auto"/>
                <w:szCs w:val="24"/>
              </w:rPr>
              <w:t>23.206,00</w:t>
            </w:r>
          </w:p>
        </w:tc>
        <w:tc>
          <w:tcPr>
            <w:tcW w:w="2268" w:type="dxa"/>
            <w:shd w:val="clear" w:color="auto" w:fill="auto"/>
            <w:vAlign w:val="center"/>
          </w:tcPr>
          <w:p w:rsidR="00C06AD3" w:rsidRPr="002E6514" w:rsidRDefault="00C06AD3" w:rsidP="002E6514">
            <w:pPr>
              <w:jc w:val="center"/>
              <w:rPr>
                <w:rFonts w:cs="Arial"/>
                <w:color w:val="auto"/>
                <w:szCs w:val="24"/>
              </w:rPr>
            </w:pPr>
            <w:r w:rsidRPr="002E6514">
              <w:rPr>
                <w:rFonts w:cs="Arial"/>
                <w:color w:val="auto"/>
                <w:szCs w:val="24"/>
              </w:rPr>
              <w:t>2.320,60</w:t>
            </w:r>
          </w:p>
        </w:tc>
        <w:tc>
          <w:tcPr>
            <w:tcW w:w="2551" w:type="dxa"/>
            <w:shd w:val="clear" w:color="auto" w:fill="auto"/>
            <w:vAlign w:val="center"/>
          </w:tcPr>
          <w:p w:rsidR="00C06AD3" w:rsidRPr="002E6514" w:rsidRDefault="00C06AD3" w:rsidP="002E6514">
            <w:pPr>
              <w:jc w:val="center"/>
              <w:rPr>
                <w:rFonts w:cs="Arial"/>
                <w:color w:val="auto"/>
                <w:szCs w:val="24"/>
              </w:rPr>
            </w:pPr>
            <w:r w:rsidRPr="002E6514">
              <w:rPr>
                <w:rFonts w:cs="Arial"/>
                <w:color w:val="auto"/>
                <w:szCs w:val="24"/>
              </w:rPr>
              <w:t>193,38</w:t>
            </w:r>
          </w:p>
        </w:tc>
      </w:tr>
      <w:tr w:rsidR="00C06AD3" w:rsidRPr="00CC2C1D" w:rsidTr="002E6514">
        <w:trPr>
          <w:trHeight w:val="426"/>
        </w:trPr>
        <w:tc>
          <w:tcPr>
            <w:tcW w:w="2410" w:type="dxa"/>
            <w:shd w:val="clear" w:color="auto" w:fill="auto"/>
            <w:vAlign w:val="center"/>
          </w:tcPr>
          <w:p w:rsidR="00C06AD3" w:rsidRPr="002E6514" w:rsidRDefault="00C06AD3" w:rsidP="002E6514">
            <w:pPr>
              <w:jc w:val="center"/>
              <w:rPr>
                <w:rFonts w:cs="Arial"/>
                <w:color w:val="auto"/>
                <w:szCs w:val="24"/>
              </w:rPr>
            </w:pPr>
            <w:r w:rsidRPr="002E6514">
              <w:rPr>
                <w:rFonts w:cs="Arial"/>
                <w:color w:val="auto"/>
                <w:szCs w:val="24"/>
              </w:rPr>
              <w:t>Máquinas e equipamentos</w:t>
            </w:r>
          </w:p>
        </w:tc>
        <w:tc>
          <w:tcPr>
            <w:tcW w:w="1985" w:type="dxa"/>
            <w:shd w:val="clear" w:color="auto" w:fill="auto"/>
            <w:vAlign w:val="center"/>
          </w:tcPr>
          <w:p w:rsidR="00C06AD3" w:rsidRPr="002E6514" w:rsidRDefault="00C06AD3" w:rsidP="002E6514">
            <w:pPr>
              <w:jc w:val="center"/>
              <w:rPr>
                <w:rFonts w:cs="Arial"/>
                <w:color w:val="auto"/>
                <w:szCs w:val="24"/>
              </w:rPr>
            </w:pPr>
            <w:r w:rsidRPr="002E6514">
              <w:rPr>
                <w:rFonts w:cs="Arial"/>
                <w:color w:val="auto"/>
                <w:szCs w:val="24"/>
              </w:rPr>
              <w:t>30.900,00</w:t>
            </w:r>
          </w:p>
        </w:tc>
        <w:tc>
          <w:tcPr>
            <w:tcW w:w="2268" w:type="dxa"/>
            <w:shd w:val="clear" w:color="auto" w:fill="auto"/>
            <w:vAlign w:val="center"/>
          </w:tcPr>
          <w:p w:rsidR="00C06AD3" w:rsidRPr="002E6514" w:rsidRDefault="00C06AD3" w:rsidP="002E6514">
            <w:pPr>
              <w:jc w:val="center"/>
              <w:rPr>
                <w:rFonts w:cs="Arial"/>
                <w:color w:val="auto"/>
                <w:szCs w:val="24"/>
              </w:rPr>
            </w:pPr>
            <w:r w:rsidRPr="002E6514">
              <w:rPr>
                <w:rFonts w:cs="Arial"/>
                <w:color w:val="auto"/>
                <w:szCs w:val="24"/>
              </w:rPr>
              <w:t>3.090,00</w:t>
            </w:r>
          </w:p>
        </w:tc>
        <w:tc>
          <w:tcPr>
            <w:tcW w:w="2551" w:type="dxa"/>
            <w:shd w:val="clear" w:color="auto" w:fill="auto"/>
            <w:vAlign w:val="center"/>
          </w:tcPr>
          <w:p w:rsidR="00C06AD3" w:rsidRPr="002E6514" w:rsidRDefault="00C06AD3" w:rsidP="002E6514">
            <w:pPr>
              <w:jc w:val="center"/>
              <w:rPr>
                <w:rFonts w:cs="Arial"/>
                <w:color w:val="auto"/>
                <w:szCs w:val="24"/>
              </w:rPr>
            </w:pPr>
            <w:r w:rsidRPr="002E6514">
              <w:rPr>
                <w:rFonts w:cs="Arial"/>
                <w:color w:val="auto"/>
                <w:szCs w:val="24"/>
              </w:rPr>
              <w:t>257,50</w:t>
            </w:r>
          </w:p>
        </w:tc>
      </w:tr>
      <w:tr w:rsidR="00C06AD3" w:rsidRPr="00CC2C1D" w:rsidTr="002E6514">
        <w:trPr>
          <w:trHeight w:val="533"/>
        </w:trPr>
        <w:tc>
          <w:tcPr>
            <w:tcW w:w="2410" w:type="dxa"/>
            <w:shd w:val="clear" w:color="auto" w:fill="auto"/>
            <w:vAlign w:val="center"/>
          </w:tcPr>
          <w:p w:rsidR="00C06AD3" w:rsidRPr="002E6514" w:rsidRDefault="00C06AD3" w:rsidP="002E6514">
            <w:pPr>
              <w:jc w:val="center"/>
              <w:rPr>
                <w:rFonts w:cs="Arial"/>
                <w:color w:val="auto"/>
                <w:szCs w:val="24"/>
              </w:rPr>
            </w:pPr>
            <w:r w:rsidRPr="002E6514">
              <w:rPr>
                <w:rFonts w:cs="Arial"/>
                <w:color w:val="auto"/>
                <w:szCs w:val="24"/>
              </w:rPr>
              <w:t>Computadores e Softwares</w:t>
            </w:r>
          </w:p>
        </w:tc>
        <w:tc>
          <w:tcPr>
            <w:tcW w:w="1985" w:type="dxa"/>
            <w:shd w:val="clear" w:color="auto" w:fill="auto"/>
            <w:vAlign w:val="center"/>
          </w:tcPr>
          <w:p w:rsidR="00C06AD3" w:rsidRPr="002E6514" w:rsidRDefault="00C06AD3" w:rsidP="002E6514">
            <w:pPr>
              <w:jc w:val="center"/>
              <w:rPr>
                <w:rFonts w:cs="Arial"/>
                <w:color w:val="auto"/>
                <w:szCs w:val="24"/>
              </w:rPr>
            </w:pPr>
            <w:r w:rsidRPr="002E6514">
              <w:rPr>
                <w:rFonts w:cs="Arial"/>
                <w:color w:val="auto"/>
                <w:szCs w:val="24"/>
              </w:rPr>
              <w:t>10.000,00</w:t>
            </w:r>
          </w:p>
        </w:tc>
        <w:tc>
          <w:tcPr>
            <w:tcW w:w="2268" w:type="dxa"/>
            <w:shd w:val="clear" w:color="auto" w:fill="auto"/>
            <w:vAlign w:val="center"/>
          </w:tcPr>
          <w:p w:rsidR="00C06AD3" w:rsidRPr="002E6514" w:rsidRDefault="00C06AD3" w:rsidP="002E6514">
            <w:pPr>
              <w:jc w:val="center"/>
              <w:rPr>
                <w:rFonts w:cs="Arial"/>
                <w:color w:val="auto"/>
                <w:szCs w:val="24"/>
              </w:rPr>
            </w:pPr>
            <w:r w:rsidRPr="002E6514">
              <w:rPr>
                <w:rFonts w:cs="Arial"/>
                <w:color w:val="auto"/>
                <w:szCs w:val="24"/>
              </w:rPr>
              <w:t>2.000,00</w:t>
            </w:r>
          </w:p>
        </w:tc>
        <w:tc>
          <w:tcPr>
            <w:tcW w:w="2551" w:type="dxa"/>
            <w:shd w:val="clear" w:color="auto" w:fill="auto"/>
            <w:vAlign w:val="center"/>
          </w:tcPr>
          <w:p w:rsidR="00C06AD3" w:rsidRPr="002E6514" w:rsidRDefault="00C06AD3" w:rsidP="002E6514">
            <w:pPr>
              <w:jc w:val="center"/>
              <w:rPr>
                <w:rFonts w:cs="Arial"/>
                <w:color w:val="auto"/>
                <w:szCs w:val="24"/>
              </w:rPr>
            </w:pPr>
            <w:r w:rsidRPr="002E6514">
              <w:rPr>
                <w:rFonts w:cs="Arial"/>
                <w:color w:val="auto"/>
                <w:szCs w:val="24"/>
              </w:rPr>
              <w:t>166,67</w:t>
            </w:r>
          </w:p>
        </w:tc>
      </w:tr>
      <w:tr w:rsidR="00C06AD3" w:rsidRPr="00CC2C1D" w:rsidTr="002E6514">
        <w:trPr>
          <w:trHeight w:val="533"/>
        </w:trPr>
        <w:tc>
          <w:tcPr>
            <w:tcW w:w="2410" w:type="dxa"/>
            <w:shd w:val="clear" w:color="auto" w:fill="auto"/>
            <w:vAlign w:val="center"/>
          </w:tcPr>
          <w:p w:rsidR="00C06AD3" w:rsidRPr="002E6514" w:rsidRDefault="00C06AD3" w:rsidP="002E6514">
            <w:pPr>
              <w:jc w:val="center"/>
              <w:rPr>
                <w:rFonts w:cs="Arial"/>
                <w:color w:val="auto"/>
                <w:szCs w:val="24"/>
              </w:rPr>
            </w:pPr>
            <w:r w:rsidRPr="002E6514">
              <w:rPr>
                <w:rFonts w:cs="Arial"/>
                <w:color w:val="auto"/>
                <w:szCs w:val="24"/>
              </w:rPr>
              <w:t>Reforma do edifício</w:t>
            </w:r>
          </w:p>
        </w:tc>
        <w:tc>
          <w:tcPr>
            <w:tcW w:w="1985" w:type="dxa"/>
            <w:shd w:val="clear" w:color="auto" w:fill="auto"/>
            <w:vAlign w:val="center"/>
          </w:tcPr>
          <w:p w:rsidR="00C06AD3" w:rsidRPr="002E6514" w:rsidRDefault="00C06AD3" w:rsidP="002E6514">
            <w:pPr>
              <w:jc w:val="center"/>
              <w:rPr>
                <w:rFonts w:cs="Arial"/>
                <w:color w:val="auto"/>
                <w:szCs w:val="24"/>
              </w:rPr>
            </w:pPr>
            <w:r w:rsidRPr="002E6514">
              <w:rPr>
                <w:rFonts w:cs="Arial"/>
                <w:color w:val="auto"/>
                <w:szCs w:val="24"/>
              </w:rPr>
              <w:t>70.000,00</w:t>
            </w:r>
          </w:p>
        </w:tc>
        <w:tc>
          <w:tcPr>
            <w:tcW w:w="2268" w:type="dxa"/>
            <w:shd w:val="clear" w:color="auto" w:fill="auto"/>
            <w:vAlign w:val="center"/>
          </w:tcPr>
          <w:p w:rsidR="00C06AD3" w:rsidRPr="002E6514" w:rsidRDefault="00C06AD3" w:rsidP="002E6514">
            <w:pPr>
              <w:jc w:val="center"/>
              <w:rPr>
                <w:rFonts w:cs="Arial"/>
                <w:color w:val="auto"/>
                <w:szCs w:val="24"/>
              </w:rPr>
            </w:pPr>
            <w:r w:rsidRPr="002E6514">
              <w:rPr>
                <w:rFonts w:cs="Arial"/>
                <w:color w:val="auto"/>
                <w:szCs w:val="24"/>
              </w:rPr>
              <w:t>2.800,00</w:t>
            </w:r>
          </w:p>
        </w:tc>
        <w:tc>
          <w:tcPr>
            <w:tcW w:w="2551" w:type="dxa"/>
            <w:shd w:val="clear" w:color="auto" w:fill="auto"/>
            <w:vAlign w:val="center"/>
          </w:tcPr>
          <w:p w:rsidR="00C06AD3" w:rsidRPr="002E6514" w:rsidRDefault="00C06AD3" w:rsidP="002E6514">
            <w:pPr>
              <w:jc w:val="center"/>
              <w:rPr>
                <w:rFonts w:cs="Arial"/>
                <w:color w:val="auto"/>
                <w:szCs w:val="24"/>
              </w:rPr>
            </w:pPr>
            <w:r w:rsidRPr="002E6514">
              <w:rPr>
                <w:rFonts w:cs="Arial"/>
                <w:color w:val="auto"/>
                <w:szCs w:val="24"/>
              </w:rPr>
              <w:t>233.33</w:t>
            </w:r>
          </w:p>
        </w:tc>
      </w:tr>
      <w:tr w:rsidR="00C06AD3" w:rsidRPr="00CC2C1D" w:rsidTr="002E6514">
        <w:trPr>
          <w:trHeight w:val="351"/>
        </w:trPr>
        <w:tc>
          <w:tcPr>
            <w:tcW w:w="2410" w:type="dxa"/>
            <w:shd w:val="clear" w:color="auto" w:fill="auto"/>
            <w:noWrap/>
            <w:vAlign w:val="center"/>
          </w:tcPr>
          <w:p w:rsidR="00C06AD3" w:rsidRPr="002E6514" w:rsidRDefault="00C06AD3" w:rsidP="002E6514">
            <w:pPr>
              <w:jc w:val="center"/>
              <w:rPr>
                <w:rFonts w:cs="Arial"/>
                <w:b/>
                <w:bCs/>
                <w:color w:val="auto"/>
                <w:szCs w:val="24"/>
              </w:rPr>
            </w:pPr>
            <w:r w:rsidRPr="002E6514">
              <w:rPr>
                <w:rFonts w:cs="Arial"/>
                <w:b/>
                <w:bCs/>
                <w:color w:val="auto"/>
                <w:szCs w:val="24"/>
              </w:rPr>
              <w:t>T</w:t>
            </w:r>
            <w:r w:rsidR="002E6514" w:rsidRPr="002E6514">
              <w:rPr>
                <w:rFonts w:cs="Arial"/>
                <w:b/>
                <w:bCs/>
                <w:color w:val="auto"/>
                <w:szCs w:val="24"/>
              </w:rPr>
              <w:t>otal</w:t>
            </w:r>
            <w:r w:rsidR="002E6514">
              <w:rPr>
                <w:rFonts w:cs="Arial"/>
                <w:b/>
                <w:bCs/>
                <w:color w:val="auto"/>
                <w:szCs w:val="24"/>
              </w:rPr>
              <w:t xml:space="preserve"> Geral</w:t>
            </w:r>
          </w:p>
        </w:tc>
        <w:tc>
          <w:tcPr>
            <w:tcW w:w="1985" w:type="dxa"/>
            <w:shd w:val="clear" w:color="auto" w:fill="auto"/>
            <w:vAlign w:val="center"/>
          </w:tcPr>
          <w:p w:rsidR="00C06AD3" w:rsidRPr="002E6514" w:rsidRDefault="002E6514" w:rsidP="002E6514">
            <w:pPr>
              <w:jc w:val="center"/>
              <w:rPr>
                <w:rFonts w:cs="Arial"/>
                <w:b/>
                <w:bCs/>
                <w:color w:val="auto"/>
                <w:szCs w:val="24"/>
              </w:rPr>
            </w:pPr>
            <w:r>
              <w:rPr>
                <w:rFonts w:cs="Arial"/>
                <w:b/>
                <w:bCs/>
                <w:color w:val="auto"/>
                <w:szCs w:val="24"/>
              </w:rPr>
              <w:t>134.106,00</w:t>
            </w:r>
          </w:p>
        </w:tc>
        <w:tc>
          <w:tcPr>
            <w:tcW w:w="2268" w:type="dxa"/>
            <w:shd w:val="clear" w:color="auto" w:fill="auto"/>
            <w:noWrap/>
            <w:vAlign w:val="center"/>
          </w:tcPr>
          <w:p w:rsidR="00C06AD3" w:rsidRPr="002E6514" w:rsidRDefault="002E6514" w:rsidP="002E6514">
            <w:pPr>
              <w:jc w:val="center"/>
              <w:rPr>
                <w:rFonts w:cs="Arial"/>
                <w:b/>
                <w:bCs/>
                <w:color w:val="auto"/>
                <w:szCs w:val="24"/>
              </w:rPr>
            </w:pPr>
            <w:r>
              <w:rPr>
                <w:rFonts w:cs="Arial"/>
                <w:b/>
                <w:bCs/>
                <w:color w:val="auto"/>
                <w:szCs w:val="24"/>
              </w:rPr>
              <w:t>10.210,60</w:t>
            </w:r>
          </w:p>
        </w:tc>
        <w:tc>
          <w:tcPr>
            <w:tcW w:w="2551" w:type="dxa"/>
            <w:shd w:val="clear" w:color="auto" w:fill="auto"/>
            <w:vAlign w:val="center"/>
          </w:tcPr>
          <w:p w:rsidR="00C06AD3" w:rsidRPr="002E6514" w:rsidRDefault="00C06AD3" w:rsidP="002E6514">
            <w:pPr>
              <w:jc w:val="center"/>
              <w:rPr>
                <w:rFonts w:cs="Arial"/>
                <w:b/>
                <w:bCs/>
                <w:color w:val="auto"/>
                <w:szCs w:val="24"/>
              </w:rPr>
            </w:pPr>
            <w:r w:rsidRPr="002E6514">
              <w:rPr>
                <w:rFonts w:cs="Arial"/>
                <w:b/>
                <w:bCs/>
                <w:color w:val="auto"/>
                <w:szCs w:val="24"/>
              </w:rPr>
              <w:t xml:space="preserve"> 617,55</w:t>
            </w:r>
          </w:p>
        </w:tc>
      </w:tr>
    </w:tbl>
    <w:p w:rsidR="00C06AD3" w:rsidRPr="00075841" w:rsidRDefault="0031539F" w:rsidP="00075841">
      <w:pPr>
        <w:rPr>
          <w:sz w:val="20"/>
        </w:rPr>
      </w:pPr>
      <w:r>
        <w:rPr>
          <w:sz w:val="20"/>
        </w:rPr>
        <w:t>Fonte: O A</w:t>
      </w:r>
      <w:r w:rsidR="00075841" w:rsidRPr="00075841">
        <w:rPr>
          <w:sz w:val="20"/>
        </w:rPr>
        <w:t>utor</w:t>
      </w:r>
      <w:r>
        <w:rPr>
          <w:rFonts w:cs="Arial"/>
        </w:rPr>
        <w:t>.</w:t>
      </w:r>
      <w:r w:rsidR="00C06AD3" w:rsidRPr="00CC2C1D">
        <w:rPr>
          <w:rFonts w:cs="Arial"/>
        </w:rPr>
        <w:t xml:space="preserve">                        </w:t>
      </w:r>
    </w:p>
    <w:p w:rsidR="00C06AD3" w:rsidRDefault="00C06AD3"/>
    <w:p w:rsidR="00A659CD" w:rsidRDefault="00A659CD" w:rsidP="00DF6979">
      <w:pPr>
        <w:pStyle w:val="PargrafodaLista"/>
        <w:numPr>
          <w:ilvl w:val="0"/>
          <w:numId w:val="17"/>
        </w:numPr>
      </w:pPr>
      <w:r>
        <w:lastRenderedPageBreak/>
        <w:t>Estimativa de Receita</w:t>
      </w:r>
    </w:p>
    <w:p w:rsidR="00FA43E0" w:rsidRDefault="00FA43E0" w:rsidP="00FA43E0">
      <w:pPr>
        <w:pStyle w:val="PargrafodaLista"/>
      </w:pPr>
      <w:r>
        <w:t>A estimativa de receita para o negócio está demonstrada nas Tabela 13, 14 e 15 a seguir:</w:t>
      </w:r>
    </w:p>
    <w:p w:rsidR="00FA43E0" w:rsidRPr="00FA43E0" w:rsidRDefault="00FA43E0" w:rsidP="00FA43E0">
      <w:pPr>
        <w:pStyle w:val="PargrafodaLista"/>
        <w:jc w:val="center"/>
        <w:rPr>
          <w:sz w:val="20"/>
        </w:rPr>
      </w:pPr>
      <w:r w:rsidRPr="00FA43E0">
        <w:rPr>
          <w:sz w:val="20"/>
        </w:rPr>
        <w:t>Tabela 13: Estimativa de Receita para os produtos.</w:t>
      </w:r>
    </w:p>
    <w:tbl>
      <w:tblPr>
        <w:tblW w:w="9219" w:type="dxa"/>
        <w:tblCellMar>
          <w:left w:w="0" w:type="dxa"/>
          <w:right w:w="0" w:type="dxa"/>
        </w:tblCellMar>
        <w:tblLook w:val="04A0" w:firstRow="1" w:lastRow="0" w:firstColumn="1" w:lastColumn="0" w:noHBand="0" w:noVBand="1"/>
      </w:tblPr>
      <w:tblGrid>
        <w:gridCol w:w="2557"/>
        <w:gridCol w:w="1559"/>
        <w:gridCol w:w="1134"/>
        <w:gridCol w:w="1276"/>
        <w:gridCol w:w="1417"/>
        <w:gridCol w:w="1276"/>
      </w:tblGrid>
      <w:tr w:rsidR="00643283" w:rsidRPr="004C714D" w:rsidTr="0060462E">
        <w:trPr>
          <w:trHeight w:val="255"/>
        </w:trPr>
        <w:tc>
          <w:tcPr>
            <w:tcW w:w="921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7656" w:rsidRPr="004C714D" w:rsidRDefault="00257656">
            <w:pPr>
              <w:jc w:val="center"/>
              <w:rPr>
                <w:b/>
                <w:bCs/>
                <w:color w:val="auto"/>
                <w:sz w:val="20"/>
              </w:rPr>
            </w:pPr>
            <w:r w:rsidRPr="004C714D">
              <w:rPr>
                <w:b/>
                <w:bCs/>
                <w:color w:val="auto"/>
                <w:sz w:val="20"/>
              </w:rPr>
              <w:t>PRODUTOS</w:t>
            </w:r>
          </w:p>
        </w:tc>
      </w:tr>
      <w:tr w:rsidR="00257656" w:rsidRPr="00257656" w:rsidTr="0060462E">
        <w:tblPrEx>
          <w:tblCellMar>
            <w:left w:w="70" w:type="dxa"/>
            <w:right w:w="70" w:type="dxa"/>
          </w:tblCellMar>
        </w:tblPrEx>
        <w:trPr>
          <w:trHeight w:val="405"/>
        </w:trPr>
        <w:tc>
          <w:tcPr>
            <w:tcW w:w="2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7656" w:rsidRPr="004C714D" w:rsidRDefault="00257656" w:rsidP="004C714D">
            <w:pPr>
              <w:spacing w:after="0" w:line="240" w:lineRule="auto"/>
              <w:jc w:val="center"/>
              <w:rPr>
                <w:b/>
                <w:bCs/>
                <w:color w:val="auto"/>
                <w:sz w:val="20"/>
              </w:rPr>
            </w:pPr>
            <w:r w:rsidRPr="004C714D">
              <w:rPr>
                <w:b/>
                <w:bCs/>
                <w:color w:val="auto"/>
                <w:sz w:val="20"/>
              </w:rPr>
              <w:t>Descrição do Produto</w:t>
            </w: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hideMark/>
          </w:tcPr>
          <w:p w:rsidR="00257656" w:rsidRPr="004C714D" w:rsidRDefault="00257656" w:rsidP="004C714D">
            <w:pPr>
              <w:spacing w:after="0" w:line="240" w:lineRule="auto"/>
              <w:jc w:val="center"/>
              <w:rPr>
                <w:b/>
                <w:bCs/>
                <w:color w:val="auto"/>
                <w:sz w:val="20"/>
              </w:rPr>
            </w:pPr>
            <w:r w:rsidRPr="004C714D">
              <w:rPr>
                <w:b/>
                <w:bCs/>
                <w:color w:val="auto"/>
                <w:sz w:val="20"/>
              </w:rPr>
              <w:t>Estimativa de Custos</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57656" w:rsidRPr="004C714D" w:rsidRDefault="00257656" w:rsidP="004C714D">
            <w:pPr>
              <w:spacing w:after="0" w:line="240" w:lineRule="auto"/>
              <w:jc w:val="center"/>
              <w:rPr>
                <w:b/>
                <w:bCs/>
                <w:color w:val="auto"/>
                <w:sz w:val="20"/>
              </w:rPr>
            </w:pPr>
            <w:r w:rsidRPr="004C714D">
              <w:rPr>
                <w:b/>
                <w:bCs/>
                <w:color w:val="auto"/>
                <w:sz w:val="20"/>
              </w:rPr>
              <w:t>Estimativa de Vendas</w:t>
            </w:r>
          </w:p>
        </w:tc>
      </w:tr>
      <w:tr w:rsidR="00855813" w:rsidRPr="00257656" w:rsidTr="0060462E">
        <w:tblPrEx>
          <w:tblCellMar>
            <w:left w:w="70" w:type="dxa"/>
            <w:right w:w="70" w:type="dxa"/>
          </w:tblCellMar>
        </w:tblPrEx>
        <w:trPr>
          <w:trHeight w:val="705"/>
        </w:trPr>
        <w:tc>
          <w:tcPr>
            <w:tcW w:w="25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7656" w:rsidRPr="004C714D" w:rsidRDefault="00257656" w:rsidP="004C714D">
            <w:pPr>
              <w:spacing w:after="0" w:line="240" w:lineRule="auto"/>
              <w:jc w:val="center"/>
              <w:rPr>
                <w:b/>
                <w:bCs/>
                <w:color w:val="auto"/>
                <w:sz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656" w:rsidRPr="004C714D" w:rsidRDefault="00257656" w:rsidP="004C714D">
            <w:pPr>
              <w:spacing w:after="0" w:line="240" w:lineRule="auto"/>
              <w:jc w:val="center"/>
              <w:rPr>
                <w:b/>
                <w:bCs/>
                <w:color w:val="auto"/>
                <w:sz w:val="20"/>
              </w:rPr>
            </w:pPr>
            <w:r w:rsidRPr="004C714D">
              <w:rPr>
                <w:b/>
                <w:bCs/>
                <w:color w:val="auto"/>
                <w:sz w:val="20"/>
              </w:rPr>
              <w:t>Vendas Unitárias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656" w:rsidRPr="004C714D" w:rsidRDefault="004C714D" w:rsidP="004C714D">
            <w:pPr>
              <w:spacing w:after="0" w:line="240" w:lineRule="auto"/>
              <w:jc w:val="center"/>
              <w:rPr>
                <w:b/>
                <w:bCs/>
                <w:color w:val="auto"/>
                <w:sz w:val="20"/>
              </w:rPr>
            </w:pPr>
            <w:r w:rsidRPr="004C714D">
              <w:rPr>
                <w:b/>
                <w:bCs/>
                <w:color w:val="auto"/>
                <w:sz w:val="20"/>
              </w:rPr>
              <w:t>Custo Unitário (R$)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656" w:rsidRPr="004C714D" w:rsidRDefault="00257656" w:rsidP="004C714D">
            <w:pPr>
              <w:spacing w:after="0" w:line="240" w:lineRule="auto"/>
              <w:jc w:val="center"/>
              <w:rPr>
                <w:b/>
                <w:bCs/>
                <w:color w:val="auto"/>
                <w:sz w:val="20"/>
              </w:rPr>
            </w:pPr>
            <w:r w:rsidRPr="004C714D">
              <w:rPr>
                <w:b/>
                <w:bCs/>
                <w:color w:val="auto"/>
                <w:sz w:val="20"/>
              </w:rPr>
              <w:t>Custo da Mercadoria</w:t>
            </w:r>
            <w:r w:rsidR="004C714D" w:rsidRPr="004C714D">
              <w:rPr>
                <w:b/>
                <w:bCs/>
                <w:color w:val="auto"/>
                <w:sz w:val="20"/>
              </w:rPr>
              <w:t xml:space="preserve"> (R$)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656" w:rsidRPr="004C714D" w:rsidRDefault="00257656" w:rsidP="004C714D">
            <w:pPr>
              <w:spacing w:after="0" w:line="240" w:lineRule="auto"/>
              <w:jc w:val="center"/>
              <w:rPr>
                <w:b/>
                <w:bCs/>
                <w:color w:val="auto"/>
                <w:sz w:val="20"/>
              </w:rPr>
            </w:pPr>
            <w:r w:rsidRPr="004C714D">
              <w:rPr>
                <w:b/>
                <w:bCs/>
                <w:color w:val="auto"/>
                <w:sz w:val="20"/>
              </w:rPr>
              <w:t>Preço de Venda Unitário</w:t>
            </w:r>
            <w:r w:rsidR="004C714D" w:rsidRPr="004C714D">
              <w:rPr>
                <w:b/>
                <w:bCs/>
                <w:color w:val="auto"/>
                <w:sz w:val="20"/>
              </w:rPr>
              <w:t xml:space="preserve"> (R$)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7656" w:rsidRPr="004C714D" w:rsidRDefault="00257656" w:rsidP="004C714D">
            <w:pPr>
              <w:spacing w:after="0" w:line="240" w:lineRule="auto"/>
              <w:jc w:val="center"/>
              <w:rPr>
                <w:b/>
                <w:bCs/>
                <w:color w:val="auto"/>
                <w:sz w:val="20"/>
              </w:rPr>
            </w:pPr>
            <w:r w:rsidRPr="004C714D">
              <w:rPr>
                <w:b/>
                <w:bCs/>
                <w:color w:val="auto"/>
                <w:sz w:val="20"/>
              </w:rPr>
              <w:t>Faturamento</w:t>
            </w:r>
            <w:r w:rsidR="004C714D" w:rsidRPr="004C714D">
              <w:rPr>
                <w:b/>
                <w:bCs/>
                <w:color w:val="auto"/>
                <w:sz w:val="20"/>
              </w:rPr>
              <w:t xml:space="preserve"> (R$)</w:t>
            </w:r>
          </w:p>
        </w:tc>
      </w:tr>
      <w:tr w:rsidR="00257656" w:rsidRPr="00257656" w:rsidTr="004C714D">
        <w:tblPrEx>
          <w:tblCellMar>
            <w:left w:w="70" w:type="dxa"/>
            <w:right w:w="70" w:type="dxa"/>
          </w:tblCellMar>
        </w:tblPrEx>
        <w:trPr>
          <w:trHeight w:val="210"/>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ind w:firstLineChars="100" w:firstLine="200"/>
              <w:jc w:val="center"/>
              <w:rPr>
                <w:color w:val="auto"/>
                <w:sz w:val="20"/>
              </w:rPr>
            </w:pPr>
            <w:r w:rsidRPr="004C714D">
              <w:rPr>
                <w:color w:val="auto"/>
                <w:sz w:val="20"/>
              </w:rPr>
              <w:t>Café expressos, cappuccinos, chocolates quentes, etc.</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3.500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1,73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6.055,00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17.500,00</w:t>
            </w:r>
          </w:p>
        </w:tc>
      </w:tr>
      <w:tr w:rsidR="00257656" w:rsidRPr="00257656" w:rsidTr="004C714D">
        <w:tblPrEx>
          <w:tblCellMar>
            <w:left w:w="70" w:type="dxa"/>
            <w:right w:w="70" w:type="dxa"/>
          </w:tblCellMar>
        </w:tblPrEx>
        <w:trPr>
          <w:trHeight w:val="210"/>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ind w:firstLineChars="100" w:firstLine="200"/>
              <w:jc w:val="center"/>
              <w:rPr>
                <w:color w:val="auto"/>
                <w:sz w:val="20"/>
              </w:rPr>
            </w:pPr>
            <w:r w:rsidRPr="004C714D">
              <w:rPr>
                <w:color w:val="auto"/>
                <w:sz w:val="20"/>
              </w:rPr>
              <w:t>Salgados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2,50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3.750,00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5,50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8.250,00</w:t>
            </w:r>
          </w:p>
        </w:tc>
      </w:tr>
      <w:tr w:rsidR="00257656" w:rsidRPr="00257656" w:rsidTr="004C714D">
        <w:tblPrEx>
          <w:tblCellMar>
            <w:left w:w="70" w:type="dxa"/>
            <w:right w:w="70" w:type="dxa"/>
          </w:tblCellMar>
        </w:tblPrEx>
        <w:trPr>
          <w:trHeight w:val="210"/>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ind w:firstLineChars="100" w:firstLine="200"/>
              <w:jc w:val="center"/>
              <w:rPr>
                <w:color w:val="auto"/>
                <w:sz w:val="20"/>
              </w:rPr>
            </w:pPr>
            <w:r w:rsidRPr="004C714D">
              <w:rPr>
                <w:color w:val="auto"/>
                <w:sz w:val="20"/>
              </w:rPr>
              <w:t>Fatia bolo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3.000,00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7.500,00</w:t>
            </w:r>
          </w:p>
        </w:tc>
      </w:tr>
      <w:tr w:rsidR="00257656" w:rsidRPr="00257656" w:rsidTr="004C714D">
        <w:tblPrEx>
          <w:tblCellMar>
            <w:left w:w="70" w:type="dxa"/>
            <w:right w:w="70" w:type="dxa"/>
          </w:tblCellMar>
        </w:tblPrEx>
        <w:trPr>
          <w:trHeight w:val="210"/>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ind w:firstLineChars="100" w:firstLine="200"/>
              <w:jc w:val="center"/>
              <w:rPr>
                <w:color w:val="auto"/>
                <w:sz w:val="20"/>
              </w:rPr>
            </w:pPr>
            <w:r w:rsidRPr="004C714D">
              <w:rPr>
                <w:color w:val="auto"/>
                <w:sz w:val="20"/>
              </w:rPr>
              <w:t>Lanches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4.500,00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7,00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10.500,00</w:t>
            </w:r>
          </w:p>
        </w:tc>
      </w:tr>
      <w:tr w:rsidR="00257656" w:rsidRPr="00257656" w:rsidTr="004C714D">
        <w:tblPrEx>
          <w:tblCellMar>
            <w:left w:w="70" w:type="dxa"/>
            <w:right w:w="70" w:type="dxa"/>
          </w:tblCellMar>
        </w:tblPrEx>
        <w:trPr>
          <w:trHeight w:val="210"/>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ind w:firstLineChars="100" w:firstLine="200"/>
              <w:jc w:val="center"/>
              <w:rPr>
                <w:color w:val="auto"/>
                <w:sz w:val="20"/>
              </w:rPr>
            </w:pPr>
            <w:r w:rsidRPr="004C714D">
              <w:rPr>
                <w:color w:val="auto"/>
                <w:sz w:val="20"/>
              </w:rPr>
              <w:t>Garrafa água mineral 500 ml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1,25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500,00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1.200,00</w:t>
            </w:r>
          </w:p>
        </w:tc>
      </w:tr>
      <w:tr w:rsidR="00257656" w:rsidRPr="00257656" w:rsidTr="004C714D">
        <w:tblPrEx>
          <w:tblCellMar>
            <w:left w:w="70" w:type="dxa"/>
            <w:right w:w="70" w:type="dxa"/>
          </w:tblCellMar>
        </w:tblPrEx>
        <w:trPr>
          <w:trHeight w:val="210"/>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ind w:firstLineChars="100" w:firstLine="200"/>
              <w:jc w:val="center"/>
              <w:rPr>
                <w:color w:val="auto"/>
                <w:sz w:val="20"/>
              </w:rPr>
            </w:pPr>
            <w:r w:rsidRPr="004C714D">
              <w:rPr>
                <w:color w:val="auto"/>
                <w:sz w:val="20"/>
              </w:rPr>
              <w:t>Refrigerantes lata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2,50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1.000,00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4,00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1.600,00</w:t>
            </w:r>
          </w:p>
        </w:tc>
      </w:tr>
      <w:tr w:rsidR="00257656" w:rsidRPr="00257656" w:rsidTr="004C714D">
        <w:tblPrEx>
          <w:tblCellMar>
            <w:left w:w="70" w:type="dxa"/>
            <w:right w:w="70" w:type="dxa"/>
          </w:tblCellMar>
        </w:tblPrEx>
        <w:trPr>
          <w:trHeight w:val="210"/>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ind w:firstLineChars="100" w:firstLine="200"/>
              <w:jc w:val="center"/>
              <w:rPr>
                <w:color w:val="auto"/>
                <w:sz w:val="20"/>
              </w:rPr>
            </w:pPr>
            <w:r w:rsidRPr="004C714D">
              <w:rPr>
                <w:color w:val="auto"/>
                <w:sz w:val="20"/>
              </w:rPr>
              <w:t>Suco natural – 500 ml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1,80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720,00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4,50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1.800,00</w:t>
            </w:r>
          </w:p>
        </w:tc>
      </w:tr>
      <w:tr w:rsidR="00257656" w:rsidRPr="00257656" w:rsidTr="004C714D">
        <w:tblPrEx>
          <w:tblCellMar>
            <w:left w:w="70" w:type="dxa"/>
            <w:right w:w="70" w:type="dxa"/>
          </w:tblCellMar>
        </w:tblPrEx>
        <w:trPr>
          <w:trHeight w:val="210"/>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ind w:firstLineChars="100" w:firstLine="200"/>
              <w:jc w:val="center"/>
              <w:rPr>
                <w:color w:val="auto"/>
                <w:sz w:val="20"/>
              </w:rPr>
            </w:pPr>
            <w:r w:rsidRPr="004C714D">
              <w:rPr>
                <w:color w:val="auto"/>
                <w:sz w:val="20"/>
              </w:rPr>
              <w:t>Capacetes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500,00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150,00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1.500,00</w:t>
            </w:r>
          </w:p>
        </w:tc>
      </w:tr>
      <w:tr w:rsidR="00257656" w:rsidRPr="00257656" w:rsidTr="004C714D">
        <w:tblPrEx>
          <w:tblCellMar>
            <w:left w:w="70" w:type="dxa"/>
            <w:right w:w="70" w:type="dxa"/>
          </w:tblCellMar>
        </w:tblPrEx>
        <w:trPr>
          <w:trHeight w:val="210"/>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ind w:firstLineChars="100" w:firstLine="200"/>
              <w:jc w:val="center"/>
              <w:rPr>
                <w:color w:val="auto"/>
                <w:sz w:val="20"/>
              </w:rPr>
            </w:pPr>
            <w:r w:rsidRPr="004C714D">
              <w:rPr>
                <w:color w:val="auto"/>
                <w:sz w:val="20"/>
              </w:rPr>
              <w:t>Vestuário para ciclista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60,00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1.800,00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150,00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4.500,00</w:t>
            </w:r>
          </w:p>
        </w:tc>
      </w:tr>
      <w:tr w:rsidR="00257656" w:rsidRPr="00257656" w:rsidTr="004C714D">
        <w:tblPrEx>
          <w:tblCellMar>
            <w:left w:w="70" w:type="dxa"/>
            <w:right w:w="70" w:type="dxa"/>
          </w:tblCellMar>
        </w:tblPrEx>
        <w:trPr>
          <w:trHeight w:val="210"/>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ind w:firstLineChars="100" w:firstLine="200"/>
              <w:jc w:val="center"/>
              <w:rPr>
                <w:color w:val="auto"/>
                <w:sz w:val="20"/>
              </w:rPr>
            </w:pPr>
            <w:r w:rsidRPr="004C714D">
              <w:rPr>
                <w:color w:val="auto"/>
                <w:sz w:val="20"/>
              </w:rPr>
              <w:t>Luvas para ciclismo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20,00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200,00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500,00</w:t>
            </w:r>
          </w:p>
        </w:tc>
      </w:tr>
      <w:tr w:rsidR="00257656" w:rsidRPr="00257656" w:rsidTr="004C714D">
        <w:tblPrEx>
          <w:tblCellMar>
            <w:left w:w="70" w:type="dxa"/>
            <w:right w:w="70" w:type="dxa"/>
          </w:tblCellMar>
        </w:tblPrEx>
        <w:trPr>
          <w:trHeight w:val="210"/>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ind w:firstLineChars="100" w:firstLine="200"/>
              <w:jc w:val="center"/>
              <w:rPr>
                <w:color w:val="auto"/>
                <w:sz w:val="20"/>
              </w:rPr>
            </w:pPr>
            <w:r w:rsidRPr="004C714D">
              <w:rPr>
                <w:color w:val="auto"/>
                <w:sz w:val="20"/>
              </w:rPr>
              <w:t>Peças de bicicleta em geral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20,00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600,00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60,00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656" w:rsidRPr="004C714D" w:rsidRDefault="00257656" w:rsidP="004C714D">
            <w:pPr>
              <w:spacing w:after="0" w:line="240" w:lineRule="auto"/>
              <w:jc w:val="center"/>
              <w:rPr>
                <w:color w:val="auto"/>
                <w:sz w:val="20"/>
              </w:rPr>
            </w:pPr>
            <w:r w:rsidRPr="004C714D">
              <w:rPr>
                <w:color w:val="auto"/>
                <w:sz w:val="20"/>
              </w:rPr>
              <w:t>1.800,00</w:t>
            </w:r>
          </w:p>
        </w:tc>
      </w:tr>
      <w:tr w:rsidR="004C714D" w:rsidRPr="00257656" w:rsidTr="0060462E">
        <w:tblPrEx>
          <w:tblCellMar>
            <w:left w:w="70" w:type="dxa"/>
            <w:right w:w="70" w:type="dxa"/>
          </w:tblCellMar>
        </w:tblPrEx>
        <w:trPr>
          <w:trHeight w:val="255"/>
        </w:trPr>
        <w:tc>
          <w:tcPr>
            <w:tcW w:w="52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14D" w:rsidRPr="004C714D" w:rsidRDefault="004C714D" w:rsidP="004C714D">
            <w:pPr>
              <w:spacing w:after="0" w:line="240" w:lineRule="auto"/>
              <w:jc w:val="right"/>
              <w:rPr>
                <w:b/>
                <w:bCs/>
                <w:color w:val="auto"/>
                <w:sz w:val="20"/>
              </w:rPr>
            </w:pPr>
            <w:r w:rsidRPr="004C714D">
              <w:rPr>
                <w:b/>
                <w:bCs/>
                <w:color w:val="auto"/>
                <w:sz w:val="20"/>
              </w:rPr>
              <w:t>Custos Variáveis Totais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14D" w:rsidRPr="004C714D" w:rsidRDefault="004C714D" w:rsidP="004C714D">
            <w:pPr>
              <w:spacing w:after="0" w:line="240" w:lineRule="auto"/>
              <w:jc w:val="center"/>
              <w:rPr>
                <w:color w:val="auto"/>
                <w:sz w:val="20"/>
              </w:rPr>
            </w:pPr>
            <w:r w:rsidRPr="004C714D">
              <w:rPr>
                <w:color w:val="auto"/>
                <w:sz w:val="20"/>
              </w:rPr>
              <w:t>22.625,00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14D" w:rsidRPr="004C714D" w:rsidRDefault="004C714D" w:rsidP="004C714D">
            <w:pPr>
              <w:spacing w:after="0" w:line="240" w:lineRule="auto"/>
              <w:jc w:val="center"/>
              <w:rPr>
                <w:b/>
                <w:bCs/>
                <w:color w:val="auto"/>
                <w:sz w:val="20"/>
              </w:rPr>
            </w:pPr>
            <w:r w:rsidRPr="004C714D">
              <w:rPr>
                <w:b/>
                <w:bCs/>
                <w:color w:val="auto"/>
                <w:sz w:val="20"/>
              </w:rPr>
              <w:t>Total de Produtos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14D" w:rsidRPr="004C714D" w:rsidRDefault="004C714D" w:rsidP="004C714D">
            <w:pPr>
              <w:spacing w:after="0" w:line="240" w:lineRule="auto"/>
              <w:jc w:val="center"/>
              <w:rPr>
                <w:color w:val="auto"/>
                <w:sz w:val="20"/>
              </w:rPr>
            </w:pPr>
            <w:r w:rsidRPr="004C714D">
              <w:rPr>
                <w:color w:val="auto"/>
                <w:sz w:val="20"/>
              </w:rPr>
              <w:t>56.650,00</w:t>
            </w:r>
          </w:p>
        </w:tc>
      </w:tr>
    </w:tbl>
    <w:p w:rsidR="00075841" w:rsidRPr="00075841" w:rsidRDefault="00EA5760" w:rsidP="00075841">
      <w:pPr>
        <w:rPr>
          <w:sz w:val="20"/>
        </w:rPr>
      </w:pPr>
      <w:r>
        <w:rPr>
          <w:sz w:val="20"/>
        </w:rPr>
        <w:t>Fonte: O A</w:t>
      </w:r>
      <w:r w:rsidR="00075841" w:rsidRPr="00075841">
        <w:rPr>
          <w:sz w:val="20"/>
        </w:rPr>
        <w:t>utor</w:t>
      </w:r>
      <w:r>
        <w:rPr>
          <w:sz w:val="20"/>
        </w:rPr>
        <w:t>.</w:t>
      </w:r>
    </w:p>
    <w:p w:rsidR="00FA43E0" w:rsidRDefault="00FA43E0" w:rsidP="00FA43E0">
      <w:pPr>
        <w:jc w:val="center"/>
        <w:rPr>
          <w:sz w:val="20"/>
        </w:rPr>
      </w:pPr>
      <w:r>
        <w:rPr>
          <w:sz w:val="20"/>
        </w:rPr>
        <w:t>Tabela 14: Estimativa de Receita para os serviços.</w:t>
      </w:r>
    </w:p>
    <w:tbl>
      <w:tblPr>
        <w:tblW w:w="9219" w:type="dxa"/>
        <w:tblCellMar>
          <w:left w:w="0" w:type="dxa"/>
          <w:right w:w="0" w:type="dxa"/>
        </w:tblCellMar>
        <w:tblLook w:val="04A0" w:firstRow="1" w:lastRow="0" w:firstColumn="1" w:lastColumn="0" w:noHBand="0" w:noVBand="1"/>
      </w:tblPr>
      <w:tblGrid>
        <w:gridCol w:w="2557"/>
        <w:gridCol w:w="1559"/>
        <w:gridCol w:w="1134"/>
        <w:gridCol w:w="1276"/>
        <w:gridCol w:w="1417"/>
        <w:gridCol w:w="1276"/>
      </w:tblGrid>
      <w:tr w:rsidR="00587DE6" w:rsidRPr="004C714D" w:rsidTr="0060462E">
        <w:trPr>
          <w:trHeight w:val="255"/>
        </w:trPr>
        <w:tc>
          <w:tcPr>
            <w:tcW w:w="921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7DE6" w:rsidRPr="004C714D" w:rsidRDefault="00587DE6" w:rsidP="00E11680">
            <w:pPr>
              <w:jc w:val="center"/>
              <w:rPr>
                <w:b/>
                <w:bCs/>
                <w:color w:val="auto"/>
                <w:sz w:val="20"/>
              </w:rPr>
            </w:pPr>
            <w:r>
              <w:rPr>
                <w:b/>
                <w:bCs/>
                <w:color w:val="auto"/>
                <w:sz w:val="20"/>
              </w:rPr>
              <w:t>SERVIÇOS</w:t>
            </w:r>
          </w:p>
        </w:tc>
      </w:tr>
      <w:tr w:rsidR="00587DE6" w:rsidRPr="004C714D" w:rsidTr="0060462E">
        <w:tblPrEx>
          <w:tblCellMar>
            <w:left w:w="70" w:type="dxa"/>
            <w:right w:w="70" w:type="dxa"/>
          </w:tblCellMar>
        </w:tblPrEx>
        <w:trPr>
          <w:trHeight w:val="405"/>
        </w:trPr>
        <w:tc>
          <w:tcPr>
            <w:tcW w:w="2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7DE6" w:rsidRPr="004C714D" w:rsidRDefault="00587DE6" w:rsidP="00465E6C">
            <w:pPr>
              <w:spacing w:after="0" w:line="240" w:lineRule="auto"/>
              <w:jc w:val="center"/>
              <w:rPr>
                <w:b/>
                <w:bCs/>
                <w:color w:val="auto"/>
                <w:sz w:val="20"/>
              </w:rPr>
            </w:pPr>
            <w:r w:rsidRPr="004C714D">
              <w:rPr>
                <w:b/>
                <w:bCs/>
                <w:color w:val="auto"/>
                <w:sz w:val="20"/>
              </w:rPr>
              <w:t xml:space="preserve">Descrição do </w:t>
            </w:r>
            <w:r w:rsidR="00465E6C">
              <w:rPr>
                <w:b/>
                <w:bCs/>
                <w:color w:val="auto"/>
                <w:sz w:val="20"/>
              </w:rPr>
              <w:t>Serviço</w:t>
            </w: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hideMark/>
          </w:tcPr>
          <w:p w:rsidR="00587DE6" w:rsidRPr="004C714D" w:rsidRDefault="00587DE6" w:rsidP="00E11680">
            <w:pPr>
              <w:spacing w:after="0" w:line="240" w:lineRule="auto"/>
              <w:jc w:val="center"/>
              <w:rPr>
                <w:b/>
                <w:bCs/>
                <w:color w:val="auto"/>
                <w:sz w:val="20"/>
              </w:rPr>
            </w:pPr>
            <w:r w:rsidRPr="004C714D">
              <w:rPr>
                <w:b/>
                <w:bCs/>
                <w:color w:val="auto"/>
                <w:sz w:val="20"/>
              </w:rPr>
              <w:t>Estimativa de Custos</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587DE6" w:rsidRPr="004C714D" w:rsidRDefault="00587DE6" w:rsidP="00E11680">
            <w:pPr>
              <w:spacing w:after="0" w:line="240" w:lineRule="auto"/>
              <w:jc w:val="center"/>
              <w:rPr>
                <w:b/>
                <w:bCs/>
                <w:color w:val="auto"/>
                <w:sz w:val="20"/>
              </w:rPr>
            </w:pPr>
            <w:r w:rsidRPr="004C714D">
              <w:rPr>
                <w:b/>
                <w:bCs/>
                <w:color w:val="auto"/>
                <w:sz w:val="20"/>
              </w:rPr>
              <w:t>Estimativa de Vendas</w:t>
            </w:r>
          </w:p>
        </w:tc>
      </w:tr>
      <w:tr w:rsidR="00855813" w:rsidRPr="004C714D" w:rsidTr="0060462E">
        <w:tblPrEx>
          <w:tblCellMar>
            <w:left w:w="70" w:type="dxa"/>
            <w:right w:w="70" w:type="dxa"/>
          </w:tblCellMar>
        </w:tblPrEx>
        <w:trPr>
          <w:trHeight w:val="705"/>
        </w:trPr>
        <w:tc>
          <w:tcPr>
            <w:tcW w:w="25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87DE6" w:rsidRPr="004C714D" w:rsidRDefault="00587DE6" w:rsidP="00E11680">
            <w:pPr>
              <w:spacing w:after="0" w:line="240" w:lineRule="auto"/>
              <w:jc w:val="center"/>
              <w:rPr>
                <w:b/>
                <w:bCs/>
                <w:color w:val="auto"/>
                <w:sz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7DE6" w:rsidRPr="004C714D" w:rsidRDefault="00587DE6" w:rsidP="00E11680">
            <w:pPr>
              <w:spacing w:after="0" w:line="240" w:lineRule="auto"/>
              <w:jc w:val="center"/>
              <w:rPr>
                <w:b/>
                <w:bCs/>
                <w:color w:val="auto"/>
                <w:sz w:val="20"/>
              </w:rPr>
            </w:pPr>
            <w:r w:rsidRPr="004C714D">
              <w:rPr>
                <w:b/>
                <w:bCs/>
                <w:color w:val="auto"/>
                <w:sz w:val="20"/>
              </w:rPr>
              <w:t>Vendas Unitárias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7DE6" w:rsidRPr="004C714D" w:rsidRDefault="00587DE6" w:rsidP="00E11680">
            <w:pPr>
              <w:spacing w:after="0" w:line="240" w:lineRule="auto"/>
              <w:jc w:val="center"/>
              <w:rPr>
                <w:b/>
                <w:bCs/>
                <w:color w:val="auto"/>
                <w:sz w:val="20"/>
              </w:rPr>
            </w:pPr>
            <w:r w:rsidRPr="004C714D">
              <w:rPr>
                <w:b/>
                <w:bCs/>
                <w:color w:val="auto"/>
                <w:sz w:val="20"/>
              </w:rPr>
              <w:t>Custo Unitário (R$)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7DE6" w:rsidRPr="004C714D" w:rsidRDefault="00587DE6" w:rsidP="00587DE6">
            <w:pPr>
              <w:spacing w:after="0" w:line="240" w:lineRule="auto"/>
              <w:jc w:val="center"/>
              <w:rPr>
                <w:b/>
                <w:bCs/>
                <w:color w:val="auto"/>
                <w:sz w:val="20"/>
              </w:rPr>
            </w:pPr>
            <w:r w:rsidRPr="004C714D">
              <w:rPr>
                <w:b/>
                <w:bCs/>
                <w:color w:val="auto"/>
                <w:sz w:val="20"/>
              </w:rPr>
              <w:t xml:space="preserve">Custo </w:t>
            </w:r>
            <w:r>
              <w:rPr>
                <w:b/>
                <w:bCs/>
                <w:color w:val="auto"/>
                <w:sz w:val="20"/>
              </w:rPr>
              <w:t>direto do serviço</w:t>
            </w:r>
            <w:r w:rsidRPr="004C714D">
              <w:rPr>
                <w:b/>
                <w:bCs/>
                <w:color w:val="auto"/>
                <w:sz w:val="20"/>
              </w:rPr>
              <w:t xml:space="preserve"> (R$)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7DE6" w:rsidRPr="004C714D" w:rsidRDefault="00587DE6" w:rsidP="00E11680">
            <w:pPr>
              <w:spacing w:after="0" w:line="240" w:lineRule="auto"/>
              <w:jc w:val="center"/>
              <w:rPr>
                <w:b/>
                <w:bCs/>
                <w:color w:val="auto"/>
                <w:sz w:val="20"/>
              </w:rPr>
            </w:pPr>
            <w:r w:rsidRPr="004C714D">
              <w:rPr>
                <w:b/>
                <w:bCs/>
                <w:color w:val="auto"/>
                <w:sz w:val="20"/>
              </w:rPr>
              <w:t>Preço de Venda Unitário (R$)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7DE6" w:rsidRPr="004C714D" w:rsidRDefault="00587DE6" w:rsidP="00E11680">
            <w:pPr>
              <w:spacing w:after="0" w:line="240" w:lineRule="auto"/>
              <w:jc w:val="center"/>
              <w:rPr>
                <w:b/>
                <w:bCs/>
                <w:color w:val="auto"/>
                <w:sz w:val="20"/>
              </w:rPr>
            </w:pPr>
            <w:r w:rsidRPr="004C714D">
              <w:rPr>
                <w:b/>
                <w:bCs/>
                <w:color w:val="auto"/>
                <w:sz w:val="20"/>
              </w:rPr>
              <w:t>Faturamento (R$)</w:t>
            </w:r>
          </w:p>
        </w:tc>
      </w:tr>
      <w:tr w:rsidR="00587DE6" w:rsidRPr="004C714D" w:rsidTr="00E11680">
        <w:tblPrEx>
          <w:tblCellMar>
            <w:left w:w="70" w:type="dxa"/>
            <w:right w:w="70" w:type="dxa"/>
          </w:tblCellMar>
        </w:tblPrEx>
        <w:trPr>
          <w:trHeight w:val="210"/>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Revisão completa bicicleta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20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70,00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1.400,00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150,00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3.000,00 </w:t>
            </w:r>
          </w:p>
        </w:tc>
      </w:tr>
      <w:tr w:rsidR="00587DE6" w:rsidRPr="004C714D" w:rsidTr="00E11680">
        <w:tblPrEx>
          <w:tblCellMar>
            <w:left w:w="70" w:type="dxa"/>
            <w:right w:w="70" w:type="dxa"/>
          </w:tblCellMar>
        </w:tblPrEx>
        <w:trPr>
          <w:trHeight w:val="210"/>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Pequenos reparos bicicleta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60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5,00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300,00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25,00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1.500,00 </w:t>
            </w:r>
          </w:p>
        </w:tc>
      </w:tr>
      <w:tr w:rsidR="00587DE6" w:rsidRPr="004C714D" w:rsidTr="00E11680">
        <w:tblPrEx>
          <w:tblCellMar>
            <w:left w:w="70" w:type="dxa"/>
            <w:right w:w="70" w:type="dxa"/>
          </w:tblCellMar>
        </w:tblPrEx>
        <w:trPr>
          <w:trHeight w:val="210"/>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Regulagem geral bicicleta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20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35,00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700,00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80,00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1.600,00 </w:t>
            </w:r>
          </w:p>
        </w:tc>
      </w:tr>
      <w:tr w:rsidR="00587DE6" w:rsidRPr="004C714D" w:rsidTr="00E11680">
        <w:tblPrEx>
          <w:tblCellMar>
            <w:left w:w="70" w:type="dxa"/>
            <w:right w:w="70" w:type="dxa"/>
          </w:tblCellMar>
        </w:tblPrEx>
        <w:trPr>
          <w:trHeight w:val="210"/>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Estacionamento de bicicleta     </w:t>
            </w:r>
          </w:p>
          <w:p w:rsidR="00587DE6" w:rsidRPr="00587DE6" w:rsidRDefault="00587DE6" w:rsidP="00587DE6">
            <w:pPr>
              <w:spacing w:after="0" w:line="240" w:lineRule="auto"/>
              <w:jc w:val="center"/>
              <w:rPr>
                <w:color w:val="auto"/>
                <w:sz w:val="20"/>
              </w:rPr>
            </w:pPr>
            <w:r w:rsidRPr="00587DE6">
              <w:rPr>
                <w:color w:val="auto"/>
                <w:sz w:val="20"/>
              </w:rPr>
              <w:t>(período 4 horas)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30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4,00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120,00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10,00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300,00 </w:t>
            </w:r>
          </w:p>
        </w:tc>
      </w:tr>
      <w:tr w:rsidR="00587DE6" w:rsidRPr="004C714D" w:rsidTr="00E11680">
        <w:tblPrEx>
          <w:tblCellMar>
            <w:left w:w="70" w:type="dxa"/>
            <w:right w:w="70" w:type="dxa"/>
          </w:tblCellMar>
        </w:tblPrEx>
        <w:trPr>
          <w:trHeight w:val="210"/>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Estacionamento de bicicleta </w:t>
            </w:r>
          </w:p>
          <w:p w:rsidR="00587DE6" w:rsidRPr="00587DE6" w:rsidRDefault="00587DE6" w:rsidP="00587DE6">
            <w:pPr>
              <w:spacing w:after="0" w:line="240" w:lineRule="auto"/>
              <w:jc w:val="center"/>
              <w:rPr>
                <w:color w:val="auto"/>
                <w:sz w:val="20"/>
              </w:rPr>
            </w:pPr>
            <w:r w:rsidRPr="00587DE6">
              <w:rPr>
                <w:color w:val="auto"/>
                <w:sz w:val="20"/>
              </w:rPr>
              <w:t>(período integral)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100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4,00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400,00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15,00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1.500,00 </w:t>
            </w:r>
          </w:p>
        </w:tc>
      </w:tr>
      <w:tr w:rsidR="00587DE6" w:rsidRPr="004C714D" w:rsidTr="00E11680">
        <w:tblPrEx>
          <w:tblCellMar>
            <w:left w:w="70" w:type="dxa"/>
            <w:right w:w="70" w:type="dxa"/>
          </w:tblCellMar>
        </w:tblPrEx>
        <w:trPr>
          <w:trHeight w:val="210"/>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Banho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100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3,00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300,00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10,00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1.000,00 </w:t>
            </w:r>
          </w:p>
        </w:tc>
      </w:tr>
      <w:tr w:rsidR="00587DE6" w:rsidRPr="004C714D" w:rsidTr="00E11680">
        <w:tblPrEx>
          <w:tblCellMar>
            <w:left w:w="70" w:type="dxa"/>
            <w:right w:w="70" w:type="dxa"/>
          </w:tblCellMar>
        </w:tblPrEx>
        <w:trPr>
          <w:trHeight w:val="210"/>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Aluguel de toalha + sabonete + </w:t>
            </w:r>
          </w:p>
          <w:p w:rsidR="00587DE6" w:rsidRPr="00587DE6" w:rsidRDefault="00587DE6" w:rsidP="00587DE6">
            <w:pPr>
              <w:spacing w:after="0" w:line="240" w:lineRule="auto"/>
              <w:jc w:val="center"/>
              <w:rPr>
                <w:color w:val="auto"/>
                <w:sz w:val="20"/>
              </w:rPr>
            </w:pPr>
            <w:r w:rsidRPr="00587DE6">
              <w:rPr>
                <w:color w:val="auto"/>
                <w:sz w:val="20"/>
              </w:rPr>
              <w:t>xampu + condicionador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100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1,00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100,00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5,00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color w:val="auto"/>
                <w:sz w:val="20"/>
              </w:rPr>
            </w:pPr>
            <w:r w:rsidRPr="00587DE6">
              <w:rPr>
                <w:color w:val="auto"/>
                <w:sz w:val="20"/>
              </w:rPr>
              <w:t xml:space="preserve">                              500,00 </w:t>
            </w:r>
          </w:p>
        </w:tc>
      </w:tr>
      <w:tr w:rsidR="00855813" w:rsidRPr="004C714D" w:rsidTr="0060462E">
        <w:tblPrEx>
          <w:tblCellMar>
            <w:left w:w="70" w:type="dxa"/>
            <w:right w:w="70" w:type="dxa"/>
          </w:tblCellMar>
        </w:tblPrEx>
        <w:trPr>
          <w:trHeight w:val="255"/>
        </w:trPr>
        <w:tc>
          <w:tcPr>
            <w:tcW w:w="52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right"/>
              <w:rPr>
                <w:b/>
                <w:color w:val="auto"/>
                <w:sz w:val="20"/>
              </w:rPr>
            </w:pPr>
            <w:r w:rsidRPr="00587DE6">
              <w:rPr>
                <w:b/>
                <w:color w:val="auto"/>
                <w:sz w:val="20"/>
              </w:rPr>
              <w:t>Custo Direto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4C714D" w:rsidRDefault="00465E6C" w:rsidP="00587DE6">
            <w:pPr>
              <w:spacing w:after="0" w:line="240" w:lineRule="auto"/>
              <w:jc w:val="center"/>
              <w:rPr>
                <w:color w:val="auto"/>
                <w:sz w:val="20"/>
              </w:rPr>
            </w:pPr>
            <w:r>
              <w:rPr>
                <w:color w:val="auto"/>
                <w:sz w:val="20"/>
              </w:rPr>
              <w:t>3.320,00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587DE6" w:rsidRDefault="00587DE6" w:rsidP="00587DE6">
            <w:pPr>
              <w:spacing w:after="0" w:line="240" w:lineRule="auto"/>
              <w:jc w:val="center"/>
              <w:rPr>
                <w:b/>
                <w:color w:val="auto"/>
                <w:sz w:val="20"/>
              </w:rPr>
            </w:pPr>
            <w:r w:rsidRPr="00587DE6">
              <w:rPr>
                <w:b/>
                <w:color w:val="auto"/>
                <w:sz w:val="20"/>
              </w:rPr>
              <w:t>Total de Serviços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DE6" w:rsidRPr="004C714D" w:rsidRDefault="00587DE6" w:rsidP="00587DE6">
            <w:pPr>
              <w:spacing w:after="0" w:line="240" w:lineRule="auto"/>
              <w:jc w:val="center"/>
              <w:rPr>
                <w:color w:val="auto"/>
                <w:sz w:val="20"/>
              </w:rPr>
            </w:pPr>
            <w:r>
              <w:rPr>
                <w:color w:val="auto"/>
                <w:sz w:val="20"/>
              </w:rPr>
              <w:t>9.400,00</w:t>
            </w:r>
          </w:p>
        </w:tc>
      </w:tr>
    </w:tbl>
    <w:p w:rsidR="00587DE6" w:rsidRDefault="00EA5760" w:rsidP="00075841">
      <w:pPr>
        <w:rPr>
          <w:sz w:val="20"/>
        </w:rPr>
      </w:pPr>
      <w:r>
        <w:rPr>
          <w:sz w:val="20"/>
        </w:rPr>
        <w:t>Fonte: O A</w:t>
      </w:r>
      <w:r w:rsidR="00075841" w:rsidRPr="00075841">
        <w:rPr>
          <w:sz w:val="20"/>
        </w:rPr>
        <w:t>utor</w:t>
      </w:r>
      <w:r>
        <w:rPr>
          <w:sz w:val="20"/>
        </w:rPr>
        <w:t>.</w:t>
      </w:r>
    </w:p>
    <w:p w:rsidR="00FA43E0" w:rsidRDefault="00FA43E0" w:rsidP="00075841">
      <w:pPr>
        <w:rPr>
          <w:sz w:val="20"/>
        </w:rPr>
      </w:pPr>
    </w:p>
    <w:p w:rsidR="00FA43E0" w:rsidRDefault="00FA43E0" w:rsidP="00075841">
      <w:pPr>
        <w:rPr>
          <w:sz w:val="20"/>
        </w:rPr>
      </w:pPr>
    </w:p>
    <w:p w:rsidR="00FA43E0" w:rsidRPr="00075841" w:rsidRDefault="00FA43E0" w:rsidP="00075841">
      <w:pPr>
        <w:rPr>
          <w:sz w:val="20"/>
        </w:rPr>
      </w:pPr>
    </w:p>
    <w:p w:rsidR="00FA43E0" w:rsidRPr="00FA513B" w:rsidRDefault="00FA43E0" w:rsidP="00FA43E0">
      <w:pPr>
        <w:jc w:val="center"/>
        <w:rPr>
          <w:sz w:val="20"/>
        </w:rPr>
      </w:pPr>
      <w:r w:rsidRPr="00FA513B">
        <w:rPr>
          <w:sz w:val="20"/>
        </w:rPr>
        <w:t>Tabela 1</w:t>
      </w:r>
      <w:r>
        <w:rPr>
          <w:sz w:val="20"/>
        </w:rPr>
        <w:t>5</w:t>
      </w:r>
      <w:r w:rsidRPr="00FA513B">
        <w:rPr>
          <w:sz w:val="20"/>
        </w:rPr>
        <w:t xml:space="preserve">: </w:t>
      </w:r>
      <w:r>
        <w:rPr>
          <w:sz w:val="20"/>
        </w:rPr>
        <w:t>Estimativa de Faturamento Mensal</w:t>
      </w:r>
      <w:r w:rsidRPr="00FA513B">
        <w:rPr>
          <w:sz w:val="20"/>
        </w:rPr>
        <w:t>.</w:t>
      </w:r>
    </w:p>
    <w:tbl>
      <w:tblPr>
        <w:tblW w:w="5004" w:type="pct"/>
        <w:tblInd w:w="65" w:type="dxa"/>
        <w:tblLayout w:type="fixed"/>
        <w:tblCellMar>
          <w:left w:w="70" w:type="dxa"/>
          <w:right w:w="70" w:type="dxa"/>
        </w:tblCellMar>
        <w:tblLook w:val="04A0" w:firstRow="1" w:lastRow="0" w:firstColumn="1" w:lastColumn="0" w:noHBand="0" w:noVBand="1"/>
      </w:tblPr>
      <w:tblGrid>
        <w:gridCol w:w="160"/>
        <w:gridCol w:w="214"/>
        <w:gridCol w:w="1473"/>
        <w:gridCol w:w="2836"/>
        <w:gridCol w:w="2836"/>
        <w:gridCol w:w="1700"/>
      </w:tblGrid>
      <w:tr w:rsidR="00A61C42" w:rsidRPr="004D42E7" w:rsidTr="008D4A26">
        <w:trPr>
          <w:trHeight w:val="36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61C42" w:rsidRPr="00F82CAD" w:rsidRDefault="00A61C42" w:rsidP="00A61C42">
            <w:pPr>
              <w:spacing w:after="0" w:line="240" w:lineRule="auto"/>
              <w:jc w:val="center"/>
              <w:rPr>
                <w:b/>
                <w:bCs/>
                <w:color w:val="auto"/>
                <w:szCs w:val="24"/>
              </w:rPr>
            </w:pPr>
            <w:r w:rsidRPr="00F82CAD">
              <w:rPr>
                <w:b/>
                <w:bCs/>
                <w:color w:val="auto"/>
                <w:szCs w:val="24"/>
              </w:rPr>
              <w:t>ESTIMATIVA DE FATURAMENTO MENSAL</w:t>
            </w:r>
          </w:p>
        </w:tc>
      </w:tr>
      <w:tr w:rsidR="0060462E" w:rsidRPr="00A61C42" w:rsidTr="00FA513B">
        <w:trPr>
          <w:trHeight w:val="255"/>
        </w:trPr>
        <w:tc>
          <w:tcPr>
            <w:tcW w:w="87" w:type="pct"/>
            <w:tcBorders>
              <w:top w:val="nil"/>
              <w:left w:val="nil"/>
              <w:bottom w:val="nil"/>
              <w:right w:val="nil"/>
            </w:tcBorders>
            <w:shd w:val="clear" w:color="auto" w:fill="auto"/>
            <w:noWrap/>
            <w:vAlign w:val="bottom"/>
            <w:hideMark/>
          </w:tcPr>
          <w:p w:rsidR="00A61C42" w:rsidRPr="00A61C42" w:rsidRDefault="00A61C42" w:rsidP="00A61C42">
            <w:pPr>
              <w:spacing w:after="0" w:line="240" w:lineRule="auto"/>
              <w:jc w:val="left"/>
              <w:rPr>
                <w:rFonts w:ascii="Tahoma" w:hAnsi="Tahoma" w:cs="Tahoma"/>
                <w:color w:val="auto"/>
                <w:sz w:val="16"/>
                <w:szCs w:val="16"/>
              </w:rPr>
            </w:pPr>
          </w:p>
        </w:tc>
        <w:tc>
          <w:tcPr>
            <w:tcW w:w="116" w:type="pct"/>
            <w:vMerge w:val="restart"/>
            <w:tcBorders>
              <w:top w:val="nil"/>
              <w:left w:val="nil"/>
              <w:bottom w:val="nil"/>
              <w:right w:val="nil"/>
            </w:tcBorders>
            <w:shd w:val="clear" w:color="auto" w:fill="auto"/>
            <w:noWrap/>
            <w:vAlign w:val="bottom"/>
            <w:hideMark/>
          </w:tcPr>
          <w:p w:rsidR="00A61C42" w:rsidRPr="00A61C42" w:rsidRDefault="00A61C42" w:rsidP="00A61C42">
            <w:pPr>
              <w:spacing w:after="0" w:line="240" w:lineRule="auto"/>
              <w:jc w:val="left"/>
              <w:rPr>
                <w:rFonts w:ascii="Tahoma" w:hAnsi="Tahoma" w:cs="Tahoma"/>
                <w:color w:val="auto"/>
                <w:sz w:val="16"/>
                <w:szCs w:val="16"/>
              </w:rPr>
            </w:pPr>
          </w:p>
        </w:tc>
        <w:tc>
          <w:tcPr>
            <w:tcW w:w="799" w:type="pct"/>
            <w:tcBorders>
              <w:top w:val="nil"/>
              <w:left w:val="nil"/>
              <w:bottom w:val="nil"/>
              <w:right w:val="nil"/>
            </w:tcBorders>
            <w:shd w:val="clear" w:color="auto" w:fill="auto"/>
            <w:noWrap/>
            <w:vAlign w:val="bottom"/>
            <w:hideMark/>
          </w:tcPr>
          <w:p w:rsidR="00A61C42" w:rsidRPr="00A61C42" w:rsidRDefault="00A61C42" w:rsidP="00A61C42">
            <w:pPr>
              <w:spacing w:after="0" w:line="240" w:lineRule="auto"/>
              <w:jc w:val="left"/>
              <w:rPr>
                <w:rFonts w:ascii="Tahoma" w:hAnsi="Tahoma" w:cs="Tahoma"/>
                <w:color w:val="auto"/>
                <w:sz w:val="16"/>
                <w:szCs w:val="16"/>
              </w:rPr>
            </w:pPr>
          </w:p>
        </w:tc>
        <w:tc>
          <w:tcPr>
            <w:tcW w:w="1538" w:type="pct"/>
            <w:tcBorders>
              <w:top w:val="nil"/>
              <w:left w:val="nil"/>
              <w:bottom w:val="nil"/>
              <w:right w:val="nil"/>
            </w:tcBorders>
            <w:shd w:val="clear" w:color="auto" w:fill="auto"/>
            <w:noWrap/>
            <w:vAlign w:val="bottom"/>
            <w:hideMark/>
          </w:tcPr>
          <w:p w:rsidR="00A61C42" w:rsidRPr="004D42E7" w:rsidRDefault="00A61C42" w:rsidP="00A61C42">
            <w:pPr>
              <w:spacing w:after="0" w:line="240" w:lineRule="auto"/>
              <w:jc w:val="left"/>
              <w:rPr>
                <w:color w:val="auto"/>
                <w:szCs w:val="24"/>
              </w:rPr>
            </w:pPr>
          </w:p>
        </w:tc>
        <w:tc>
          <w:tcPr>
            <w:tcW w:w="1538" w:type="pct"/>
            <w:tcBorders>
              <w:top w:val="nil"/>
              <w:left w:val="nil"/>
              <w:bottom w:val="nil"/>
              <w:right w:val="nil"/>
            </w:tcBorders>
            <w:shd w:val="clear" w:color="auto" w:fill="auto"/>
            <w:noWrap/>
            <w:vAlign w:val="bottom"/>
            <w:hideMark/>
          </w:tcPr>
          <w:p w:rsidR="00A61C42" w:rsidRPr="00F82CAD" w:rsidRDefault="00A61C42" w:rsidP="00A61C42">
            <w:pPr>
              <w:spacing w:after="0" w:line="240" w:lineRule="auto"/>
              <w:jc w:val="left"/>
              <w:rPr>
                <w:color w:val="auto"/>
                <w:szCs w:val="24"/>
              </w:rPr>
            </w:pPr>
          </w:p>
        </w:tc>
        <w:tc>
          <w:tcPr>
            <w:tcW w:w="922" w:type="pct"/>
            <w:tcBorders>
              <w:top w:val="nil"/>
              <w:left w:val="nil"/>
              <w:bottom w:val="nil"/>
              <w:right w:val="nil"/>
            </w:tcBorders>
            <w:shd w:val="clear" w:color="auto" w:fill="auto"/>
            <w:noWrap/>
            <w:vAlign w:val="bottom"/>
            <w:hideMark/>
          </w:tcPr>
          <w:p w:rsidR="00A61C42" w:rsidRPr="00F82CAD" w:rsidRDefault="00A61C42" w:rsidP="00A61C42">
            <w:pPr>
              <w:spacing w:after="0" w:line="240" w:lineRule="auto"/>
              <w:jc w:val="left"/>
              <w:rPr>
                <w:color w:val="auto"/>
                <w:szCs w:val="24"/>
              </w:rPr>
            </w:pPr>
          </w:p>
        </w:tc>
      </w:tr>
      <w:tr w:rsidR="0060462E" w:rsidRPr="00A61C42" w:rsidTr="00FA513B">
        <w:trPr>
          <w:trHeight w:val="255"/>
        </w:trPr>
        <w:tc>
          <w:tcPr>
            <w:tcW w:w="87" w:type="pct"/>
            <w:tcBorders>
              <w:top w:val="nil"/>
              <w:left w:val="nil"/>
              <w:bottom w:val="nil"/>
              <w:right w:val="nil"/>
            </w:tcBorders>
            <w:shd w:val="clear" w:color="auto" w:fill="auto"/>
            <w:noWrap/>
            <w:vAlign w:val="bottom"/>
            <w:hideMark/>
          </w:tcPr>
          <w:p w:rsidR="00A61C42" w:rsidRPr="00A61C42" w:rsidRDefault="00A61C42" w:rsidP="00A61C42">
            <w:pPr>
              <w:spacing w:after="0" w:line="240" w:lineRule="auto"/>
              <w:jc w:val="left"/>
              <w:rPr>
                <w:rFonts w:ascii="Tahoma" w:hAnsi="Tahoma" w:cs="Tahoma"/>
                <w:color w:val="auto"/>
                <w:sz w:val="16"/>
                <w:szCs w:val="16"/>
              </w:rPr>
            </w:pPr>
          </w:p>
        </w:tc>
        <w:tc>
          <w:tcPr>
            <w:tcW w:w="116" w:type="pct"/>
            <w:vMerge/>
            <w:tcBorders>
              <w:top w:val="nil"/>
              <w:left w:val="nil"/>
              <w:bottom w:val="nil"/>
              <w:right w:val="nil"/>
            </w:tcBorders>
            <w:vAlign w:val="center"/>
            <w:hideMark/>
          </w:tcPr>
          <w:p w:rsidR="00A61C42" w:rsidRPr="00A61C42" w:rsidRDefault="00A61C42" w:rsidP="00A61C42">
            <w:pPr>
              <w:spacing w:after="0" w:line="240" w:lineRule="auto"/>
              <w:jc w:val="left"/>
              <w:rPr>
                <w:rFonts w:ascii="Tahoma" w:hAnsi="Tahoma" w:cs="Tahoma"/>
                <w:color w:val="auto"/>
                <w:sz w:val="16"/>
                <w:szCs w:val="16"/>
              </w:rPr>
            </w:pPr>
          </w:p>
        </w:tc>
        <w:tc>
          <w:tcPr>
            <w:tcW w:w="799" w:type="pct"/>
            <w:tcBorders>
              <w:top w:val="nil"/>
              <w:left w:val="nil"/>
              <w:bottom w:val="nil"/>
              <w:right w:val="nil"/>
            </w:tcBorders>
            <w:shd w:val="clear" w:color="auto" w:fill="auto"/>
            <w:noWrap/>
            <w:vAlign w:val="bottom"/>
            <w:hideMark/>
          </w:tcPr>
          <w:p w:rsidR="00A61C42" w:rsidRPr="00A61C42" w:rsidRDefault="00A61C42" w:rsidP="00A61C42">
            <w:pPr>
              <w:spacing w:after="0" w:line="240" w:lineRule="auto"/>
              <w:jc w:val="left"/>
              <w:rPr>
                <w:rFonts w:ascii="Tahoma" w:hAnsi="Tahoma" w:cs="Tahoma"/>
                <w:color w:val="auto"/>
                <w:sz w:val="16"/>
                <w:szCs w:val="16"/>
              </w:rPr>
            </w:pPr>
          </w:p>
        </w:tc>
        <w:tc>
          <w:tcPr>
            <w:tcW w:w="15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1C42" w:rsidRPr="004D42E7" w:rsidRDefault="00A61C42" w:rsidP="00A61C42">
            <w:pPr>
              <w:spacing w:after="0" w:line="240" w:lineRule="auto"/>
              <w:jc w:val="center"/>
              <w:rPr>
                <w:b/>
                <w:bCs/>
                <w:color w:val="auto"/>
                <w:szCs w:val="24"/>
              </w:rPr>
            </w:pPr>
            <w:r w:rsidRPr="004D42E7">
              <w:rPr>
                <w:b/>
                <w:bCs/>
                <w:color w:val="auto"/>
                <w:szCs w:val="24"/>
              </w:rPr>
              <w:t>Custo Direto</w:t>
            </w:r>
            <w:r w:rsidR="0060462E">
              <w:rPr>
                <w:b/>
                <w:bCs/>
                <w:color w:val="auto"/>
                <w:szCs w:val="24"/>
              </w:rPr>
              <w:t xml:space="preserve"> (R$)</w:t>
            </w:r>
          </w:p>
        </w:tc>
        <w:tc>
          <w:tcPr>
            <w:tcW w:w="1538" w:type="pct"/>
            <w:tcBorders>
              <w:top w:val="single" w:sz="4" w:space="0" w:color="auto"/>
              <w:left w:val="nil"/>
              <w:bottom w:val="single" w:sz="4" w:space="0" w:color="auto"/>
              <w:right w:val="single" w:sz="4" w:space="0" w:color="auto"/>
            </w:tcBorders>
            <w:shd w:val="clear" w:color="auto" w:fill="auto"/>
            <w:noWrap/>
            <w:vAlign w:val="bottom"/>
            <w:hideMark/>
          </w:tcPr>
          <w:p w:rsidR="00A61C42" w:rsidRPr="00F82CAD" w:rsidRDefault="00A61C42" w:rsidP="00A61C42">
            <w:pPr>
              <w:spacing w:after="0" w:line="240" w:lineRule="auto"/>
              <w:jc w:val="center"/>
              <w:rPr>
                <w:b/>
                <w:bCs/>
                <w:color w:val="auto"/>
                <w:szCs w:val="24"/>
              </w:rPr>
            </w:pPr>
            <w:r w:rsidRPr="00F82CAD">
              <w:rPr>
                <w:b/>
                <w:bCs/>
                <w:color w:val="auto"/>
                <w:szCs w:val="24"/>
              </w:rPr>
              <w:t>Faturamento</w:t>
            </w:r>
            <w:r w:rsidR="0060462E" w:rsidRPr="00F82CAD">
              <w:rPr>
                <w:b/>
                <w:bCs/>
                <w:color w:val="auto"/>
                <w:szCs w:val="24"/>
              </w:rPr>
              <w:t xml:space="preserve"> (R$)</w:t>
            </w:r>
          </w:p>
        </w:tc>
        <w:tc>
          <w:tcPr>
            <w:tcW w:w="922" w:type="pct"/>
            <w:tcBorders>
              <w:top w:val="single" w:sz="4" w:space="0" w:color="auto"/>
              <w:left w:val="nil"/>
              <w:bottom w:val="single" w:sz="4" w:space="0" w:color="auto"/>
              <w:right w:val="single" w:sz="4" w:space="0" w:color="auto"/>
            </w:tcBorders>
            <w:shd w:val="clear" w:color="auto" w:fill="auto"/>
            <w:noWrap/>
            <w:vAlign w:val="bottom"/>
            <w:hideMark/>
          </w:tcPr>
          <w:p w:rsidR="00A61C42" w:rsidRPr="00F82CAD" w:rsidRDefault="00A61C42" w:rsidP="00A61C42">
            <w:pPr>
              <w:spacing w:after="0" w:line="240" w:lineRule="auto"/>
              <w:jc w:val="center"/>
              <w:rPr>
                <w:b/>
                <w:bCs/>
                <w:color w:val="auto"/>
                <w:szCs w:val="24"/>
              </w:rPr>
            </w:pPr>
            <w:r w:rsidRPr="00F82CAD">
              <w:rPr>
                <w:b/>
                <w:bCs/>
                <w:color w:val="auto"/>
                <w:szCs w:val="24"/>
              </w:rPr>
              <w:t>% do Faturamento</w:t>
            </w:r>
          </w:p>
        </w:tc>
      </w:tr>
      <w:tr w:rsidR="0060462E" w:rsidRPr="00A61C42" w:rsidTr="00FA513B">
        <w:trPr>
          <w:trHeight w:val="255"/>
        </w:trPr>
        <w:tc>
          <w:tcPr>
            <w:tcW w:w="87" w:type="pct"/>
            <w:tcBorders>
              <w:top w:val="nil"/>
              <w:left w:val="nil"/>
              <w:bottom w:val="nil"/>
              <w:right w:val="nil"/>
            </w:tcBorders>
            <w:shd w:val="clear" w:color="auto" w:fill="auto"/>
            <w:noWrap/>
            <w:vAlign w:val="bottom"/>
            <w:hideMark/>
          </w:tcPr>
          <w:p w:rsidR="004D42E7" w:rsidRPr="004D42E7" w:rsidRDefault="004D42E7" w:rsidP="00A61C42">
            <w:pPr>
              <w:spacing w:after="0" w:line="240" w:lineRule="auto"/>
              <w:jc w:val="left"/>
              <w:rPr>
                <w:rFonts w:ascii="Tahoma" w:hAnsi="Tahoma" w:cs="Tahoma"/>
                <w:color w:val="auto"/>
                <w:sz w:val="16"/>
                <w:szCs w:val="16"/>
              </w:rPr>
            </w:pPr>
          </w:p>
        </w:tc>
        <w:tc>
          <w:tcPr>
            <w:tcW w:w="116" w:type="pct"/>
            <w:vMerge/>
            <w:tcBorders>
              <w:top w:val="nil"/>
              <w:left w:val="nil"/>
              <w:bottom w:val="nil"/>
              <w:right w:val="nil"/>
            </w:tcBorders>
            <w:vAlign w:val="center"/>
            <w:hideMark/>
          </w:tcPr>
          <w:p w:rsidR="004D42E7" w:rsidRPr="004D42E7" w:rsidRDefault="004D42E7" w:rsidP="00A61C42">
            <w:pPr>
              <w:spacing w:after="0" w:line="240" w:lineRule="auto"/>
              <w:jc w:val="left"/>
              <w:rPr>
                <w:rFonts w:ascii="Tahoma" w:hAnsi="Tahoma" w:cs="Tahoma"/>
                <w:color w:val="auto"/>
                <w:sz w:val="16"/>
                <w:szCs w:val="16"/>
              </w:rPr>
            </w:pP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2E7" w:rsidRPr="004D42E7" w:rsidRDefault="004D42E7" w:rsidP="00E11680">
            <w:pPr>
              <w:spacing w:after="0" w:line="240" w:lineRule="auto"/>
              <w:jc w:val="left"/>
              <w:rPr>
                <w:b/>
                <w:bCs/>
                <w:color w:val="auto"/>
                <w:szCs w:val="24"/>
              </w:rPr>
            </w:pPr>
            <w:r w:rsidRPr="004D42E7">
              <w:rPr>
                <w:b/>
                <w:bCs/>
                <w:color w:val="auto"/>
                <w:szCs w:val="24"/>
              </w:rPr>
              <w:t>Produtos</w:t>
            </w:r>
          </w:p>
        </w:tc>
        <w:tc>
          <w:tcPr>
            <w:tcW w:w="1538" w:type="pct"/>
            <w:tcBorders>
              <w:top w:val="nil"/>
              <w:left w:val="nil"/>
              <w:bottom w:val="single" w:sz="4" w:space="0" w:color="auto"/>
              <w:right w:val="single" w:sz="4" w:space="0" w:color="auto"/>
            </w:tcBorders>
            <w:shd w:val="clear" w:color="auto" w:fill="auto"/>
            <w:noWrap/>
            <w:vAlign w:val="bottom"/>
            <w:hideMark/>
          </w:tcPr>
          <w:p w:rsidR="004D42E7" w:rsidRPr="004D42E7" w:rsidRDefault="00091E30" w:rsidP="0060462E">
            <w:pPr>
              <w:spacing w:after="0" w:line="240" w:lineRule="auto"/>
              <w:jc w:val="center"/>
              <w:rPr>
                <w:color w:val="auto"/>
                <w:szCs w:val="24"/>
              </w:rPr>
            </w:pPr>
            <w:r w:rsidRPr="00091E30">
              <w:rPr>
                <w:color w:val="auto"/>
                <w:szCs w:val="24"/>
              </w:rPr>
              <w:t>22.625,00</w:t>
            </w:r>
          </w:p>
        </w:tc>
        <w:tc>
          <w:tcPr>
            <w:tcW w:w="1538" w:type="pct"/>
            <w:tcBorders>
              <w:top w:val="nil"/>
              <w:left w:val="nil"/>
              <w:bottom w:val="single" w:sz="4" w:space="0" w:color="auto"/>
              <w:right w:val="single" w:sz="4" w:space="0" w:color="auto"/>
            </w:tcBorders>
            <w:shd w:val="clear" w:color="auto" w:fill="auto"/>
            <w:noWrap/>
            <w:vAlign w:val="bottom"/>
            <w:hideMark/>
          </w:tcPr>
          <w:p w:rsidR="004D42E7" w:rsidRPr="00F82CAD" w:rsidRDefault="00091E30" w:rsidP="0060462E">
            <w:pPr>
              <w:spacing w:after="0" w:line="240" w:lineRule="auto"/>
              <w:jc w:val="center"/>
              <w:rPr>
                <w:color w:val="auto"/>
                <w:szCs w:val="24"/>
              </w:rPr>
            </w:pPr>
            <w:r w:rsidRPr="00F82CAD">
              <w:rPr>
                <w:color w:val="auto"/>
                <w:szCs w:val="24"/>
              </w:rPr>
              <w:t>56.6</w:t>
            </w:r>
            <w:r w:rsidR="004D42E7" w:rsidRPr="00F82CAD">
              <w:rPr>
                <w:color w:val="auto"/>
                <w:szCs w:val="24"/>
              </w:rPr>
              <w:t>50,00</w:t>
            </w:r>
          </w:p>
        </w:tc>
        <w:tc>
          <w:tcPr>
            <w:tcW w:w="922" w:type="pct"/>
            <w:tcBorders>
              <w:top w:val="nil"/>
              <w:left w:val="nil"/>
              <w:bottom w:val="single" w:sz="4" w:space="0" w:color="auto"/>
              <w:right w:val="single" w:sz="4" w:space="0" w:color="auto"/>
            </w:tcBorders>
            <w:shd w:val="clear" w:color="auto" w:fill="auto"/>
            <w:noWrap/>
            <w:vAlign w:val="bottom"/>
            <w:hideMark/>
          </w:tcPr>
          <w:p w:rsidR="004D42E7" w:rsidRPr="00F82CAD" w:rsidRDefault="00091E30" w:rsidP="004D42E7">
            <w:pPr>
              <w:spacing w:after="0" w:line="240" w:lineRule="auto"/>
              <w:jc w:val="center"/>
              <w:rPr>
                <w:color w:val="auto"/>
                <w:szCs w:val="24"/>
              </w:rPr>
            </w:pPr>
            <w:r w:rsidRPr="00F82CAD">
              <w:rPr>
                <w:color w:val="auto"/>
                <w:szCs w:val="24"/>
              </w:rPr>
              <w:t>85,8</w:t>
            </w:r>
            <w:r w:rsidR="004D42E7" w:rsidRPr="00F82CAD">
              <w:rPr>
                <w:color w:val="auto"/>
                <w:szCs w:val="24"/>
              </w:rPr>
              <w:t>%</w:t>
            </w:r>
          </w:p>
        </w:tc>
      </w:tr>
      <w:tr w:rsidR="0060462E" w:rsidRPr="00A61C42" w:rsidTr="00FA513B">
        <w:trPr>
          <w:trHeight w:val="255"/>
        </w:trPr>
        <w:tc>
          <w:tcPr>
            <w:tcW w:w="87" w:type="pct"/>
            <w:tcBorders>
              <w:top w:val="nil"/>
              <w:left w:val="nil"/>
              <w:bottom w:val="nil"/>
              <w:right w:val="nil"/>
            </w:tcBorders>
            <w:shd w:val="clear" w:color="auto" w:fill="auto"/>
            <w:noWrap/>
            <w:vAlign w:val="bottom"/>
          </w:tcPr>
          <w:p w:rsidR="004D42E7" w:rsidRPr="00A61C42" w:rsidRDefault="004D42E7" w:rsidP="00A61C42">
            <w:pPr>
              <w:spacing w:after="0" w:line="240" w:lineRule="auto"/>
              <w:jc w:val="left"/>
              <w:rPr>
                <w:rFonts w:ascii="Tahoma" w:hAnsi="Tahoma" w:cs="Tahoma"/>
                <w:color w:val="auto"/>
                <w:sz w:val="16"/>
                <w:szCs w:val="16"/>
              </w:rPr>
            </w:pPr>
          </w:p>
        </w:tc>
        <w:tc>
          <w:tcPr>
            <w:tcW w:w="116" w:type="pct"/>
            <w:vMerge/>
            <w:tcBorders>
              <w:top w:val="nil"/>
              <w:left w:val="nil"/>
              <w:bottom w:val="nil"/>
              <w:right w:val="nil"/>
            </w:tcBorders>
            <w:vAlign w:val="center"/>
            <w:hideMark/>
          </w:tcPr>
          <w:p w:rsidR="004D42E7" w:rsidRPr="00A61C42" w:rsidRDefault="004D42E7" w:rsidP="00A61C42">
            <w:pPr>
              <w:spacing w:after="0" w:line="240" w:lineRule="auto"/>
              <w:jc w:val="left"/>
              <w:rPr>
                <w:rFonts w:ascii="Tahoma" w:hAnsi="Tahoma" w:cs="Tahoma"/>
                <w:color w:val="auto"/>
                <w:sz w:val="16"/>
                <w:szCs w:val="16"/>
              </w:rPr>
            </w:pP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rsidR="004D42E7" w:rsidRPr="004D42E7" w:rsidRDefault="004F2660" w:rsidP="00A61C42">
            <w:pPr>
              <w:spacing w:after="0" w:line="240" w:lineRule="auto"/>
              <w:jc w:val="left"/>
              <w:rPr>
                <w:b/>
                <w:bCs/>
                <w:color w:val="auto"/>
                <w:szCs w:val="24"/>
              </w:rPr>
            </w:pPr>
            <w:hyperlink r:id="rId17" w:anchor="RANGE!B52" w:history="1">
              <w:r w:rsidR="004D42E7" w:rsidRPr="004D42E7">
                <w:rPr>
                  <w:b/>
                  <w:bCs/>
                  <w:color w:val="auto"/>
                  <w:szCs w:val="24"/>
                </w:rPr>
                <w:t>Serviços</w:t>
              </w:r>
            </w:hyperlink>
          </w:p>
        </w:tc>
        <w:tc>
          <w:tcPr>
            <w:tcW w:w="1538" w:type="pct"/>
            <w:tcBorders>
              <w:top w:val="nil"/>
              <w:left w:val="nil"/>
              <w:bottom w:val="single" w:sz="4" w:space="0" w:color="auto"/>
              <w:right w:val="single" w:sz="4" w:space="0" w:color="auto"/>
            </w:tcBorders>
            <w:shd w:val="clear" w:color="auto" w:fill="auto"/>
            <w:noWrap/>
            <w:vAlign w:val="bottom"/>
            <w:hideMark/>
          </w:tcPr>
          <w:p w:rsidR="004D42E7" w:rsidRPr="004D42E7" w:rsidRDefault="004D42E7" w:rsidP="0060462E">
            <w:pPr>
              <w:spacing w:after="0" w:line="240" w:lineRule="auto"/>
              <w:jc w:val="center"/>
              <w:rPr>
                <w:color w:val="auto"/>
                <w:szCs w:val="24"/>
              </w:rPr>
            </w:pPr>
            <w:r w:rsidRPr="004D42E7">
              <w:rPr>
                <w:color w:val="auto"/>
                <w:szCs w:val="24"/>
              </w:rPr>
              <w:t>3.320,00</w:t>
            </w:r>
          </w:p>
        </w:tc>
        <w:tc>
          <w:tcPr>
            <w:tcW w:w="1538" w:type="pct"/>
            <w:tcBorders>
              <w:top w:val="nil"/>
              <w:left w:val="nil"/>
              <w:bottom w:val="single" w:sz="4" w:space="0" w:color="auto"/>
              <w:right w:val="single" w:sz="4" w:space="0" w:color="auto"/>
            </w:tcBorders>
            <w:shd w:val="clear" w:color="auto" w:fill="auto"/>
            <w:noWrap/>
            <w:vAlign w:val="bottom"/>
            <w:hideMark/>
          </w:tcPr>
          <w:p w:rsidR="004D42E7" w:rsidRPr="00F82CAD" w:rsidRDefault="004D42E7" w:rsidP="0060462E">
            <w:pPr>
              <w:spacing w:after="0" w:line="240" w:lineRule="auto"/>
              <w:jc w:val="center"/>
              <w:rPr>
                <w:color w:val="auto"/>
                <w:szCs w:val="24"/>
              </w:rPr>
            </w:pPr>
            <w:r w:rsidRPr="00F82CAD">
              <w:rPr>
                <w:color w:val="auto"/>
                <w:szCs w:val="24"/>
              </w:rPr>
              <w:t>9.400,00</w:t>
            </w:r>
          </w:p>
        </w:tc>
        <w:tc>
          <w:tcPr>
            <w:tcW w:w="922" w:type="pct"/>
            <w:tcBorders>
              <w:top w:val="nil"/>
              <w:left w:val="nil"/>
              <w:bottom w:val="single" w:sz="4" w:space="0" w:color="auto"/>
              <w:right w:val="single" w:sz="4" w:space="0" w:color="auto"/>
            </w:tcBorders>
            <w:shd w:val="clear" w:color="auto" w:fill="auto"/>
            <w:noWrap/>
            <w:vAlign w:val="bottom"/>
            <w:hideMark/>
          </w:tcPr>
          <w:p w:rsidR="004D42E7" w:rsidRPr="00F82CAD" w:rsidRDefault="00091E30" w:rsidP="004D42E7">
            <w:pPr>
              <w:spacing w:after="0" w:line="240" w:lineRule="auto"/>
              <w:jc w:val="center"/>
              <w:rPr>
                <w:color w:val="auto"/>
                <w:szCs w:val="24"/>
              </w:rPr>
            </w:pPr>
            <w:r w:rsidRPr="00F82CAD">
              <w:rPr>
                <w:color w:val="auto"/>
                <w:szCs w:val="24"/>
              </w:rPr>
              <w:t>14,2</w:t>
            </w:r>
            <w:r w:rsidR="004D42E7" w:rsidRPr="00F82CAD">
              <w:rPr>
                <w:color w:val="auto"/>
                <w:szCs w:val="24"/>
              </w:rPr>
              <w:t>%</w:t>
            </w:r>
          </w:p>
        </w:tc>
      </w:tr>
      <w:tr w:rsidR="0060462E" w:rsidRPr="00A61C42" w:rsidTr="00FA513B">
        <w:trPr>
          <w:trHeight w:val="255"/>
        </w:trPr>
        <w:tc>
          <w:tcPr>
            <w:tcW w:w="87" w:type="pct"/>
            <w:tcBorders>
              <w:top w:val="nil"/>
              <w:left w:val="nil"/>
              <w:bottom w:val="nil"/>
              <w:right w:val="nil"/>
            </w:tcBorders>
            <w:shd w:val="clear" w:color="auto" w:fill="auto"/>
            <w:noWrap/>
            <w:vAlign w:val="bottom"/>
            <w:hideMark/>
          </w:tcPr>
          <w:p w:rsidR="004D42E7" w:rsidRPr="00A61C42" w:rsidRDefault="004D42E7" w:rsidP="00A61C42">
            <w:pPr>
              <w:spacing w:after="0" w:line="240" w:lineRule="auto"/>
              <w:jc w:val="left"/>
              <w:rPr>
                <w:rFonts w:ascii="Tahoma" w:hAnsi="Tahoma" w:cs="Tahoma"/>
                <w:color w:val="auto"/>
                <w:sz w:val="16"/>
                <w:szCs w:val="16"/>
              </w:rPr>
            </w:pPr>
          </w:p>
        </w:tc>
        <w:tc>
          <w:tcPr>
            <w:tcW w:w="116" w:type="pct"/>
            <w:vMerge/>
            <w:tcBorders>
              <w:top w:val="nil"/>
              <w:left w:val="nil"/>
              <w:bottom w:val="nil"/>
              <w:right w:val="nil"/>
            </w:tcBorders>
            <w:vAlign w:val="center"/>
            <w:hideMark/>
          </w:tcPr>
          <w:p w:rsidR="004D42E7" w:rsidRPr="00A61C42" w:rsidRDefault="004D42E7" w:rsidP="00A61C42">
            <w:pPr>
              <w:spacing w:after="0" w:line="240" w:lineRule="auto"/>
              <w:jc w:val="left"/>
              <w:rPr>
                <w:rFonts w:ascii="Tahoma" w:hAnsi="Tahoma" w:cs="Tahoma"/>
                <w:color w:val="auto"/>
                <w:sz w:val="16"/>
                <w:szCs w:val="16"/>
              </w:rPr>
            </w:pP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rsidR="004D42E7" w:rsidRPr="004D42E7" w:rsidRDefault="004D42E7" w:rsidP="00A61C42">
            <w:pPr>
              <w:spacing w:after="0" w:line="240" w:lineRule="auto"/>
              <w:jc w:val="left"/>
              <w:rPr>
                <w:b/>
                <w:bCs/>
                <w:color w:val="auto"/>
                <w:szCs w:val="24"/>
              </w:rPr>
            </w:pPr>
            <w:r w:rsidRPr="004D42E7">
              <w:rPr>
                <w:b/>
                <w:bCs/>
                <w:color w:val="auto"/>
                <w:szCs w:val="24"/>
              </w:rPr>
              <w:t>Total</w:t>
            </w:r>
          </w:p>
        </w:tc>
        <w:tc>
          <w:tcPr>
            <w:tcW w:w="1538" w:type="pct"/>
            <w:tcBorders>
              <w:top w:val="nil"/>
              <w:left w:val="nil"/>
              <w:bottom w:val="single" w:sz="4" w:space="0" w:color="auto"/>
              <w:right w:val="single" w:sz="4" w:space="0" w:color="auto"/>
            </w:tcBorders>
            <w:shd w:val="clear" w:color="auto" w:fill="auto"/>
            <w:noWrap/>
            <w:vAlign w:val="bottom"/>
            <w:hideMark/>
          </w:tcPr>
          <w:p w:rsidR="004D42E7" w:rsidRPr="004D42E7" w:rsidRDefault="00091E30" w:rsidP="0060462E">
            <w:pPr>
              <w:spacing w:after="0" w:line="240" w:lineRule="auto"/>
              <w:jc w:val="center"/>
              <w:rPr>
                <w:color w:val="auto"/>
                <w:szCs w:val="24"/>
              </w:rPr>
            </w:pPr>
            <w:bookmarkStart w:id="20" w:name="RANGE!E11"/>
            <w:r>
              <w:rPr>
                <w:color w:val="auto"/>
                <w:szCs w:val="24"/>
              </w:rPr>
              <w:t>25.945</w:t>
            </w:r>
            <w:r w:rsidR="004D42E7" w:rsidRPr="004D42E7">
              <w:rPr>
                <w:color w:val="auto"/>
                <w:szCs w:val="24"/>
              </w:rPr>
              <w:t>,00</w:t>
            </w:r>
            <w:bookmarkEnd w:id="20"/>
          </w:p>
        </w:tc>
        <w:tc>
          <w:tcPr>
            <w:tcW w:w="1538" w:type="pct"/>
            <w:tcBorders>
              <w:top w:val="nil"/>
              <w:left w:val="nil"/>
              <w:bottom w:val="single" w:sz="4" w:space="0" w:color="auto"/>
              <w:right w:val="single" w:sz="4" w:space="0" w:color="auto"/>
            </w:tcBorders>
            <w:shd w:val="clear" w:color="auto" w:fill="auto"/>
            <w:noWrap/>
            <w:vAlign w:val="bottom"/>
            <w:hideMark/>
          </w:tcPr>
          <w:p w:rsidR="004D42E7" w:rsidRPr="00F82CAD" w:rsidRDefault="00091E30" w:rsidP="0060462E">
            <w:pPr>
              <w:spacing w:after="0" w:line="240" w:lineRule="auto"/>
              <w:jc w:val="center"/>
              <w:rPr>
                <w:color w:val="auto"/>
                <w:szCs w:val="24"/>
              </w:rPr>
            </w:pPr>
            <w:bookmarkStart w:id="21" w:name="RANGE!F11"/>
            <w:r w:rsidRPr="00F82CAD">
              <w:rPr>
                <w:color w:val="auto"/>
                <w:szCs w:val="24"/>
              </w:rPr>
              <w:t>66.0</w:t>
            </w:r>
            <w:r w:rsidR="004D42E7" w:rsidRPr="00F82CAD">
              <w:rPr>
                <w:color w:val="auto"/>
                <w:szCs w:val="24"/>
              </w:rPr>
              <w:t>50,00</w:t>
            </w:r>
            <w:bookmarkEnd w:id="21"/>
          </w:p>
        </w:tc>
        <w:tc>
          <w:tcPr>
            <w:tcW w:w="922" w:type="pct"/>
            <w:tcBorders>
              <w:top w:val="nil"/>
              <w:left w:val="nil"/>
              <w:bottom w:val="nil"/>
              <w:right w:val="nil"/>
            </w:tcBorders>
            <w:shd w:val="clear" w:color="auto" w:fill="auto"/>
            <w:noWrap/>
            <w:vAlign w:val="bottom"/>
            <w:hideMark/>
          </w:tcPr>
          <w:p w:rsidR="004D42E7" w:rsidRPr="00F82CAD" w:rsidRDefault="004D42E7" w:rsidP="00A61C42">
            <w:pPr>
              <w:spacing w:after="0" w:line="240" w:lineRule="auto"/>
              <w:jc w:val="left"/>
              <w:rPr>
                <w:color w:val="auto"/>
                <w:szCs w:val="24"/>
              </w:rPr>
            </w:pPr>
          </w:p>
        </w:tc>
      </w:tr>
      <w:tr w:rsidR="0060462E" w:rsidRPr="00A61C42" w:rsidTr="00FA513B">
        <w:trPr>
          <w:trHeight w:val="255"/>
        </w:trPr>
        <w:tc>
          <w:tcPr>
            <w:tcW w:w="87" w:type="pct"/>
            <w:tcBorders>
              <w:top w:val="nil"/>
              <w:left w:val="nil"/>
              <w:bottom w:val="nil"/>
              <w:right w:val="nil"/>
            </w:tcBorders>
            <w:shd w:val="clear" w:color="auto" w:fill="auto"/>
            <w:noWrap/>
            <w:vAlign w:val="bottom"/>
            <w:hideMark/>
          </w:tcPr>
          <w:p w:rsidR="004D42E7" w:rsidRPr="00A61C42" w:rsidRDefault="004D42E7" w:rsidP="00A61C42">
            <w:pPr>
              <w:spacing w:after="0" w:line="240" w:lineRule="auto"/>
              <w:jc w:val="left"/>
              <w:rPr>
                <w:rFonts w:ascii="Tahoma" w:hAnsi="Tahoma" w:cs="Tahoma"/>
                <w:color w:val="auto"/>
                <w:sz w:val="16"/>
                <w:szCs w:val="16"/>
              </w:rPr>
            </w:pPr>
          </w:p>
        </w:tc>
        <w:tc>
          <w:tcPr>
            <w:tcW w:w="116" w:type="pct"/>
            <w:vMerge/>
            <w:tcBorders>
              <w:top w:val="nil"/>
              <w:left w:val="nil"/>
              <w:bottom w:val="nil"/>
              <w:right w:val="nil"/>
            </w:tcBorders>
            <w:vAlign w:val="center"/>
            <w:hideMark/>
          </w:tcPr>
          <w:p w:rsidR="004D42E7" w:rsidRPr="00A61C42" w:rsidRDefault="004D42E7" w:rsidP="00A61C42">
            <w:pPr>
              <w:spacing w:after="0" w:line="240" w:lineRule="auto"/>
              <w:jc w:val="left"/>
              <w:rPr>
                <w:rFonts w:ascii="Tahoma" w:hAnsi="Tahoma" w:cs="Tahoma"/>
                <w:color w:val="auto"/>
                <w:sz w:val="16"/>
                <w:szCs w:val="16"/>
              </w:rPr>
            </w:pPr>
          </w:p>
        </w:tc>
        <w:tc>
          <w:tcPr>
            <w:tcW w:w="799" w:type="pct"/>
            <w:tcBorders>
              <w:top w:val="nil"/>
              <w:left w:val="nil"/>
              <w:bottom w:val="nil"/>
              <w:right w:val="nil"/>
            </w:tcBorders>
            <w:shd w:val="clear" w:color="auto" w:fill="auto"/>
            <w:noWrap/>
            <w:vAlign w:val="bottom"/>
          </w:tcPr>
          <w:p w:rsidR="004D42E7" w:rsidRPr="00A61C42" w:rsidRDefault="004D42E7" w:rsidP="004B163C">
            <w:pPr>
              <w:spacing w:after="0" w:line="240" w:lineRule="auto"/>
              <w:ind w:left="-4145"/>
              <w:jc w:val="left"/>
              <w:rPr>
                <w:rFonts w:ascii="Tahoma" w:hAnsi="Tahoma" w:cs="Tahoma"/>
                <w:b/>
                <w:bCs/>
                <w:color w:val="FFFFFF"/>
                <w:sz w:val="16"/>
                <w:szCs w:val="16"/>
              </w:rPr>
            </w:pPr>
          </w:p>
        </w:tc>
        <w:tc>
          <w:tcPr>
            <w:tcW w:w="1538" w:type="pct"/>
            <w:tcBorders>
              <w:top w:val="nil"/>
              <w:left w:val="nil"/>
              <w:bottom w:val="nil"/>
              <w:right w:val="nil"/>
            </w:tcBorders>
            <w:shd w:val="clear" w:color="auto" w:fill="auto"/>
            <w:noWrap/>
            <w:vAlign w:val="bottom"/>
          </w:tcPr>
          <w:p w:rsidR="004D42E7" w:rsidRPr="00A61C42" w:rsidRDefault="004D42E7" w:rsidP="00A61C42">
            <w:pPr>
              <w:spacing w:after="0" w:line="240" w:lineRule="auto"/>
              <w:jc w:val="left"/>
              <w:rPr>
                <w:rFonts w:ascii="Tahoma" w:hAnsi="Tahoma" w:cs="Tahoma"/>
                <w:color w:val="auto"/>
                <w:sz w:val="16"/>
                <w:szCs w:val="16"/>
              </w:rPr>
            </w:pPr>
          </w:p>
        </w:tc>
        <w:tc>
          <w:tcPr>
            <w:tcW w:w="1538" w:type="pct"/>
            <w:tcBorders>
              <w:top w:val="nil"/>
              <w:left w:val="nil"/>
              <w:bottom w:val="nil"/>
              <w:right w:val="nil"/>
            </w:tcBorders>
            <w:shd w:val="clear" w:color="auto" w:fill="auto"/>
            <w:noWrap/>
            <w:vAlign w:val="bottom"/>
          </w:tcPr>
          <w:p w:rsidR="004D42E7" w:rsidRPr="00A61C42" w:rsidRDefault="004D42E7" w:rsidP="00A61C42">
            <w:pPr>
              <w:spacing w:after="0" w:line="240" w:lineRule="auto"/>
              <w:jc w:val="left"/>
              <w:rPr>
                <w:rFonts w:ascii="Tahoma" w:hAnsi="Tahoma" w:cs="Tahoma"/>
                <w:color w:val="auto"/>
                <w:sz w:val="16"/>
                <w:szCs w:val="16"/>
              </w:rPr>
            </w:pPr>
          </w:p>
        </w:tc>
        <w:tc>
          <w:tcPr>
            <w:tcW w:w="922" w:type="pct"/>
            <w:tcBorders>
              <w:top w:val="nil"/>
              <w:left w:val="nil"/>
              <w:bottom w:val="nil"/>
              <w:right w:val="nil"/>
            </w:tcBorders>
            <w:shd w:val="clear" w:color="auto" w:fill="auto"/>
            <w:noWrap/>
            <w:vAlign w:val="bottom"/>
          </w:tcPr>
          <w:p w:rsidR="004D42E7" w:rsidRPr="00A61C42" w:rsidRDefault="004D42E7" w:rsidP="00A61C42">
            <w:pPr>
              <w:spacing w:after="0" w:line="240" w:lineRule="auto"/>
              <w:jc w:val="left"/>
              <w:rPr>
                <w:rFonts w:ascii="Tahoma" w:hAnsi="Tahoma" w:cs="Tahoma"/>
                <w:color w:val="auto"/>
                <w:sz w:val="16"/>
                <w:szCs w:val="16"/>
              </w:rPr>
            </w:pPr>
          </w:p>
        </w:tc>
      </w:tr>
      <w:tr w:rsidR="00FA513B" w:rsidRPr="00A61C42" w:rsidTr="00FA513B">
        <w:trPr>
          <w:trHeight w:val="255"/>
        </w:trPr>
        <w:tc>
          <w:tcPr>
            <w:tcW w:w="87" w:type="pct"/>
            <w:tcBorders>
              <w:top w:val="nil"/>
              <w:left w:val="nil"/>
              <w:bottom w:val="nil"/>
              <w:right w:val="nil"/>
            </w:tcBorders>
            <w:shd w:val="clear" w:color="auto" w:fill="auto"/>
            <w:noWrap/>
            <w:vAlign w:val="bottom"/>
            <w:hideMark/>
          </w:tcPr>
          <w:p w:rsidR="00FA513B" w:rsidRPr="00A61C42" w:rsidRDefault="00FA513B" w:rsidP="00A61C42">
            <w:pPr>
              <w:spacing w:after="0" w:line="240" w:lineRule="auto"/>
              <w:jc w:val="left"/>
              <w:rPr>
                <w:rFonts w:ascii="Tahoma" w:hAnsi="Tahoma" w:cs="Tahoma"/>
                <w:color w:val="auto"/>
                <w:sz w:val="16"/>
                <w:szCs w:val="16"/>
              </w:rPr>
            </w:pPr>
          </w:p>
        </w:tc>
        <w:tc>
          <w:tcPr>
            <w:tcW w:w="116" w:type="pct"/>
            <w:vMerge/>
            <w:tcBorders>
              <w:top w:val="nil"/>
              <w:left w:val="nil"/>
              <w:bottom w:val="nil"/>
              <w:right w:val="nil"/>
            </w:tcBorders>
            <w:vAlign w:val="center"/>
            <w:hideMark/>
          </w:tcPr>
          <w:p w:rsidR="00FA513B" w:rsidRPr="00A61C42" w:rsidRDefault="00FA513B" w:rsidP="00A61C42">
            <w:pPr>
              <w:spacing w:after="0" w:line="240" w:lineRule="auto"/>
              <w:jc w:val="left"/>
              <w:rPr>
                <w:rFonts w:ascii="Tahoma" w:hAnsi="Tahoma" w:cs="Tahoma"/>
                <w:color w:val="auto"/>
                <w:sz w:val="16"/>
                <w:szCs w:val="16"/>
              </w:rPr>
            </w:pPr>
          </w:p>
        </w:tc>
        <w:tc>
          <w:tcPr>
            <w:tcW w:w="3875" w:type="pct"/>
            <w:gridSpan w:val="3"/>
            <w:tcBorders>
              <w:top w:val="nil"/>
              <w:left w:val="nil"/>
              <w:bottom w:val="nil"/>
              <w:right w:val="nil"/>
            </w:tcBorders>
            <w:shd w:val="clear" w:color="auto" w:fill="auto"/>
            <w:noWrap/>
            <w:vAlign w:val="bottom"/>
          </w:tcPr>
          <w:p w:rsidR="00FA513B" w:rsidRPr="00FA513B" w:rsidRDefault="00FA513B" w:rsidP="00FA513B">
            <w:pPr>
              <w:rPr>
                <w:sz w:val="20"/>
              </w:rPr>
            </w:pPr>
            <w:r w:rsidRPr="00FA513B">
              <w:rPr>
                <w:sz w:val="20"/>
              </w:rPr>
              <w:t>Fonte: O Autor.</w:t>
            </w:r>
          </w:p>
          <w:p w:rsidR="00FA513B" w:rsidRPr="00A61C42" w:rsidRDefault="00FA513B" w:rsidP="00A61C42">
            <w:pPr>
              <w:spacing w:after="0" w:line="240" w:lineRule="auto"/>
              <w:jc w:val="left"/>
              <w:rPr>
                <w:rFonts w:ascii="Tahoma" w:hAnsi="Tahoma" w:cs="Tahoma"/>
                <w:color w:val="auto"/>
                <w:sz w:val="16"/>
                <w:szCs w:val="16"/>
              </w:rPr>
            </w:pPr>
          </w:p>
        </w:tc>
        <w:tc>
          <w:tcPr>
            <w:tcW w:w="922" w:type="pct"/>
            <w:tcBorders>
              <w:top w:val="nil"/>
              <w:left w:val="nil"/>
              <w:bottom w:val="nil"/>
              <w:right w:val="nil"/>
            </w:tcBorders>
            <w:shd w:val="clear" w:color="auto" w:fill="auto"/>
            <w:noWrap/>
            <w:vAlign w:val="bottom"/>
          </w:tcPr>
          <w:p w:rsidR="00FA513B" w:rsidRPr="00A61C42" w:rsidRDefault="00FA513B" w:rsidP="00A61C42">
            <w:pPr>
              <w:spacing w:after="0" w:line="240" w:lineRule="auto"/>
              <w:jc w:val="left"/>
              <w:rPr>
                <w:rFonts w:ascii="Tahoma" w:hAnsi="Tahoma" w:cs="Tahoma"/>
                <w:color w:val="auto"/>
                <w:sz w:val="16"/>
                <w:szCs w:val="16"/>
              </w:rPr>
            </w:pPr>
          </w:p>
        </w:tc>
      </w:tr>
    </w:tbl>
    <w:p w:rsidR="00E74298" w:rsidRDefault="0020520B" w:rsidP="00DF6979">
      <w:pPr>
        <w:pStyle w:val="PargrafodaLista"/>
        <w:numPr>
          <w:ilvl w:val="0"/>
          <w:numId w:val="16"/>
        </w:numPr>
      </w:pPr>
      <w:r w:rsidRPr="0020520B">
        <w:t>Demonstrativos de Resultados</w:t>
      </w:r>
    </w:p>
    <w:p w:rsidR="00F14C2F" w:rsidRDefault="00F14C2F" w:rsidP="00F14C2F">
      <w:pPr>
        <w:pStyle w:val="PargrafodaLista"/>
        <w:ind w:left="0"/>
      </w:pPr>
      <w:r>
        <w:t>O Resultado financeiro para este negócio para os próximos 5 anos estão destacados na Tabela 16 a seguir:</w:t>
      </w:r>
    </w:p>
    <w:p w:rsidR="00986CB7" w:rsidRPr="00986CB7" w:rsidRDefault="00986CB7" w:rsidP="00986CB7">
      <w:pPr>
        <w:pStyle w:val="PargrafodaLista"/>
        <w:jc w:val="center"/>
        <w:rPr>
          <w:sz w:val="20"/>
        </w:rPr>
      </w:pPr>
      <w:r w:rsidRPr="00986CB7">
        <w:rPr>
          <w:sz w:val="20"/>
        </w:rPr>
        <w:t>Tabela 16: Demonstrativo de Resultado.</w:t>
      </w:r>
    </w:p>
    <w:tbl>
      <w:tblPr>
        <w:tblW w:w="9147" w:type="dxa"/>
        <w:tblInd w:w="65" w:type="dxa"/>
        <w:tblCellMar>
          <w:left w:w="70" w:type="dxa"/>
          <w:right w:w="70" w:type="dxa"/>
        </w:tblCellMar>
        <w:tblLook w:val="04A0" w:firstRow="1" w:lastRow="0" w:firstColumn="1" w:lastColumn="0" w:noHBand="0" w:noVBand="1"/>
      </w:tblPr>
      <w:tblGrid>
        <w:gridCol w:w="146"/>
        <w:gridCol w:w="2412"/>
        <w:gridCol w:w="1558"/>
        <w:gridCol w:w="264"/>
        <w:gridCol w:w="1012"/>
        <w:gridCol w:w="433"/>
        <w:gridCol w:w="160"/>
        <w:gridCol w:w="599"/>
        <w:gridCol w:w="160"/>
        <w:gridCol w:w="202"/>
        <w:gridCol w:w="764"/>
        <w:gridCol w:w="92"/>
        <w:gridCol w:w="992"/>
        <w:gridCol w:w="353"/>
      </w:tblGrid>
      <w:tr w:rsidR="00952291" w:rsidRPr="008D4A26" w:rsidTr="00952291">
        <w:trPr>
          <w:trHeight w:val="255"/>
        </w:trPr>
        <w:tc>
          <w:tcPr>
            <w:tcW w:w="25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24B4E" w:rsidRPr="008D4A26" w:rsidRDefault="00824B4E" w:rsidP="00824B4E">
            <w:pPr>
              <w:spacing w:after="0" w:line="240" w:lineRule="auto"/>
              <w:jc w:val="center"/>
              <w:rPr>
                <w:b/>
                <w:bCs/>
                <w:color w:val="auto"/>
                <w:sz w:val="16"/>
                <w:szCs w:val="16"/>
              </w:rPr>
            </w:pPr>
            <w:r w:rsidRPr="008D4A26">
              <w:rPr>
                <w:b/>
                <w:bCs/>
                <w:color w:val="auto"/>
                <w:sz w:val="16"/>
                <w:szCs w:val="16"/>
              </w:rPr>
              <w:t>DISCRIMINAÇÃO</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24B4E" w:rsidRPr="008D4A26" w:rsidRDefault="00824B4E" w:rsidP="00824B4E">
            <w:pPr>
              <w:spacing w:after="0" w:line="240" w:lineRule="auto"/>
              <w:ind w:right="538"/>
              <w:jc w:val="center"/>
              <w:rPr>
                <w:b/>
                <w:bCs/>
                <w:color w:val="auto"/>
                <w:sz w:val="16"/>
                <w:szCs w:val="16"/>
              </w:rPr>
            </w:pPr>
            <w:r w:rsidRPr="00952291">
              <w:rPr>
                <w:b/>
                <w:bCs/>
                <w:color w:val="auto"/>
                <w:sz w:val="16"/>
                <w:szCs w:val="16"/>
              </w:rPr>
              <w:t xml:space="preserve">      ANO 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B4E" w:rsidRPr="00952291" w:rsidRDefault="00824B4E" w:rsidP="00824B4E">
            <w:pPr>
              <w:spacing w:after="0" w:line="240" w:lineRule="auto"/>
              <w:ind w:right="214"/>
              <w:jc w:val="center"/>
              <w:rPr>
                <w:b/>
                <w:bCs/>
                <w:color w:val="auto"/>
                <w:sz w:val="16"/>
                <w:szCs w:val="16"/>
              </w:rPr>
            </w:pPr>
            <w:r w:rsidRPr="00952291">
              <w:rPr>
                <w:b/>
                <w:bCs/>
                <w:color w:val="auto"/>
                <w:sz w:val="16"/>
                <w:szCs w:val="16"/>
              </w:rPr>
              <w:t xml:space="preserve">  ANO II</w:t>
            </w:r>
          </w:p>
        </w:tc>
        <w:tc>
          <w:tcPr>
            <w:tcW w:w="11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B4E" w:rsidRPr="00952291" w:rsidRDefault="00824B4E" w:rsidP="00824B4E">
            <w:pPr>
              <w:spacing w:after="0" w:line="240" w:lineRule="auto"/>
              <w:ind w:right="72"/>
              <w:jc w:val="center"/>
              <w:rPr>
                <w:b/>
                <w:bCs/>
                <w:color w:val="auto"/>
                <w:sz w:val="16"/>
                <w:szCs w:val="16"/>
              </w:rPr>
            </w:pPr>
            <w:r w:rsidRPr="00952291">
              <w:rPr>
                <w:b/>
                <w:bCs/>
                <w:color w:val="auto"/>
                <w:sz w:val="16"/>
                <w:szCs w:val="16"/>
              </w:rPr>
              <w:t xml:space="preserve">  ANO III</w:t>
            </w:r>
          </w:p>
        </w:tc>
        <w:tc>
          <w:tcPr>
            <w:tcW w:w="12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B4E" w:rsidRPr="00952291" w:rsidRDefault="00824B4E" w:rsidP="00824B4E">
            <w:pPr>
              <w:spacing w:after="0" w:line="240" w:lineRule="auto"/>
              <w:ind w:right="213"/>
              <w:jc w:val="center"/>
              <w:rPr>
                <w:b/>
                <w:bCs/>
                <w:color w:val="auto"/>
                <w:sz w:val="16"/>
                <w:szCs w:val="16"/>
              </w:rPr>
            </w:pPr>
            <w:r w:rsidRPr="00952291">
              <w:rPr>
                <w:b/>
                <w:bCs/>
                <w:color w:val="auto"/>
                <w:sz w:val="16"/>
                <w:szCs w:val="16"/>
              </w:rPr>
              <w:t xml:space="preserve">  ANO IV</w:t>
            </w:r>
          </w:p>
        </w:tc>
        <w:tc>
          <w:tcPr>
            <w:tcW w:w="1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B4E" w:rsidRPr="00952291" w:rsidRDefault="00824B4E" w:rsidP="00824B4E">
            <w:pPr>
              <w:spacing w:after="0" w:line="240" w:lineRule="auto"/>
              <w:ind w:right="283"/>
              <w:jc w:val="center"/>
              <w:rPr>
                <w:b/>
                <w:bCs/>
                <w:color w:val="auto"/>
                <w:sz w:val="16"/>
                <w:szCs w:val="16"/>
              </w:rPr>
            </w:pPr>
            <w:r w:rsidRPr="00952291">
              <w:rPr>
                <w:b/>
                <w:bCs/>
                <w:color w:val="auto"/>
                <w:sz w:val="16"/>
                <w:szCs w:val="16"/>
              </w:rPr>
              <w:t xml:space="preserve">  ANO V</w:t>
            </w:r>
          </w:p>
        </w:tc>
      </w:tr>
      <w:tr w:rsidR="00952291" w:rsidRPr="008D4A26" w:rsidTr="00952291">
        <w:trPr>
          <w:trHeight w:val="255"/>
        </w:trPr>
        <w:tc>
          <w:tcPr>
            <w:tcW w:w="25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52291" w:rsidRPr="008D4A26" w:rsidRDefault="00952291" w:rsidP="00824B4E">
            <w:pPr>
              <w:spacing w:after="0" w:line="240" w:lineRule="auto"/>
              <w:jc w:val="center"/>
              <w:rPr>
                <w:b/>
                <w:bCs/>
                <w:color w:val="auto"/>
                <w:sz w:val="16"/>
                <w:szCs w:val="16"/>
              </w:rPr>
            </w:pPr>
            <w:r w:rsidRPr="008D4A26">
              <w:rPr>
                <w:b/>
                <w:bCs/>
                <w:color w:val="auto"/>
                <w:sz w:val="16"/>
                <w:szCs w:val="16"/>
              </w:rPr>
              <w:t>1. Receita Total</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52291" w:rsidRPr="007D407D" w:rsidRDefault="00952291" w:rsidP="00824B4E">
            <w:pPr>
              <w:spacing w:after="0" w:line="240" w:lineRule="auto"/>
              <w:jc w:val="center"/>
              <w:rPr>
                <w:bCs/>
                <w:color w:val="auto"/>
                <w:sz w:val="16"/>
                <w:szCs w:val="16"/>
              </w:rPr>
            </w:pPr>
            <w:r w:rsidRPr="007D407D">
              <w:rPr>
                <w:bCs/>
                <w:color w:val="auto"/>
                <w:sz w:val="16"/>
                <w:szCs w:val="16"/>
              </w:rPr>
              <w:t>R$ 673.710,00</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2291" w:rsidRPr="007D407D" w:rsidRDefault="00952291" w:rsidP="00952291">
            <w:pPr>
              <w:spacing w:after="0" w:line="240" w:lineRule="auto"/>
              <w:jc w:val="center"/>
              <w:rPr>
                <w:bCs/>
                <w:color w:val="auto"/>
                <w:sz w:val="16"/>
                <w:szCs w:val="16"/>
              </w:rPr>
            </w:pPr>
            <w:r w:rsidRPr="007D407D">
              <w:rPr>
                <w:bCs/>
                <w:color w:val="auto"/>
                <w:sz w:val="16"/>
                <w:szCs w:val="16"/>
              </w:rPr>
              <w:t>R$ 774.766,50</w:t>
            </w:r>
          </w:p>
        </w:tc>
        <w:tc>
          <w:tcPr>
            <w:tcW w:w="11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2291" w:rsidRPr="007D407D" w:rsidRDefault="00952291" w:rsidP="00952291">
            <w:pPr>
              <w:spacing w:after="0" w:line="240" w:lineRule="auto"/>
              <w:jc w:val="center"/>
              <w:rPr>
                <w:bCs/>
                <w:color w:val="auto"/>
                <w:sz w:val="16"/>
                <w:szCs w:val="16"/>
              </w:rPr>
            </w:pPr>
            <w:r w:rsidRPr="007D407D">
              <w:rPr>
                <w:bCs/>
                <w:color w:val="auto"/>
                <w:sz w:val="16"/>
                <w:szCs w:val="16"/>
              </w:rPr>
              <w:t>R$ 890.981,48</w:t>
            </w:r>
          </w:p>
        </w:tc>
        <w:tc>
          <w:tcPr>
            <w:tcW w:w="12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2291" w:rsidRPr="007D407D" w:rsidRDefault="00952291" w:rsidP="00952291">
            <w:pPr>
              <w:spacing w:after="0" w:line="240" w:lineRule="auto"/>
              <w:jc w:val="center"/>
              <w:rPr>
                <w:bCs/>
                <w:color w:val="auto"/>
                <w:sz w:val="16"/>
                <w:szCs w:val="16"/>
              </w:rPr>
            </w:pPr>
            <w:r w:rsidRPr="007D407D">
              <w:rPr>
                <w:bCs/>
                <w:color w:val="auto"/>
                <w:sz w:val="16"/>
                <w:szCs w:val="16"/>
              </w:rPr>
              <w:t>R$ 1.024.628,70</w:t>
            </w:r>
          </w:p>
        </w:tc>
        <w:tc>
          <w:tcPr>
            <w:tcW w:w="1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2291" w:rsidRPr="007D407D" w:rsidRDefault="00952291" w:rsidP="00952291">
            <w:pPr>
              <w:spacing w:after="0" w:line="240" w:lineRule="auto"/>
              <w:jc w:val="center"/>
              <w:rPr>
                <w:bCs/>
                <w:color w:val="auto"/>
                <w:sz w:val="16"/>
                <w:szCs w:val="16"/>
              </w:rPr>
            </w:pPr>
            <w:r w:rsidRPr="007D407D">
              <w:rPr>
                <w:bCs/>
                <w:color w:val="auto"/>
                <w:sz w:val="16"/>
                <w:szCs w:val="16"/>
              </w:rPr>
              <w:t>R$ 1.178.323,00</w:t>
            </w:r>
          </w:p>
        </w:tc>
      </w:tr>
      <w:tr w:rsidR="00952291" w:rsidRPr="008D4A26" w:rsidTr="00952291">
        <w:trPr>
          <w:trHeight w:val="255"/>
        </w:trPr>
        <w:tc>
          <w:tcPr>
            <w:tcW w:w="25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24B4E" w:rsidRPr="008D4A26" w:rsidRDefault="00824B4E" w:rsidP="00824B4E">
            <w:pPr>
              <w:spacing w:after="0" w:line="240" w:lineRule="auto"/>
              <w:jc w:val="center"/>
              <w:rPr>
                <w:b/>
                <w:bCs/>
                <w:color w:val="auto"/>
                <w:sz w:val="16"/>
                <w:szCs w:val="16"/>
              </w:rPr>
            </w:pPr>
            <w:r w:rsidRPr="008D4A26">
              <w:rPr>
                <w:b/>
                <w:bCs/>
                <w:color w:val="auto"/>
                <w:sz w:val="16"/>
                <w:szCs w:val="16"/>
              </w:rPr>
              <w:t>2. Custos Variáveis Totais</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24B4E" w:rsidRPr="007D407D" w:rsidRDefault="00824B4E" w:rsidP="001708FC">
            <w:pPr>
              <w:spacing w:after="0" w:line="240" w:lineRule="auto"/>
              <w:jc w:val="center"/>
              <w:rPr>
                <w:bCs/>
                <w:color w:val="auto"/>
                <w:sz w:val="16"/>
                <w:szCs w:val="16"/>
              </w:rPr>
            </w:pPr>
            <w:r w:rsidRPr="007D407D">
              <w:rPr>
                <w:bCs/>
                <w:color w:val="auto"/>
                <w:sz w:val="16"/>
                <w:szCs w:val="16"/>
              </w:rPr>
              <w:t>R$ 33</w:t>
            </w:r>
            <w:r w:rsidR="001708FC" w:rsidRPr="007D407D">
              <w:rPr>
                <w:bCs/>
                <w:color w:val="auto"/>
                <w:sz w:val="16"/>
                <w:szCs w:val="16"/>
              </w:rPr>
              <w:t>9.771,66</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B4E" w:rsidRPr="007D407D" w:rsidRDefault="00952291" w:rsidP="00952291">
            <w:pPr>
              <w:spacing w:after="0" w:line="240" w:lineRule="auto"/>
              <w:jc w:val="center"/>
              <w:rPr>
                <w:bCs/>
                <w:color w:val="auto"/>
                <w:sz w:val="16"/>
                <w:szCs w:val="16"/>
              </w:rPr>
            </w:pPr>
            <w:r w:rsidRPr="007D407D">
              <w:rPr>
                <w:bCs/>
                <w:color w:val="auto"/>
                <w:sz w:val="16"/>
                <w:szCs w:val="16"/>
              </w:rPr>
              <w:t>R$ 373.748,83</w:t>
            </w:r>
          </w:p>
        </w:tc>
        <w:tc>
          <w:tcPr>
            <w:tcW w:w="11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B4E" w:rsidRPr="007D407D" w:rsidRDefault="00952291" w:rsidP="00952291">
            <w:pPr>
              <w:spacing w:after="0" w:line="240" w:lineRule="auto"/>
              <w:jc w:val="center"/>
              <w:rPr>
                <w:bCs/>
                <w:color w:val="auto"/>
                <w:sz w:val="16"/>
                <w:szCs w:val="16"/>
              </w:rPr>
            </w:pPr>
            <w:r w:rsidRPr="007D407D">
              <w:rPr>
                <w:bCs/>
                <w:color w:val="auto"/>
                <w:sz w:val="16"/>
                <w:szCs w:val="16"/>
              </w:rPr>
              <w:t>R$ 411.123,71</w:t>
            </w:r>
          </w:p>
        </w:tc>
        <w:tc>
          <w:tcPr>
            <w:tcW w:w="12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B4E" w:rsidRPr="007D407D" w:rsidRDefault="00952291" w:rsidP="00952291">
            <w:pPr>
              <w:spacing w:after="0" w:line="240" w:lineRule="auto"/>
              <w:jc w:val="center"/>
              <w:rPr>
                <w:bCs/>
                <w:color w:val="auto"/>
                <w:sz w:val="16"/>
                <w:szCs w:val="16"/>
              </w:rPr>
            </w:pPr>
            <w:r w:rsidRPr="007D407D">
              <w:rPr>
                <w:bCs/>
                <w:color w:val="auto"/>
                <w:sz w:val="16"/>
                <w:szCs w:val="16"/>
              </w:rPr>
              <w:t>R$ 452.236,08</w:t>
            </w:r>
          </w:p>
        </w:tc>
        <w:tc>
          <w:tcPr>
            <w:tcW w:w="1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B4E" w:rsidRPr="007D407D" w:rsidRDefault="00952291" w:rsidP="00952291">
            <w:pPr>
              <w:spacing w:after="0" w:line="240" w:lineRule="auto"/>
              <w:jc w:val="center"/>
              <w:rPr>
                <w:bCs/>
                <w:color w:val="auto"/>
                <w:sz w:val="16"/>
                <w:szCs w:val="16"/>
              </w:rPr>
            </w:pPr>
            <w:r w:rsidRPr="007D407D">
              <w:rPr>
                <w:bCs/>
                <w:color w:val="auto"/>
                <w:sz w:val="16"/>
                <w:szCs w:val="16"/>
              </w:rPr>
              <w:t>R$ 497.459,69</w:t>
            </w:r>
          </w:p>
        </w:tc>
      </w:tr>
      <w:tr w:rsidR="00952291" w:rsidRPr="008D4A26" w:rsidTr="00952291">
        <w:trPr>
          <w:trHeight w:val="255"/>
        </w:trPr>
        <w:tc>
          <w:tcPr>
            <w:tcW w:w="25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24B4E" w:rsidRPr="008D4A26" w:rsidRDefault="00824B4E" w:rsidP="00824B4E">
            <w:pPr>
              <w:spacing w:after="0" w:line="240" w:lineRule="auto"/>
              <w:jc w:val="center"/>
              <w:rPr>
                <w:color w:val="auto"/>
                <w:sz w:val="16"/>
                <w:szCs w:val="16"/>
              </w:rPr>
            </w:pPr>
            <w:r w:rsidRPr="00952291">
              <w:rPr>
                <w:b/>
                <w:bCs/>
                <w:color w:val="auto"/>
                <w:sz w:val="16"/>
                <w:szCs w:val="16"/>
              </w:rPr>
              <w:t>3</w:t>
            </w:r>
            <w:r w:rsidRPr="008D4A26">
              <w:rPr>
                <w:b/>
                <w:bCs/>
                <w:color w:val="auto"/>
                <w:sz w:val="16"/>
                <w:szCs w:val="16"/>
              </w:rPr>
              <w:t>. Custos Fixos Totais</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24B4E" w:rsidRPr="007D407D" w:rsidRDefault="00824B4E" w:rsidP="001708FC">
            <w:pPr>
              <w:spacing w:after="0" w:line="240" w:lineRule="auto"/>
              <w:jc w:val="center"/>
              <w:rPr>
                <w:color w:val="auto"/>
                <w:sz w:val="16"/>
                <w:szCs w:val="16"/>
              </w:rPr>
            </w:pPr>
            <w:r w:rsidRPr="007D407D">
              <w:rPr>
                <w:bCs/>
                <w:color w:val="auto"/>
                <w:sz w:val="16"/>
                <w:szCs w:val="16"/>
              </w:rPr>
              <w:t xml:space="preserve">R$ </w:t>
            </w:r>
            <w:r w:rsidR="001708FC" w:rsidRPr="007D407D">
              <w:rPr>
                <w:bCs/>
                <w:color w:val="auto"/>
                <w:sz w:val="16"/>
                <w:szCs w:val="16"/>
              </w:rPr>
              <w:t>272.302,22</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B4E" w:rsidRPr="007D407D" w:rsidRDefault="00952291" w:rsidP="00952291">
            <w:pPr>
              <w:spacing w:after="0" w:line="240" w:lineRule="auto"/>
              <w:jc w:val="center"/>
              <w:rPr>
                <w:bCs/>
                <w:color w:val="auto"/>
                <w:sz w:val="16"/>
                <w:szCs w:val="16"/>
              </w:rPr>
            </w:pPr>
            <w:r w:rsidRPr="007D407D">
              <w:rPr>
                <w:bCs/>
                <w:color w:val="auto"/>
                <w:sz w:val="16"/>
                <w:szCs w:val="16"/>
              </w:rPr>
              <w:t>R$ 299.532,44</w:t>
            </w:r>
          </w:p>
        </w:tc>
        <w:tc>
          <w:tcPr>
            <w:tcW w:w="11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B4E" w:rsidRPr="007D407D" w:rsidRDefault="00952291" w:rsidP="00952291">
            <w:pPr>
              <w:spacing w:after="0" w:line="240" w:lineRule="auto"/>
              <w:jc w:val="center"/>
              <w:rPr>
                <w:bCs/>
                <w:color w:val="auto"/>
                <w:sz w:val="16"/>
                <w:szCs w:val="16"/>
              </w:rPr>
            </w:pPr>
            <w:r w:rsidRPr="007D407D">
              <w:rPr>
                <w:bCs/>
                <w:color w:val="auto"/>
                <w:sz w:val="16"/>
                <w:szCs w:val="16"/>
              </w:rPr>
              <w:t>R$ 329.485,69</w:t>
            </w:r>
          </w:p>
        </w:tc>
        <w:tc>
          <w:tcPr>
            <w:tcW w:w="12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B4E" w:rsidRPr="007D407D" w:rsidRDefault="00952291" w:rsidP="00952291">
            <w:pPr>
              <w:spacing w:after="0" w:line="240" w:lineRule="auto"/>
              <w:jc w:val="center"/>
              <w:rPr>
                <w:bCs/>
                <w:color w:val="auto"/>
                <w:sz w:val="16"/>
                <w:szCs w:val="16"/>
              </w:rPr>
            </w:pPr>
            <w:r w:rsidRPr="007D407D">
              <w:rPr>
                <w:bCs/>
                <w:color w:val="auto"/>
                <w:sz w:val="16"/>
                <w:szCs w:val="16"/>
              </w:rPr>
              <w:t>R$ 362.434,25</w:t>
            </w:r>
          </w:p>
        </w:tc>
        <w:tc>
          <w:tcPr>
            <w:tcW w:w="1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B4E" w:rsidRPr="007D407D" w:rsidRDefault="00952291" w:rsidP="00952291">
            <w:pPr>
              <w:spacing w:after="0" w:line="240" w:lineRule="auto"/>
              <w:jc w:val="center"/>
              <w:rPr>
                <w:bCs/>
                <w:color w:val="auto"/>
                <w:sz w:val="16"/>
                <w:szCs w:val="16"/>
              </w:rPr>
            </w:pPr>
            <w:r w:rsidRPr="007D407D">
              <w:rPr>
                <w:bCs/>
                <w:color w:val="auto"/>
                <w:sz w:val="16"/>
                <w:szCs w:val="16"/>
              </w:rPr>
              <w:t>R$ 398.677,68</w:t>
            </w:r>
          </w:p>
        </w:tc>
      </w:tr>
      <w:tr w:rsidR="00DB40E6" w:rsidRPr="008D4A26" w:rsidTr="00952291">
        <w:trPr>
          <w:trHeight w:val="255"/>
        </w:trPr>
        <w:tc>
          <w:tcPr>
            <w:tcW w:w="25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DB40E6" w:rsidRPr="008D4A26" w:rsidRDefault="00DB40E6" w:rsidP="00824B4E">
            <w:pPr>
              <w:spacing w:after="0" w:line="240" w:lineRule="auto"/>
              <w:jc w:val="center"/>
              <w:rPr>
                <w:b/>
                <w:bCs/>
                <w:color w:val="auto"/>
                <w:sz w:val="16"/>
                <w:szCs w:val="16"/>
              </w:rPr>
            </w:pPr>
            <w:r w:rsidRPr="00952291">
              <w:rPr>
                <w:b/>
                <w:bCs/>
                <w:color w:val="auto"/>
                <w:sz w:val="16"/>
                <w:szCs w:val="16"/>
              </w:rPr>
              <w:t>4</w:t>
            </w:r>
            <w:r w:rsidRPr="008D4A26">
              <w:rPr>
                <w:b/>
                <w:bCs/>
                <w:color w:val="auto"/>
                <w:sz w:val="16"/>
                <w:szCs w:val="16"/>
              </w:rPr>
              <w:t>. Resultado Operacional</w:t>
            </w:r>
            <w:r>
              <w:rPr>
                <w:b/>
                <w:bCs/>
                <w:color w:val="auto"/>
                <w:sz w:val="16"/>
                <w:szCs w:val="16"/>
              </w:rPr>
              <w:t xml:space="preserve">              </w:t>
            </w:r>
            <w:r w:rsidRPr="00952291">
              <w:rPr>
                <w:b/>
                <w:bCs/>
                <w:color w:val="auto"/>
                <w:sz w:val="16"/>
                <w:szCs w:val="16"/>
              </w:rPr>
              <w:t xml:space="preserve">  = 1-(2+3)</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DB40E6" w:rsidRPr="007D407D" w:rsidRDefault="00DB40E6" w:rsidP="001708FC">
            <w:pPr>
              <w:spacing w:after="0" w:line="240" w:lineRule="auto"/>
              <w:jc w:val="center"/>
              <w:rPr>
                <w:bCs/>
                <w:color w:val="auto"/>
                <w:sz w:val="16"/>
                <w:szCs w:val="16"/>
              </w:rPr>
            </w:pPr>
            <w:r w:rsidRPr="007D407D">
              <w:rPr>
                <w:bCs/>
                <w:color w:val="auto"/>
                <w:sz w:val="16"/>
                <w:szCs w:val="16"/>
              </w:rPr>
              <w:t>R$ 61.696,12</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B40E6" w:rsidRPr="007D407D" w:rsidRDefault="00DB40E6" w:rsidP="00DB40E6">
            <w:pPr>
              <w:spacing w:after="0" w:line="240" w:lineRule="auto"/>
              <w:jc w:val="center"/>
              <w:rPr>
                <w:bCs/>
                <w:color w:val="auto"/>
                <w:sz w:val="16"/>
                <w:szCs w:val="16"/>
              </w:rPr>
            </w:pPr>
            <w:r w:rsidRPr="007D407D">
              <w:rPr>
                <w:bCs/>
                <w:color w:val="auto"/>
                <w:sz w:val="16"/>
                <w:szCs w:val="16"/>
              </w:rPr>
              <w:t>R$ 101.485,23</w:t>
            </w:r>
          </w:p>
        </w:tc>
        <w:tc>
          <w:tcPr>
            <w:tcW w:w="11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B40E6" w:rsidRPr="007D407D" w:rsidRDefault="00DB40E6" w:rsidP="00DB40E6">
            <w:pPr>
              <w:spacing w:after="0" w:line="240" w:lineRule="auto"/>
              <w:jc w:val="center"/>
              <w:rPr>
                <w:bCs/>
                <w:color w:val="auto"/>
                <w:sz w:val="16"/>
                <w:szCs w:val="16"/>
              </w:rPr>
            </w:pPr>
            <w:r w:rsidRPr="007D407D">
              <w:rPr>
                <w:bCs/>
                <w:color w:val="auto"/>
                <w:sz w:val="16"/>
                <w:szCs w:val="16"/>
              </w:rPr>
              <w:t>R$ 150.372,08</w:t>
            </w:r>
          </w:p>
        </w:tc>
        <w:tc>
          <w:tcPr>
            <w:tcW w:w="12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B40E6" w:rsidRPr="007D407D" w:rsidRDefault="00DB40E6" w:rsidP="00DB40E6">
            <w:pPr>
              <w:spacing w:after="0" w:line="240" w:lineRule="auto"/>
              <w:jc w:val="center"/>
              <w:rPr>
                <w:bCs/>
                <w:color w:val="auto"/>
                <w:sz w:val="16"/>
                <w:szCs w:val="16"/>
              </w:rPr>
            </w:pPr>
            <w:r w:rsidRPr="007D407D">
              <w:rPr>
                <w:bCs/>
                <w:color w:val="auto"/>
                <w:sz w:val="16"/>
                <w:szCs w:val="16"/>
              </w:rPr>
              <w:t>R$ 209.958,37</w:t>
            </w:r>
          </w:p>
        </w:tc>
        <w:tc>
          <w:tcPr>
            <w:tcW w:w="1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B40E6" w:rsidRPr="007D407D" w:rsidRDefault="00DB40E6" w:rsidP="00DB40E6">
            <w:pPr>
              <w:spacing w:after="0" w:line="240" w:lineRule="auto"/>
              <w:jc w:val="center"/>
              <w:rPr>
                <w:bCs/>
                <w:color w:val="auto"/>
                <w:sz w:val="16"/>
                <w:szCs w:val="16"/>
              </w:rPr>
            </w:pPr>
            <w:r w:rsidRPr="007D407D">
              <w:rPr>
                <w:bCs/>
                <w:color w:val="auto"/>
                <w:sz w:val="16"/>
                <w:szCs w:val="16"/>
              </w:rPr>
              <w:t>R$ 282.185,63</w:t>
            </w:r>
          </w:p>
        </w:tc>
      </w:tr>
      <w:tr w:rsidR="001708FC" w:rsidRPr="008D4A26" w:rsidTr="00952291">
        <w:trPr>
          <w:trHeight w:val="255"/>
        </w:trPr>
        <w:tc>
          <w:tcPr>
            <w:tcW w:w="4116" w:type="dxa"/>
            <w:gridSpan w:val="3"/>
            <w:tcBorders>
              <w:top w:val="single" w:sz="4" w:space="0" w:color="000000" w:themeColor="text1"/>
              <w:left w:val="nil"/>
              <w:bottom w:val="nil"/>
              <w:right w:val="nil"/>
            </w:tcBorders>
            <w:shd w:val="clear" w:color="auto" w:fill="auto"/>
            <w:noWrap/>
            <w:vAlign w:val="bottom"/>
            <w:hideMark/>
          </w:tcPr>
          <w:p w:rsidR="00FA513B" w:rsidRPr="008D4A26" w:rsidRDefault="00FA513B" w:rsidP="00FA513B">
            <w:pPr>
              <w:rPr>
                <w:color w:val="auto"/>
                <w:sz w:val="16"/>
                <w:szCs w:val="16"/>
              </w:rPr>
            </w:pPr>
            <w:r w:rsidRPr="00FA513B">
              <w:rPr>
                <w:sz w:val="20"/>
              </w:rPr>
              <w:t>Fonte: O Autor.</w:t>
            </w:r>
          </w:p>
        </w:tc>
        <w:tc>
          <w:tcPr>
            <w:tcW w:w="1709" w:type="dxa"/>
            <w:gridSpan w:val="3"/>
            <w:tcBorders>
              <w:top w:val="single" w:sz="4" w:space="0" w:color="000000" w:themeColor="text1"/>
              <w:left w:val="nil"/>
              <w:bottom w:val="nil"/>
              <w:right w:val="nil"/>
            </w:tcBorders>
            <w:shd w:val="clear" w:color="auto" w:fill="auto"/>
            <w:noWrap/>
            <w:vAlign w:val="bottom"/>
            <w:hideMark/>
          </w:tcPr>
          <w:p w:rsidR="00824B4E" w:rsidRPr="008D4A26" w:rsidRDefault="00824B4E" w:rsidP="008D4A26">
            <w:pPr>
              <w:spacing w:after="0" w:line="240" w:lineRule="auto"/>
              <w:jc w:val="left"/>
              <w:rPr>
                <w:color w:val="auto"/>
                <w:sz w:val="16"/>
                <w:szCs w:val="16"/>
              </w:rPr>
            </w:pPr>
          </w:p>
        </w:tc>
        <w:tc>
          <w:tcPr>
            <w:tcW w:w="160" w:type="dxa"/>
            <w:tcBorders>
              <w:top w:val="single" w:sz="4" w:space="0" w:color="000000" w:themeColor="text1"/>
              <w:left w:val="nil"/>
              <w:bottom w:val="nil"/>
              <w:right w:val="nil"/>
            </w:tcBorders>
            <w:shd w:val="clear" w:color="auto" w:fill="auto"/>
            <w:noWrap/>
            <w:vAlign w:val="bottom"/>
            <w:hideMark/>
          </w:tcPr>
          <w:p w:rsidR="00824B4E" w:rsidRPr="008D4A26" w:rsidRDefault="00824B4E" w:rsidP="008D4A26">
            <w:pPr>
              <w:spacing w:after="0" w:line="240" w:lineRule="auto"/>
              <w:jc w:val="left"/>
              <w:rPr>
                <w:color w:val="auto"/>
                <w:sz w:val="16"/>
                <w:szCs w:val="16"/>
              </w:rPr>
            </w:pPr>
          </w:p>
        </w:tc>
        <w:tc>
          <w:tcPr>
            <w:tcW w:w="599" w:type="dxa"/>
            <w:tcBorders>
              <w:top w:val="single" w:sz="4" w:space="0" w:color="000000" w:themeColor="text1"/>
              <w:left w:val="nil"/>
              <w:bottom w:val="nil"/>
              <w:right w:val="nil"/>
            </w:tcBorders>
            <w:shd w:val="clear" w:color="auto" w:fill="auto"/>
            <w:noWrap/>
            <w:vAlign w:val="bottom"/>
            <w:hideMark/>
          </w:tcPr>
          <w:p w:rsidR="00824B4E" w:rsidRPr="008D4A26" w:rsidRDefault="00824B4E" w:rsidP="008D4A26">
            <w:pPr>
              <w:spacing w:after="0" w:line="240" w:lineRule="auto"/>
              <w:jc w:val="left"/>
              <w:rPr>
                <w:color w:val="auto"/>
                <w:sz w:val="16"/>
                <w:szCs w:val="16"/>
              </w:rPr>
            </w:pPr>
          </w:p>
        </w:tc>
        <w:tc>
          <w:tcPr>
            <w:tcW w:w="160" w:type="dxa"/>
            <w:tcBorders>
              <w:top w:val="single" w:sz="4" w:space="0" w:color="000000" w:themeColor="text1"/>
              <w:left w:val="nil"/>
              <w:bottom w:val="nil"/>
              <w:right w:val="nil"/>
            </w:tcBorders>
          </w:tcPr>
          <w:p w:rsidR="00824B4E" w:rsidRPr="00952291" w:rsidRDefault="00824B4E" w:rsidP="008D4A26">
            <w:pPr>
              <w:spacing w:after="0" w:line="240" w:lineRule="auto"/>
              <w:jc w:val="left"/>
              <w:rPr>
                <w:color w:val="auto"/>
                <w:sz w:val="16"/>
                <w:szCs w:val="16"/>
              </w:rPr>
            </w:pPr>
          </w:p>
        </w:tc>
        <w:tc>
          <w:tcPr>
            <w:tcW w:w="202" w:type="dxa"/>
            <w:tcBorders>
              <w:top w:val="single" w:sz="4" w:space="0" w:color="000000" w:themeColor="text1"/>
              <w:left w:val="nil"/>
              <w:bottom w:val="nil"/>
              <w:right w:val="nil"/>
            </w:tcBorders>
          </w:tcPr>
          <w:p w:rsidR="00824B4E" w:rsidRPr="00952291" w:rsidRDefault="00824B4E" w:rsidP="008D4A26">
            <w:pPr>
              <w:spacing w:after="0" w:line="240" w:lineRule="auto"/>
              <w:jc w:val="left"/>
              <w:rPr>
                <w:color w:val="auto"/>
                <w:sz w:val="16"/>
                <w:szCs w:val="16"/>
              </w:rPr>
            </w:pPr>
          </w:p>
        </w:tc>
        <w:tc>
          <w:tcPr>
            <w:tcW w:w="856" w:type="dxa"/>
            <w:gridSpan w:val="2"/>
            <w:tcBorders>
              <w:top w:val="single" w:sz="4" w:space="0" w:color="000000" w:themeColor="text1"/>
              <w:left w:val="nil"/>
              <w:bottom w:val="nil"/>
              <w:right w:val="nil"/>
            </w:tcBorders>
          </w:tcPr>
          <w:p w:rsidR="00824B4E" w:rsidRPr="00952291" w:rsidRDefault="00824B4E" w:rsidP="008D4A26">
            <w:pPr>
              <w:spacing w:after="0" w:line="240" w:lineRule="auto"/>
              <w:jc w:val="left"/>
              <w:rPr>
                <w:color w:val="auto"/>
                <w:sz w:val="16"/>
                <w:szCs w:val="16"/>
              </w:rPr>
            </w:pPr>
          </w:p>
        </w:tc>
        <w:tc>
          <w:tcPr>
            <w:tcW w:w="1345" w:type="dxa"/>
            <w:gridSpan w:val="2"/>
            <w:tcBorders>
              <w:top w:val="single" w:sz="4" w:space="0" w:color="000000" w:themeColor="text1"/>
              <w:left w:val="nil"/>
              <w:bottom w:val="nil"/>
              <w:right w:val="nil"/>
            </w:tcBorders>
          </w:tcPr>
          <w:p w:rsidR="00824B4E" w:rsidRPr="00952291" w:rsidRDefault="00824B4E" w:rsidP="008D4A26">
            <w:pPr>
              <w:spacing w:after="0" w:line="240" w:lineRule="auto"/>
              <w:jc w:val="left"/>
              <w:rPr>
                <w:color w:val="auto"/>
                <w:sz w:val="16"/>
                <w:szCs w:val="16"/>
              </w:rPr>
            </w:pPr>
          </w:p>
        </w:tc>
      </w:tr>
      <w:tr w:rsidR="00A61C42" w:rsidRPr="00952291" w:rsidTr="00952291">
        <w:trPr>
          <w:gridAfter w:val="1"/>
          <w:wAfter w:w="353" w:type="dxa"/>
          <w:trHeight w:val="255"/>
        </w:trPr>
        <w:tc>
          <w:tcPr>
            <w:tcW w:w="146" w:type="dxa"/>
            <w:tcBorders>
              <w:top w:val="nil"/>
              <w:left w:val="nil"/>
              <w:bottom w:val="nil"/>
              <w:right w:val="nil"/>
            </w:tcBorders>
            <w:shd w:val="clear" w:color="auto" w:fill="auto"/>
            <w:noWrap/>
            <w:vAlign w:val="bottom"/>
            <w:hideMark/>
          </w:tcPr>
          <w:p w:rsidR="00A61C42" w:rsidRPr="00952291" w:rsidRDefault="00A61C42" w:rsidP="00A61C42">
            <w:pPr>
              <w:spacing w:after="0" w:line="240" w:lineRule="auto"/>
              <w:jc w:val="left"/>
              <w:rPr>
                <w:color w:val="auto"/>
                <w:sz w:val="16"/>
                <w:szCs w:val="16"/>
              </w:rPr>
            </w:pPr>
          </w:p>
        </w:tc>
        <w:tc>
          <w:tcPr>
            <w:tcW w:w="4234" w:type="dxa"/>
            <w:gridSpan w:val="3"/>
            <w:tcBorders>
              <w:top w:val="nil"/>
              <w:left w:val="nil"/>
              <w:bottom w:val="nil"/>
              <w:right w:val="nil"/>
            </w:tcBorders>
            <w:shd w:val="clear" w:color="auto" w:fill="auto"/>
            <w:noWrap/>
            <w:vAlign w:val="bottom"/>
            <w:hideMark/>
          </w:tcPr>
          <w:p w:rsidR="00A61C42" w:rsidRPr="00952291" w:rsidRDefault="00A61C42" w:rsidP="00A61C42">
            <w:pPr>
              <w:spacing w:after="0" w:line="240" w:lineRule="auto"/>
              <w:jc w:val="left"/>
              <w:rPr>
                <w:color w:val="auto"/>
                <w:sz w:val="16"/>
                <w:szCs w:val="16"/>
              </w:rPr>
            </w:pPr>
          </w:p>
        </w:tc>
        <w:tc>
          <w:tcPr>
            <w:tcW w:w="3330" w:type="dxa"/>
            <w:gridSpan w:val="7"/>
            <w:tcBorders>
              <w:top w:val="nil"/>
              <w:left w:val="nil"/>
              <w:bottom w:val="nil"/>
              <w:right w:val="nil"/>
            </w:tcBorders>
            <w:shd w:val="clear" w:color="auto" w:fill="auto"/>
            <w:noWrap/>
            <w:vAlign w:val="bottom"/>
          </w:tcPr>
          <w:p w:rsidR="00A61C42" w:rsidRPr="00952291" w:rsidRDefault="00A61C42" w:rsidP="00A61C42">
            <w:pPr>
              <w:spacing w:after="0" w:line="240" w:lineRule="auto"/>
              <w:jc w:val="left"/>
              <w:rPr>
                <w:color w:val="auto"/>
                <w:sz w:val="16"/>
                <w:szCs w:val="16"/>
              </w:rPr>
            </w:pPr>
          </w:p>
        </w:tc>
        <w:tc>
          <w:tcPr>
            <w:tcW w:w="1084" w:type="dxa"/>
            <w:gridSpan w:val="2"/>
            <w:tcBorders>
              <w:top w:val="nil"/>
              <w:left w:val="nil"/>
              <w:bottom w:val="nil"/>
              <w:right w:val="nil"/>
            </w:tcBorders>
            <w:shd w:val="clear" w:color="auto" w:fill="auto"/>
            <w:noWrap/>
            <w:vAlign w:val="bottom"/>
            <w:hideMark/>
          </w:tcPr>
          <w:p w:rsidR="00A61C42" w:rsidRPr="00952291" w:rsidRDefault="00A61C42" w:rsidP="00A61C42">
            <w:pPr>
              <w:spacing w:after="0" w:line="240" w:lineRule="auto"/>
              <w:jc w:val="left"/>
              <w:rPr>
                <w:color w:val="auto"/>
                <w:sz w:val="16"/>
                <w:szCs w:val="16"/>
              </w:rPr>
            </w:pPr>
          </w:p>
        </w:tc>
      </w:tr>
    </w:tbl>
    <w:p w:rsidR="00E74298" w:rsidRDefault="00FF0340">
      <w:pPr>
        <w:rPr>
          <w:b/>
        </w:rPr>
      </w:pPr>
      <w:r>
        <w:rPr>
          <w:b/>
        </w:rPr>
        <w:t>6.1. Análise de Viabilidade</w:t>
      </w:r>
    </w:p>
    <w:p w:rsidR="00E74298" w:rsidRDefault="00DF6979" w:rsidP="00DF6979">
      <w:pPr>
        <w:pStyle w:val="PargrafodaLista"/>
        <w:numPr>
          <w:ilvl w:val="0"/>
          <w:numId w:val="16"/>
        </w:numPr>
      </w:pPr>
      <w:proofErr w:type="spellStart"/>
      <w:r>
        <w:t>Payback</w:t>
      </w:r>
      <w:proofErr w:type="spellEnd"/>
    </w:p>
    <w:p w:rsidR="00DF6979" w:rsidRDefault="00DF6979" w:rsidP="000D3269">
      <w:pPr>
        <w:pStyle w:val="PargrafodaLista"/>
        <w:ind w:left="0"/>
      </w:pPr>
      <w:r>
        <w:t>É o tempo necessário para que o lucro acumulado gerado pelo negócio se iguale ao investimento inicial.</w:t>
      </w:r>
      <w:r w:rsidR="007F1361">
        <w:t xml:space="preserve"> Para a empresa, o </w:t>
      </w:r>
      <w:proofErr w:type="spellStart"/>
      <w:r w:rsidR="007F1361">
        <w:t>Payback</w:t>
      </w:r>
      <w:proofErr w:type="spellEnd"/>
      <w:r w:rsidR="007F1361">
        <w:t xml:space="preserve"> foi calculado conforme Tabela 17 abaixo:</w:t>
      </w:r>
    </w:p>
    <w:p w:rsidR="007F1361" w:rsidRPr="00FA513B" w:rsidRDefault="007F1361" w:rsidP="007F1361">
      <w:pPr>
        <w:jc w:val="center"/>
        <w:rPr>
          <w:sz w:val="20"/>
        </w:rPr>
      </w:pPr>
      <w:r>
        <w:rPr>
          <w:sz w:val="20"/>
        </w:rPr>
        <w:t>Tabela 17</w:t>
      </w:r>
      <w:r w:rsidRPr="00FA513B">
        <w:rPr>
          <w:sz w:val="20"/>
        </w:rPr>
        <w:t xml:space="preserve">: </w:t>
      </w:r>
      <w:r>
        <w:rPr>
          <w:sz w:val="20"/>
        </w:rPr>
        <w:t xml:space="preserve">Cálculo do </w:t>
      </w:r>
      <w:proofErr w:type="spellStart"/>
      <w:r>
        <w:rPr>
          <w:sz w:val="20"/>
        </w:rPr>
        <w:t>Payback</w:t>
      </w:r>
      <w:proofErr w:type="spellEnd"/>
      <w:r w:rsidRPr="00FA513B">
        <w:rPr>
          <w:sz w:val="20"/>
        </w:rPr>
        <w:t>.</w:t>
      </w:r>
    </w:p>
    <w:tbl>
      <w:tblPr>
        <w:tblStyle w:val="Tabelacomgrade"/>
        <w:tblW w:w="0" w:type="auto"/>
        <w:tblInd w:w="108" w:type="dxa"/>
        <w:tblLook w:val="04A0" w:firstRow="1" w:lastRow="0" w:firstColumn="1" w:lastColumn="0" w:noHBand="0" w:noVBand="1"/>
      </w:tblPr>
      <w:tblGrid>
        <w:gridCol w:w="2977"/>
        <w:gridCol w:w="3260"/>
        <w:gridCol w:w="2835"/>
      </w:tblGrid>
      <w:tr w:rsidR="001708FC" w:rsidTr="00DB40E6">
        <w:tc>
          <w:tcPr>
            <w:tcW w:w="9072" w:type="dxa"/>
            <w:gridSpan w:val="3"/>
            <w:vAlign w:val="center"/>
          </w:tcPr>
          <w:p w:rsidR="001708FC" w:rsidRPr="00DB40E6" w:rsidRDefault="001708FC" w:rsidP="00DB40E6">
            <w:pPr>
              <w:pStyle w:val="PargrafodaLista"/>
              <w:ind w:left="0"/>
              <w:jc w:val="center"/>
              <w:rPr>
                <w:b/>
                <w:szCs w:val="24"/>
              </w:rPr>
            </w:pPr>
            <w:r w:rsidRPr="00DB40E6">
              <w:rPr>
                <w:b/>
                <w:szCs w:val="24"/>
              </w:rPr>
              <w:t xml:space="preserve">Cálculo do </w:t>
            </w:r>
            <w:proofErr w:type="spellStart"/>
            <w:r w:rsidRPr="00DB40E6">
              <w:rPr>
                <w:b/>
                <w:szCs w:val="24"/>
              </w:rPr>
              <w:t>Payback</w:t>
            </w:r>
            <w:proofErr w:type="spellEnd"/>
          </w:p>
        </w:tc>
      </w:tr>
      <w:tr w:rsidR="00DF6979" w:rsidTr="00DB40E6">
        <w:tc>
          <w:tcPr>
            <w:tcW w:w="2977" w:type="dxa"/>
            <w:vAlign w:val="center"/>
          </w:tcPr>
          <w:p w:rsidR="00DF6979" w:rsidRPr="001708FC" w:rsidRDefault="00DB40E6" w:rsidP="00DB40E6">
            <w:pPr>
              <w:pStyle w:val="PargrafodaLista"/>
              <w:ind w:left="0"/>
              <w:jc w:val="center"/>
              <w:rPr>
                <w:b/>
              </w:rPr>
            </w:pPr>
            <w:r>
              <w:rPr>
                <w:b/>
              </w:rPr>
              <w:t>-</w:t>
            </w:r>
          </w:p>
        </w:tc>
        <w:tc>
          <w:tcPr>
            <w:tcW w:w="3260" w:type="dxa"/>
            <w:vAlign w:val="center"/>
          </w:tcPr>
          <w:p w:rsidR="00DF6979" w:rsidRPr="00DB40E6" w:rsidRDefault="00DF6979" w:rsidP="00DB40E6">
            <w:pPr>
              <w:pStyle w:val="PargrafodaLista"/>
              <w:ind w:left="0"/>
              <w:jc w:val="center"/>
              <w:rPr>
                <w:b/>
                <w:szCs w:val="24"/>
              </w:rPr>
            </w:pPr>
            <w:r w:rsidRPr="00DB40E6">
              <w:rPr>
                <w:b/>
                <w:szCs w:val="24"/>
              </w:rPr>
              <w:t>Resultado</w:t>
            </w:r>
          </w:p>
        </w:tc>
        <w:tc>
          <w:tcPr>
            <w:tcW w:w="2835" w:type="dxa"/>
            <w:vAlign w:val="center"/>
          </w:tcPr>
          <w:p w:rsidR="00DF6979" w:rsidRPr="00DB40E6" w:rsidRDefault="00DF6979" w:rsidP="00DB40E6">
            <w:pPr>
              <w:pStyle w:val="PargrafodaLista"/>
              <w:ind w:left="0"/>
              <w:jc w:val="center"/>
              <w:rPr>
                <w:b/>
                <w:szCs w:val="24"/>
              </w:rPr>
            </w:pPr>
            <w:r w:rsidRPr="00DB40E6">
              <w:rPr>
                <w:b/>
                <w:szCs w:val="24"/>
              </w:rPr>
              <w:t>Saldo</w:t>
            </w:r>
          </w:p>
        </w:tc>
      </w:tr>
      <w:tr w:rsidR="001708FC" w:rsidTr="00DB40E6">
        <w:tc>
          <w:tcPr>
            <w:tcW w:w="2977" w:type="dxa"/>
            <w:vAlign w:val="center"/>
          </w:tcPr>
          <w:p w:rsidR="001708FC" w:rsidRPr="001708FC" w:rsidRDefault="001708FC" w:rsidP="00DB40E6">
            <w:pPr>
              <w:pStyle w:val="PargrafodaLista"/>
              <w:ind w:left="0"/>
              <w:jc w:val="center"/>
              <w:rPr>
                <w:b/>
              </w:rPr>
            </w:pPr>
            <w:r w:rsidRPr="001708FC">
              <w:rPr>
                <w:b/>
              </w:rPr>
              <w:t>Investimento</w:t>
            </w:r>
          </w:p>
        </w:tc>
        <w:tc>
          <w:tcPr>
            <w:tcW w:w="3260" w:type="dxa"/>
            <w:vAlign w:val="center"/>
          </w:tcPr>
          <w:p w:rsidR="001708FC" w:rsidRPr="000572DF" w:rsidRDefault="001708FC" w:rsidP="00DB40E6">
            <w:pPr>
              <w:pStyle w:val="PargrafodaLista"/>
              <w:ind w:left="0"/>
              <w:jc w:val="center"/>
              <w:rPr>
                <w:bCs/>
                <w:color w:val="auto"/>
                <w:szCs w:val="24"/>
              </w:rPr>
            </w:pPr>
            <w:r w:rsidRPr="000572DF">
              <w:rPr>
                <w:bCs/>
                <w:color w:val="auto"/>
                <w:szCs w:val="24"/>
              </w:rPr>
              <w:t>(R$ 134.106,00)</w:t>
            </w:r>
          </w:p>
        </w:tc>
        <w:tc>
          <w:tcPr>
            <w:tcW w:w="2835" w:type="dxa"/>
            <w:vAlign w:val="center"/>
          </w:tcPr>
          <w:p w:rsidR="001708FC" w:rsidRPr="000572DF" w:rsidRDefault="001708FC" w:rsidP="00DB40E6">
            <w:pPr>
              <w:pStyle w:val="PargrafodaLista"/>
              <w:ind w:left="0"/>
              <w:jc w:val="center"/>
              <w:rPr>
                <w:szCs w:val="24"/>
              </w:rPr>
            </w:pPr>
            <w:r w:rsidRPr="000572DF">
              <w:rPr>
                <w:szCs w:val="24"/>
              </w:rPr>
              <w:t>-</w:t>
            </w:r>
          </w:p>
        </w:tc>
      </w:tr>
      <w:tr w:rsidR="00DF6979" w:rsidTr="00DB40E6">
        <w:tc>
          <w:tcPr>
            <w:tcW w:w="2977" w:type="dxa"/>
            <w:vAlign w:val="center"/>
          </w:tcPr>
          <w:p w:rsidR="00DF6979" w:rsidRPr="001708FC" w:rsidRDefault="00DF6979" w:rsidP="00DB40E6">
            <w:pPr>
              <w:pStyle w:val="PargrafodaLista"/>
              <w:ind w:left="0"/>
              <w:jc w:val="center"/>
              <w:rPr>
                <w:b/>
              </w:rPr>
            </w:pPr>
            <w:r w:rsidRPr="001708FC">
              <w:rPr>
                <w:b/>
              </w:rPr>
              <w:t>Ano I</w:t>
            </w:r>
          </w:p>
        </w:tc>
        <w:tc>
          <w:tcPr>
            <w:tcW w:w="3260" w:type="dxa"/>
            <w:vAlign w:val="center"/>
          </w:tcPr>
          <w:p w:rsidR="00DF6979" w:rsidRPr="000572DF" w:rsidRDefault="001708FC" w:rsidP="00DB40E6">
            <w:pPr>
              <w:pStyle w:val="PargrafodaLista"/>
              <w:ind w:left="0"/>
              <w:jc w:val="center"/>
              <w:rPr>
                <w:szCs w:val="24"/>
              </w:rPr>
            </w:pPr>
            <w:r w:rsidRPr="000572DF">
              <w:rPr>
                <w:bCs/>
                <w:color w:val="auto"/>
                <w:szCs w:val="24"/>
              </w:rPr>
              <w:t>R$ 61.696,12</w:t>
            </w:r>
          </w:p>
        </w:tc>
        <w:tc>
          <w:tcPr>
            <w:tcW w:w="2835" w:type="dxa"/>
            <w:vAlign w:val="center"/>
          </w:tcPr>
          <w:p w:rsidR="00DF6979" w:rsidRPr="000572DF" w:rsidRDefault="001708FC" w:rsidP="00DB40E6">
            <w:pPr>
              <w:pStyle w:val="PargrafodaLista"/>
              <w:ind w:left="0"/>
              <w:jc w:val="center"/>
              <w:rPr>
                <w:szCs w:val="24"/>
              </w:rPr>
            </w:pPr>
            <w:r w:rsidRPr="000572DF">
              <w:rPr>
                <w:bCs/>
                <w:color w:val="auto"/>
                <w:szCs w:val="24"/>
              </w:rPr>
              <w:t>(R$ 72.409,88)</w:t>
            </w:r>
          </w:p>
        </w:tc>
      </w:tr>
      <w:tr w:rsidR="00DF6979" w:rsidTr="00DB40E6">
        <w:tc>
          <w:tcPr>
            <w:tcW w:w="2977" w:type="dxa"/>
            <w:vAlign w:val="center"/>
          </w:tcPr>
          <w:p w:rsidR="00DF6979" w:rsidRPr="001708FC" w:rsidRDefault="00DF6979" w:rsidP="00DB40E6">
            <w:pPr>
              <w:pStyle w:val="PargrafodaLista"/>
              <w:ind w:left="0"/>
              <w:jc w:val="center"/>
              <w:rPr>
                <w:b/>
              </w:rPr>
            </w:pPr>
            <w:r w:rsidRPr="001708FC">
              <w:rPr>
                <w:b/>
              </w:rPr>
              <w:t>Ano I</w:t>
            </w:r>
            <w:r w:rsidR="001708FC">
              <w:rPr>
                <w:b/>
              </w:rPr>
              <w:t>I</w:t>
            </w:r>
          </w:p>
        </w:tc>
        <w:tc>
          <w:tcPr>
            <w:tcW w:w="3260" w:type="dxa"/>
            <w:vAlign w:val="center"/>
          </w:tcPr>
          <w:p w:rsidR="00DF6979" w:rsidRPr="000572DF" w:rsidRDefault="00DB40E6" w:rsidP="00DB40E6">
            <w:pPr>
              <w:pStyle w:val="PargrafodaLista"/>
              <w:ind w:left="0"/>
              <w:jc w:val="center"/>
              <w:rPr>
                <w:szCs w:val="24"/>
              </w:rPr>
            </w:pPr>
            <w:r w:rsidRPr="000572DF">
              <w:rPr>
                <w:bCs/>
                <w:color w:val="auto"/>
                <w:szCs w:val="24"/>
              </w:rPr>
              <w:t>R$ 101.485,23</w:t>
            </w:r>
          </w:p>
        </w:tc>
        <w:tc>
          <w:tcPr>
            <w:tcW w:w="2835" w:type="dxa"/>
            <w:vAlign w:val="center"/>
          </w:tcPr>
          <w:p w:rsidR="00DF6979" w:rsidRPr="000572DF" w:rsidRDefault="00DB40E6" w:rsidP="00DB40E6">
            <w:pPr>
              <w:pStyle w:val="PargrafodaLista"/>
              <w:ind w:left="0"/>
              <w:jc w:val="center"/>
              <w:rPr>
                <w:szCs w:val="24"/>
              </w:rPr>
            </w:pPr>
            <w:r w:rsidRPr="000572DF">
              <w:rPr>
                <w:bCs/>
                <w:color w:val="auto"/>
                <w:szCs w:val="24"/>
              </w:rPr>
              <w:t>R$ 29.075,35</w:t>
            </w:r>
          </w:p>
        </w:tc>
      </w:tr>
    </w:tbl>
    <w:p w:rsidR="00DF6979" w:rsidRDefault="008B7148" w:rsidP="008B7148">
      <w:pPr>
        <w:pStyle w:val="PargrafodaLista"/>
        <w:ind w:left="0"/>
        <w:rPr>
          <w:sz w:val="20"/>
        </w:rPr>
      </w:pPr>
      <w:r w:rsidRPr="00FA513B">
        <w:rPr>
          <w:sz w:val="20"/>
        </w:rPr>
        <w:t>Fonte: O Autor.</w:t>
      </w:r>
    </w:p>
    <w:p w:rsidR="008B7148" w:rsidRDefault="008B7148" w:rsidP="008B7148">
      <w:pPr>
        <w:pStyle w:val="PargrafodaLista"/>
        <w:ind w:left="0"/>
      </w:pPr>
    </w:p>
    <w:p w:rsidR="008B7148" w:rsidRDefault="00BB5BD6" w:rsidP="00960C6C">
      <w:pPr>
        <w:pStyle w:val="PargrafodaLista"/>
        <w:ind w:left="0"/>
      </w:pPr>
      <w:r>
        <w:t xml:space="preserve">Para esta empresa, o </w:t>
      </w:r>
      <w:proofErr w:type="spellStart"/>
      <w:r>
        <w:t>Payback</w:t>
      </w:r>
      <w:proofErr w:type="spellEnd"/>
      <w:r>
        <w:t xml:space="preserve"> ocorrerá após 2 anos e 9 meses.</w:t>
      </w:r>
    </w:p>
    <w:p w:rsidR="008B7148" w:rsidRDefault="008B7148" w:rsidP="00DF6979">
      <w:pPr>
        <w:pStyle w:val="PargrafodaLista"/>
      </w:pPr>
    </w:p>
    <w:p w:rsidR="00BB5BD6" w:rsidRDefault="00BB5BD6" w:rsidP="00BB5BD6">
      <w:pPr>
        <w:pStyle w:val="PargrafodaLista"/>
        <w:numPr>
          <w:ilvl w:val="0"/>
          <w:numId w:val="16"/>
        </w:numPr>
      </w:pPr>
      <w:r>
        <w:t>VPL – Valor Presente Líquido (em $)</w:t>
      </w:r>
    </w:p>
    <w:p w:rsidR="001C1C9D" w:rsidRDefault="001C1C9D" w:rsidP="001C1C9D">
      <w:pPr>
        <w:pStyle w:val="PargrafodaLista"/>
        <w:ind w:left="0"/>
      </w:pPr>
      <w:r>
        <w:t>VPL significa Valor Presente Líquido e permite analisar a viabilidade financeira de um negócio ou novo projeto e quanto maior o VPL, mais lucrativo será o negócio.</w:t>
      </w:r>
      <w:r w:rsidR="0000088D">
        <w:t xml:space="preserve"> Foi considerada a taxa de juros Selic de 9,25% para a Taxa Mínima de Atratividade e o investimento inicial de R$ 134.106,00.</w:t>
      </w:r>
    </w:p>
    <w:p w:rsidR="00F14C2F" w:rsidRPr="00FA513B" w:rsidRDefault="00F14C2F" w:rsidP="00F14C2F">
      <w:pPr>
        <w:jc w:val="center"/>
        <w:rPr>
          <w:sz w:val="20"/>
        </w:rPr>
      </w:pPr>
      <w:r>
        <w:rPr>
          <w:sz w:val="20"/>
        </w:rPr>
        <w:t>Tabela 18</w:t>
      </w:r>
      <w:r w:rsidRPr="00FA513B">
        <w:rPr>
          <w:sz w:val="20"/>
        </w:rPr>
        <w:t xml:space="preserve">: </w:t>
      </w:r>
      <w:r>
        <w:rPr>
          <w:sz w:val="20"/>
        </w:rPr>
        <w:t>Cálculo do VPL</w:t>
      </w:r>
      <w:r w:rsidRPr="00FA513B">
        <w:rPr>
          <w:sz w:val="20"/>
        </w:rPr>
        <w:t>.</w:t>
      </w:r>
    </w:p>
    <w:tbl>
      <w:tblPr>
        <w:tblW w:w="9147" w:type="dxa"/>
        <w:tblInd w:w="65" w:type="dxa"/>
        <w:tblCellMar>
          <w:left w:w="70" w:type="dxa"/>
          <w:right w:w="70" w:type="dxa"/>
        </w:tblCellMar>
        <w:tblLook w:val="04A0" w:firstRow="1" w:lastRow="0" w:firstColumn="1" w:lastColumn="0" w:noHBand="0" w:noVBand="1"/>
      </w:tblPr>
      <w:tblGrid>
        <w:gridCol w:w="2558"/>
        <w:gridCol w:w="1558"/>
        <w:gridCol w:w="1276"/>
        <w:gridCol w:w="1192"/>
        <w:gridCol w:w="1218"/>
        <w:gridCol w:w="1345"/>
      </w:tblGrid>
      <w:tr w:rsidR="001C1C9D" w:rsidRPr="00952291" w:rsidTr="002B7EA7">
        <w:trPr>
          <w:trHeight w:val="255"/>
        </w:trPr>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1C1C9D" w:rsidRPr="008D4A26" w:rsidRDefault="001C1C9D" w:rsidP="002B7EA7">
            <w:pPr>
              <w:spacing w:after="0" w:line="240" w:lineRule="auto"/>
              <w:jc w:val="center"/>
              <w:rPr>
                <w:b/>
                <w:bCs/>
                <w:color w:val="auto"/>
                <w:sz w:val="16"/>
                <w:szCs w:val="16"/>
              </w:rPr>
            </w:pPr>
            <w:r w:rsidRPr="008D4A26">
              <w:rPr>
                <w:b/>
                <w:bCs/>
                <w:color w:val="auto"/>
                <w:sz w:val="16"/>
                <w:szCs w:val="16"/>
              </w:rPr>
              <w:t>DISCRIMINAÇÃO</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1C1C9D" w:rsidRPr="008D4A26" w:rsidRDefault="001C1C9D" w:rsidP="002B7EA7">
            <w:pPr>
              <w:spacing w:after="0" w:line="240" w:lineRule="auto"/>
              <w:ind w:right="538"/>
              <w:jc w:val="center"/>
              <w:rPr>
                <w:b/>
                <w:bCs/>
                <w:color w:val="auto"/>
                <w:sz w:val="16"/>
                <w:szCs w:val="16"/>
              </w:rPr>
            </w:pPr>
            <w:r w:rsidRPr="00952291">
              <w:rPr>
                <w:b/>
                <w:bCs/>
                <w:color w:val="auto"/>
                <w:sz w:val="16"/>
                <w:szCs w:val="16"/>
              </w:rPr>
              <w:t xml:space="preserve">      ANO I</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1C9D" w:rsidRPr="00952291" w:rsidRDefault="001C1C9D" w:rsidP="002B7EA7">
            <w:pPr>
              <w:spacing w:after="0" w:line="240" w:lineRule="auto"/>
              <w:ind w:right="214"/>
              <w:jc w:val="center"/>
              <w:rPr>
                <w:b/>
                <w:bCs/>
                <w:color w:val="auto"/>
                <w:sz w:val="16"/>
                <w:szCs w:val="16"/>
              </w:rPr>
            </w:pPr>
            <w:r w:rsidRPr="00952291">
              <w:rPr>
                <w:b/>
                <w:bCs/>
                <w:color w:val="auto"/>
                <w:sz w:val="16"/>
                <w:szCs w:val="16"/>
              </w:rPr>
              <w:t xml:space="preserve">  ANO II</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1C9D" w:rsidRPr="00952291" w:rsidRDefault="001C1C9D" w:rsidP="002B7EA7">
            <w:pPr>
              <w:spacing w:after="0" w:line="240" w:lineRule="auto"/>
              <w:ind w:right="72"/>
              <w:jc w:val="center"/>
              <w:rPr>
                <w:b/>
                <w:bCs/>
                <w:color w:val="auto"/>
                <w:sz w:val="16"/>
                <w:szCs w:val="16"/>
              </w:rPr>
            </w:pPr>
            <w:r w:rsidRPr="00952291">
              <w:rPr>
                <w:b/>
                <w:bCs/>
                <w:color w:val="auto"/>
                <w:sz w:val="16"/>
                <w:szCs w:val="16"/>
              </w:rPr>
              <w:t xml:space="preserve">  ANO III</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1C9D" w:rsidRPr="00952291" w:rsidRDefault="001C1C9D" w:rsidP="002B7EA7">
            <w:pPr>
              <w:spacing w:after="0" w:line="240" w:lineRule="auto"/>
              <w:ind w:right="213"/>
              <w:jc w:val="center"/>
              <w:rPr>
                <w:b/>
                <w:bCs/>
                <w:color w:val="auto"/>
                <w:sz w:val="16"/>
                <w:szCs w:val="16"/>
              </w:rPr>
            </w:pPr>
            <w:r w:rsidRPr="00952291">
              <w:rPr>
                <w:b/>
                <w:bCs/>
                <w:color w:val="auto"/>
                <w:sz w:val="16"/>
                <w:szCs w:val="16"/>
              </w:rPr>
              <w:t xml:space="preserve">  ANO IV</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1C9D" w:rsidRPr="00952291" w:rsidRDefault="001C1C9D" w:rsidP="002B7EA7">
            <w:pPr>
              <w:spacing w:after="0" w:line="240" w:lineRule="auto"/>
              <w:ind w:right="283"/>
              <w:jc w:val="center"/>
              <w:rPr>
                <w:b/>
                <w:bCs/>
                <w:color w:val="auto"/>
                <w:sz w:val="16"/>
                <w:szCs w:val="16"/>
              </w:rPr>
            </w:pPr>
            <w:r w:rsidRPr="00952291">
              <w:rPr>
                <w:b/>
                <w:bCs/>
                <w:color w:val="auto"/>
                <w:sz w:val="16"/>
                <w:szCs w:val="16"/>
              </w:rPr>
              <w:t xml:space="preserve">  ANO V</w:t>
            </w:r>
          </w:p>
        </w:tc>
      </w:tr>
      <w:tr w:rsidR="0000088D" w:rsidRPr="007D407D" w:rsidTr="002B7EA7">
        <w:trPr>
          <w:trHeight w:val="255"/>
        </w:trPr>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00088D" w:rsidRPr="008D4A26" w:rsidRDefault="0000088D" w:rsidP="002B7EA7">
            <w:pPr>
              <w:spacing w:after="0" w:line="240" w:lineRule="auto"/>
              <w:jc w:val="center"/>
              <w:rPr>
                <w:b/>
                <w:bCs/>
                <w:color w:val="auto"/>
                <w:sz w:val="16"/>
                <w:szCs w:val="16"/>
              </w:rPr>
            </w:pPr>
            <w:r w:rsidRPr="008D4A26">
              <w:rPr>
                <w:b/>
                <w:bCs/>
                <w:color w:val="auto"/>
                <w:sz w:val="16"/>
                <w:szCs w:val="16"/>
              </w:rPr>
              <w:t>Receita Total</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00088D" w:rsidRPr="007D407D" w:rsidRDefault="0000088D" w:rsidP="002B7EA7">
            <w:pPr>
              <w:spacing w:after="0" w:line="240" w:lineRule="auto"/>
              <w:jc w:val="center"/>
              <w:rPr>
                <w:bCs/>
                <w:color w:val="auto"/>
                <w:sz w:val="16"/>
                <w:szCs w:val="16"/>
              </w:rPr>
            </w:pPr>
            <w:r w:rsidRPr="007D407D">
              <w:rPr>
                <w:bCs/>
                <w:color w:val="auto"/>
                <w:sz w:val="16"/>
                <w:szCs w:val="16"/>
              </w:rPr>
              <w:t>R$ 673.710,00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088D" w:rsidRPr="007D407D" w:rsidRDefault="0000088D" w:rsidP="002B7EA7">
            <w:pPr>
              <w:spacing w:after="0" w:line="240" w:lineRule="auto"/>
              <w:jc w:val="center"/>
              <w:rPr>
                <w:bCs/>
                <w:color w:val="auto"/>
                <w:sz w:val="16"/>
                <w:szCs w:val="16"/>
              </w:rPr>
            </w:pPr>
            <w:r w:rsidRPr="007D407D">
              <w:rPr>
                <w:bCs/>
                <w:color w:val="auto"/>
                <w:sz w:val="16"/>
                <w:szCs w:val="16"/>
              </w:rPr>
              <w:t>R$ 774.766,50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088D" w:rsidRPr="007D407D" w:rsidRDefault="0000088D" w:rsidP="002B7EA7">
            <w:pPr>
              <w:spacing w:after="0" w:line="240" w:lineRule="auto"/>
              <w:jc w:val="center"/>
              <w:rPr>
                <w:bCs/>
                <w:color w:val="auto"/>
                <w:sz w:val="16"/>
                <w:szCs w:val="16"/>
              </w:rPr>
            </w:pPr>
            <w:r w:rsidRPr="007D407D">
              <w:rPr>
                <w:bCs/>
                <w:color w:val="auto"/>
                <w:sz w:val="16"/>
                <w:szCs w:val="16"/>
              </w:rPr>
              <w:t>R$ 890.981,48</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088D" w:rsidRPr="007D407D" w:rsidRDefault="0000088D" w:rsidP="002B7EA7">
            <w:pPr>
              <w:spacing w:after="0" w:line="240" w:lineRule="auto"/>
              <w:jc w:val="center"/>
              <w:rPr>
                <w:bCs/>
                <w:color w:val="auto"/>
                <w:sz w:val="16"/>
                <w:szCs w:val="16"/>
              </w:rPr>
            </w:pPr>
            <w:r w:rsidRPr="007D407D">
              <w:rPr>
                <w:bCs/>
                <w:color w:val="auto"/>
                <w:sz w:val="16"/>
                <w:szCs w:val="16"/>
              </w:rPr>
              <w:t>R$ 1.024.628,70</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088D" w:rsidRPr="007D407D" w:rsidRDefault="0000088D" w:rsidP="002B7EA7">
            <w:pPr>
              <w:spacing w:after="0" w:line="240" w:lineRule="auto"/>
              <w:jc w:val="center"/>
              <w:rPr>
                <w:bCs/>
                <w:color w:val="auto"/>
                <w:sz w:val="16"/>
                <w:szCs w:val="16"/>
              </w:rPr>
            </w:pPr>
            <w:r w:rsidRPr="007D407D">
              <w:rPr>
                <w:bCs/>
                <w:color w:val="auto"/>
                <w:sz w:val="16"/>
                <w:szCs w:val="16"/>
              </w:rPr>
              <w:t>R$ 1.178.323,00</w:t>
            </w:r>
          </w:p>
        </w:tc>
      </w:tr>
      <w:tr w:rsidR="0000088D" w:rsidRPr="007D407D" w:rsidTr="002B7EA7">
        <w:trPr>
          <w:trHeight w:val="255"/>
        </w:trPr>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00088D" w:rsidRPr="008D4A26" w:rsidRDefault="0000088D" w:rsidP="002B7EA7">
            <w:pPr>
              <w:spacing w:after="0" w:line="240" w:lineRule="auto"/>
              <w:jc w:val="center"/>
              <w:rPr>
                <w:b/>
                <w:bCs/>
                <w:color w:val="auto"/>
                <w:sz w:val="16"/>
                <w:szCs w:val="16"/>
              </w:rPr>
            </w:pPr>
            <w:r>
              <w:rPr>
                <w:b/>
                <w:bCs/>
                <w:color w:val="auto"/>
                <w:sz w:val="16"/>
                <w:szCs w:val="16"/>
              </w:rPr>
              <w:t>Custos</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tcPr>
          <w:p w:rsidR="0000088D" w:rsidRPr="002B7EA7" w:rsidRDefault="0000088D" w:rsidP="002B7EA7">
            <w:pPr>
              <w:spacing w:after="0" w:line="240" w:lineRule="auto"/>
              <w:jc w:val="center"/>
              <w:rPr>
                <w:bCs/>
                <w:color w:val="auto"/>
                <w:sz w:val="16"/>
                <w:szCs w:val="16"/>
              </w:rPr>
            </w:pPr>
            <w:r w:rsidRPr="002B7EA7">
              <w:rPr>
                <w:bCs/>
                <w:color w:val="auto"/>
                <w:sz w:val="16"/>
                <w:szCs w:val="16"/>
              </w:rPr>
              <w:t>R$ 612.073,88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0088D" w:rsidRPr="002B7EA7" w:rsidRDefault="0000088D" w:rsidP="002B7EA7">
            <w:pPr>
              <w:spacing w:after="0" w:line="240" w:lineRule="auto"/>
              <w:jc w:val="center"/>
              <w:rPr>
                <w:bCs/>
                <w:color w:val="auto"/>
                <w:sz w:val="16"/>
                <w:szCs w:val="16"/>
              </w:rPr>
            </w:pPr>
            <w:r w:rsidRPr="002B7EA7">
              <w:rPr>
                <w:bCs/>
                <w:color w:val="auto"/>
                <w:sz w:val="16"/>
                <w:szCs w:val="16"/>
              </w:rPr>
              <w:t>R$ 673.281,27</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0088D" w:rsidRPr="002B7EA7" w:rsidRDefault="0000088D" w:rsidP="002B7EA7">
            <w:pPr>
              <w:spacing w:after="0" w:line="240" w:lineRule="auto"/>
              <w:jc w:val="center"/>
              <w:rPr>
                <w:bCs/>
                <w:color w:val="auto"/>
                <w:sz w:val="16"/>
                <w:szCs w:val="16"/>
              </w:rPr>
            </w:pPr>
            <w:r w:rsidRPr="002B7EA7">
              <w:rPr>
                <w:bCs/>
                <w:color w:val="auto"/>
                <w:sz w:val="16"/>
                <w:szCs w:val="16"/>
              </w:rPr>
              <w:t>R$ 740.609,40</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0088D" w:rsidRPr="002B7EA7" w:rsidRDefault="0000088D" w:rsidP="002B7EA7">
            <w:pPr>
              <w:spacing w:after="0" w:line="240" w:lineRule="auto"/>
              <w:jc w:val="center"/>
              <w:rPr>
                <w:bCs/>
                <w:color w:val="auto"/>
                <w:sz w:val="16"/>
                <w:szCs w:val="16"/>
              </w:rPr>
            </w:pPr>
            <w:r w:rsidRPr="002B7EA7">
              <w:rPr>
                <w:bCs/>
                <w:color w:val="auto"/>
                <w:sz w:val="16"/>
                <w:szCs w:val="16"/>
              </w:rPr>
              <w:t>R$ 814.670,33</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0088D" w:rsidRPr="002B7EA7" w:rsidRDefault="0000088D" w:rsidP="002B7EA7">
            <w:pPr>
              <w:spacing w:after="0" w:line="240" w:lineRule="auto"/>
              <w:jc w:val="center"/>
              <w:rPr>
                <w:bCs/>
                <w:color w:val="auto"/>
                <w:sz w:val="16"/>
                <w:szCs w:val="16"/>
              </w:rPr>
            </w:pPr>
            <w:r w:rsidRPr="002B7EA7">
              <w:rPr>
                <w:bCs/>
                <w:color w:val="auto"/>
                <w:sz w:val="16"/>
                <w:szCs w:val="16"/>
              </w:rPr>
              <w:t>R$ 896.137,37</w:t>
            </w:r>
          </w:p>
        </w:tc>
      </w:tr>
      <w:tr w:rsidR="00090255" w:rsidRPr="007D407D" w:rsidTr="004F2660">
        <w:trPr>
          <w:trHeight w:val="255"/>
        </w:trPr>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090255" w:rsidRDefault="00090255" w:rsidP="002B7EA7">
            <w:pPr>
              <w:spacing w:after="0" w:line="240" w:lineRule="auto"/>
              <w:jc w:val="center"/>
              <w:rPr>
                <w:b/>
                <w:bCs/>
                <w:color w:val="auto"/>
                <w:sz w:val="16"/>
                <w:szCs w:val="16"/>
              </w:rPr>
            </w:pPr>
            <w:r>
              <w:rPr>
                <w:b/>
                <w:bCs/>
                <w:color w:val="auto"/>
                <w:sz w:val="16"/>
                <w:szCs w:val="16"/>
              </w:rPr>
              <w:t>VPL</w:t>
            </w:r>
          </w:p>
        </w:tc>
        <w:tc>
          <w:tcPr>
            <w:tcW w:w="65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tcPr>
          <w:p w:rsidR="00090255" w:rsidRPr="00090255" w:rsidRDefault="00090255" w:rsidP="002B7EA7">
            <w:pPr>
              <w:spacing w:after="0" w:line="240" w:lineRule="auto"/>
              <w:jc w:val="center"/>
              <w:rPr>
                <w:b/>
                <w:bCs/>
                <w:color w:val="auto"/>
                <w:sz w:val="16"/>
                <w:szCs w:val="16"/>
              </w:rPr>
            </w:pPr>
            <w:r w:rsidRPr="00090255">
              <w:rPr>
                <w:b/>
                <w:bCs/>
                <w:color w:val="auto"/>
                <w:sz w:val="16"/>
                <w:szCs w:val="16"/>
              </w:rPr>
              <w:t>R$ 3.289.355,66</w:t>
            </w:r>
          </w:p>
        </w:tc>
      </w:tr>
    </w:tbl>
    <w:p w:rsidR="008B7148" w:rsidRDefault="008B7148" w:rsidP="008B7148">
      <w:pPr>
        <w:pStyle w:val="PargrafodaLista"/>
        <w:ind w:left="0"/>
        <w:rPr>
          <w:sz w:val="20"/>
        </w:rPr>
      </w:pPr>
      <w:r w:rsidRPr="00FA513B">
        <w:rPr>
          <w:sz w:val="20"/>
        </w:rPr>
        <w:t>Fonte: O Autor.</w:t>
      </w:r>
    </w:p>
    <w:p w:rsidR="007D407D" w:rsidRDefault="007D407D" w:rsidP="007D407D">
      <w:pPr>
        <w:pStyle w:val="PargrafodaLista"/>
      </w:pPr>
    </w:p>
    <w:p w:rsidR="00BB5BD6" w:rsidRDefault="00BB5BD6" w:rsidP="00BB5BD6">
      <w:pPr>
        <w:pStyle w:val="PargrafodaLista"/>
        <w:numPr>
          <w:ilvl w:val="0"/>
          <w:numId w:val="16"/>
        </w:numPr>
      </w:pPr>
      <w:r>
        <w:t>TIR – Taxa Interna de Retorno (em %)</w:t>
      </w:r>
    </w:p>
    <w:p w:rsidR="00090255" w:rsidRDefault="00090255" w:rsidP="001D7C30">
      <w:pPr>
        <w:pStyle w:val="PargrafodaLista"/>
        <w:ind w:left="0"/>
      </w:pPr>
      <w:r>
        <w:t>A TIR é a taxa interna de retorno ou seja, a taxa de retorno do investimento da empresa. Para este caso, a TIR calculada foi de 516,89%.</w:t>
      </w:r>
    </w:p>
    <w:p w:rsidR="00960C6C" w:rsidRDefault="00960C6C" w:rsidP="001D7C30">
      <w:pPr>
        <w:pStyle w:val="PargrafodaLista"/>
        <w:ind w:left="0"/>
      </w:pPr>
    </w:p>
    <w:p w:rsidR="00960C6C" w:rsidRDefault="00960C6C" w:rsidP="00960C6C">
      <w:pPr>
        <w:pStyle w:val="PargrafodaLista"/>
        <w:numPr>
          <w:ilvl w:val="0"/>
          <w:numId w:val="16"/>
        </w:numPr>
      </w:pPr>
      <w:r>
        <w:t>Análise de Sensibilidade</w:t>
      </w:r>
    </w:p>
    <w:p w:rsidR="00090255" w:rsidRPr="008D4F29" w:rsidRDefault="008D4F29" w:rsidP="008D4F29">
      <w:pPr>
        <w:pStyle w:val="PargrafodaLista"/>
        <w:jc w:val="center"/>
        <w:rPr>
          <w:sz w:val="20"/>
        </w:rPr>
      </w:pPr>
      <w:r>
        <w:rPr>
          <w:sz w:val="20"/>
        </w:rPr>
        <w:t>Tabela 19</w:t>
      </w:r>
      <w:r w:rsidRPr="008D4F29">
        <w:rPr>
          <w:sz w:val="20"/>
        </w:rPr>
        <w:t xml:space="preserve">: </w:t>
      </w:r>
      <w:r>
        <w:rPr>
          <w:sz w:val="20"/>
        </w:rPr>
        <w:t>Análise de Sensibilidade</w:t>
      </w:r>
      <w:r w:rsidRPr="008D4F29">
        <w:rPr>
          <w:sz w:val="20"/>
        </w:rPr>
        <w:t>.</w:t>
      </w:r>
    </w:p>
    <w:tbl>
      <w:tblPr>
        <w:tblW w:w="9077" w:type="dxa"/>
        <w:tblInd w:w="65" w:type="dxa"/>
        <w:tblCellMar>
          <w:left w:w="70" w:type="dxa"/>
          <w:right w:w="70" w:type="dxa"/>
        </w:tblCellMar>
        <w:tblLook w:val="04A0" w:firstRow="1" w:lastRow="0" w:firstColumn="1" w:lastColumn="0" w:noHBand="0" w:noVBand="1"/>
      </w:tblPr>
      <w:tblGrid>
        <w:gridCol w:w="2559"/>
        <w:gridCol w:w="2124"/>
        <w:gridCol w:w="1843"/>
        <w:gridCol w:w="2551"/>
      </w:tblGrid>
      <w:tr w:rsidR="00960C6C" w:rsidRPr="00952291" w:rsidTr="00960C6C">
        <w:trPr>
          <w:trHeight w:val="255"/>
        </w:trPr>
        <w:tc>
          <w:tcPr>
            <w:tcW w:w="2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60C6C" w:rsidRPr="008D4A26" w:rsidRDefault="00960C6C" w:rsidP="00F23982">
            <w:pPr>
              <w:spacing w:after="0" w:line="240" w:lineRule="auto"/>
              <w:jc w:val="center"/>
              <w:rPr>
                <w:b/>
                <w:bCs/>
                <w:color w:val="auto"/>
                <w:sz w:val="16"/>
                <w:szCs w:val="16"/>
              </w:rPr>
            </w:pPr>
            <w:r w:rsidRPr="008D4A26">
              <w:rPr>
                <w:b/>
                <w:bCs/>
                <w:color w:val="auto"/>
                <w:sz w:val="16"/>
                <w:szCs w:val="16"/>
              </w:rPr>
              <w:t>DISCRIMINAÇÃO</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60C6C" w:rsidRPr="008D4A26" w:rsidRDefault="00960C6C" w:rsidP="00960C6C">
            <w:pPr>
              <w:spacing w:after="0" w:line="240" w:lineRule="auto"/>
              <w:ind w:right="72"/>
              <w:jc w:val="center"/>
              <w:rPr>
                <w:b/>
                <w:bCs/>
                <w:color w:val="auto"/>
                <w:sz w:val="16"/>
                <w:szCs w:val="16"/>
              </w:rPr>
            </w:pPr>
            <w:r>
              <w:rPr>
                <w:b/>
                <w:bCs/>
                <w:color w:val="auto"/>
                <w:sz w:val="16"/>
                <w:szCs w:val="16"/>
              </w:rPr>
              <w:t xml:space="preserve">    Pessimista (-15% de </w:t>
            </w:r>
            <w:r w:rsidR="00720287">
              <w:rPr>
                <w:b/>
                <w:bCs/>
                <w:color w:val="auto"/>
                <w:sz w:val="16"/>
                <w:szCs w:val="16"/>
              </w:rPr>
              <w:t>receita</w:t>
            </w:r>
            <w:r>
              <w:rPr>
                <w:b/>
                <w:bCs/>
                <w:color w:val="auto"/>
                <w:sz w:val="16"/>
                <w:szCs w:val="16"/>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0C6C" w:rsidRPr="00952291" w:rsidRDefault="00960C6C" w:rsidP="00960C6C">
            <w:pPr>
              <w:spacing w:after="0" w:line="240" w:lineRule="auto"/>
              <w:ind w:right="214"/>
              <w:jc w:val="center"/>
              <w:rPr>
                <w:b/>
                <w:bCs/>
                <w:color w:val="auto"/>
                <w:sz w:val="16"/>
                <w:szCs w:val="16"/>
              </w:rPr>
            </w:pPr>
            <w:r>
              <w:rPr>
                <w:b/>
                <w:bCs/>
                <w:color w:val="auto"/>
                <w:sz w:val="16"/>
                <w:szCs w:val="16"/>
              </w:rPr>
              <w:t>Provável</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0C6C" w:rsidRPr="00952291" w:rsidRDefault="00960C6C" w:rsidP="00960C6C">
            <w:pPr>
              <w:spacing w:after="0" w:line="240" w:lineRule="auto"/>
              <w:ind w:right="72"/>
              <w:jc w:val="center"/>
              <w:rPr>
                <w:b/>
                <w:bCs/>
                <w:color w:val="auto"/>
                <w:sz w:val="16"/>
                <w:szCs w:val="16"/>
              </w:rPr>
            </w:pPr>
            <w:r>
              <w:rPr>
                <w:b/>
                <w:bCs/>
                <w:color w:val="auto"/>
                <w:sz w:val="16"/>
                <w:szCs w:val="16"/>
              </w:rPr>
              <w:t>Otimista</w:t>
            </w:r>
            <w:r w:rsidR="00720287">
              <w:rPr>
                <w:b/>
                <w:bCs/>
                <w:color w:val="auto"/>
                <w:sz w:val="16"/>
                <w:szCs w:val="16"/>
              </w:rPr>
              <w:t xml:space="preserve"> (+15% de receita</w:t>
            </w:r>
            <w:r>
              <w:rPr>
                <w:b/>
                <w:bCs/>
                <w:color w:val="auto"/>
                <w:sz w:val="16"/>
                <w:szCs w:val="16"/>
              </w:rPr>
              <w:t>)</w:t>
            </w:r>
          </w:p>
        </w:tc>
      </w:tr>
      <w:tr w:rsidR="00960C6C" w:rsidRPr="00952291" w:rsidTr="003834EF">
        <w:trPr>
          <w:trHeight w:val="255"/>
        </w:trPr>
        <w:tc>
          <w:tcPr>
            <w:tcW w:w="90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60C6C" w:rsidRPr="00952291" w:rsidRDefault="00960C6C" w:rsidP="00960C6C">
            <w:pPr>
              <w:spacing w:after="0" w:line="240" w:lineRule="auto"/>
              <w:ind w:right="72"/>
              <w:jc w:val="center"/>
              <w:rPr>
                <w:b/>
                <w:bCs/>
                <w:color w:val="auto"/>
                <w:sz w:val="16"/>
                <w:szCs w:val="16"/>
              </w:rPr>
            </w:pPr>
            <w:r>
              <w:rPr>
                <w:b/>
                <w:bCs/>
                <w:color w:val="auto"/>
                <w:sz w:val="16"/>
                <w:szCs w:val="16"/>
              </w:rPr>
              <w:t>ANO  I</w:t>
            </w:r>
          </w:p>
        </w:tc>
      </w:tr>
      <w:tr w:rsidR="00960C6C" w:rsidRPr="007D407D" w:rsidTr="00960C6C">
        <w:trPr>
          <w:trHeight w:val="255"/>
        </w:trPr>
        <w:tc>
          <w:tcPr>
            <w:tcW w:w="2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60C6C" w:rsidRPr="008D4A26" w:rsidRDefault="00960C6C" w:rsidP="00F23982">
            <w:pPr>
              <w:spacing w:after="0" w:line="240" w:lineRule="auto"/>
              <w:jc w:val="center"/>
              <w:rPr>
                <w:b/>
                <w:bCs/>
                <w:color w:val="auto"/>
                <w:sz w:val="16"/>
                <w:szCs w:val="16"/>
              </w:rPr>
            </w:pPr>
            <w:r w:rsidRPr="008D4A26">
              <w:rPr>
                <w:b/>
                <w:bCs/>
                <w:color w:val="auto"/>
                <w:sz w:val="16"/>
                <w:szCs w:val="16"/>
              </w:rPr>
              <w:t>1. Receita Total</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60C6C" w:rsidRPr="007D407D" w:rsidRDefault="00DC2E56" w:rsidP="00DC2E56">
            <w:pPr>
              <w:spacing w:after="0" w:line="240" w:lineRule="auto"/>
              <w:jc w:val="center"/>
              <w:rPr>
                <w:bCs/>
                <w:color w:val="auto"/>
                <w:sz w:val="16"/>
                <w:szCs w:val="16"/>
              </w:rPr>
            </w:pPr>
            <w:r>
              <w:rPr>
                <w:bCs/>
                <w:color w:val="auto"/>
                <w:sz w:val="16"/>
                <w:szCs w:val="16"/>
              </w:rPr>
              <w:t>R$ 586.000,00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0C6C" w:rsidRPr="007D407D" w:rsidRDefault="00960C6C" w:rsidP="00F23982">
            <w:pPr>
              <w:spacing w:after="0" w:line="240" w:lineRule="auto"/>
              <w:jc w:val="center"/>
              <w:rPr>
                <w:bCs/>
                <w:color w:val="auto"/>
                <w:sz w:val="16"/>
                <w:szCs w:val="16"/>
              </w:rPr>
            </w:pPr>
            <w:r w:rsidRPr="007D407D">
              <w:rPr>
                <w:bCs/>
                <w:color w:val="auto"/>
                <w:sz w:val="16"/>
                <w:szCs w:val="16"/>
              </w:rPr>
              <w:t>R$ 673.710,00</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0C6C" w:rsidRPr="007D407D" w:rsidRDefault="00960C6C" w:rsidP="00960C6C">
            <w:pPr>
              <w:spacing w:after="0" w:line="240" w:lineRule="auto"/>
              <w:jc w:val="center"/>
              <w:rPr>
                <w:bCs/>
                <w:color w:val="auto"/>
                <w:sz w:val="16"/>
                <w:szCs w:val="16"/>
              </w:rPr>
            </w:pPr>
            <w:r w:rsidRPr="007D407D">
              <w:rPr>
                <w:bCs/>
                <w:color w:val="auto"/>
                <w:sz w:val="16"/>
                <w:szCs w:val="16"/>
              </w:rPr>
              <w:t xml:space="preserve">R$ </w:t>
            </w:r>
            <w:r>
              <w:rPr>
                <w:bCs/>
                <w:color w:val="auto"/>
                <w:sz w:val="16"/>
                <w:szCs w:val="16"/>
              </w:rPr>
              <w:t>774.766,50</w:t>
            </w:r>
          </w:p>
        </w:tc>
      </w:tr>
      <w:tr w:rsidR="00960C6C" w:rsidRPr="002B7EA7" w:rsidTr="00960C6C">
        <w:trPr>
          <w:trHeight w:val="255"/>
        </w:trPr>
        <w:tc>
          <w:tcPr>
            <w:tcW w:w="2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60C6C" w:rsidRPr="008D4A26" w:rsidRDefault="00960C6C" w:rsidP="00F23982">
            <w:pPr>
              <w:spacing w:after="0" w:line="240" w:lineRule="auto"/>
              <w:jc w:val="center"/>
              <w:rPr>
                <w:b/>
                <w:bCs/>
                <w:color w:val="auto"/>
                <w:sz w:val="16"/>
                <w:szCs w:val="16"/>
              </w:rPr>
            </w:pPr>
            <w:r w:rsidRPr="008D4A26">
              <w:rPr>
                <w:b/>
                <w:bCs/>
                <w:color w:val="auto"/>
                <w:sz w:val="16"/>
                <w:szCs w:val="16"/>
              </w:rPr>
              <w:t>2. Custos Variáveis Totais</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60C6C" w:rsidRPr="007D407D" w:rsidRDefault="00DC2E56" w:rsidP="00F23982">
            <w:pPr>
              <w:spacing w:after="0" w:line="240" w:lineRule="auto"/>
              <w:jc w:val="center"/>
              <w:rPr>
                <w:bCs/>
                <w:color w:val="auto"/>
                <w:sz w:val="16"/>
                <w:szCs w:val="16"/>
              </w:rPr>
            </w:pPr>
            <w:r w:rsidRPr="007D407D">
              <w:rPr>
                <w:bCs/>
                <w:color w:val="auto"/>
                <w:sz w:val="16"/>
                <w:szCs w:val="16"/>
              </w:rPr>
              <w:t>R$ 339.771,66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0C6C" w:rsidRPr="007D407D" w:rsidRDefault="00960C6C" w:rsidP="00F23982">
            <w:pPr>
              <w:spacing w:after="0" w:line="240" w:lineRule="auto"/>
              <w:jc w:val="center"/>
              <w:rPr>
                <w:bCs/>
                <w:color w:val="auto"/>
                <w:sz w:val="16"/>
                <w:szCs w:val="16"/>
              </w:rPr>
            </w:pPr>
            <w:r w:rsidRPr="007D407D">
              <w:rPr>
                <w:bCs/>
                <w:color w:val="auto"/>
                <w:sz w:val="16"/>
                <w:szCs w:val="16"/>
              </w:rPr>
              <w:t>R$ 339.771,66</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960C6C" w:rsidRPr="002B7EA7" w:rsidRDefault="00DC2E56" w:rsidP="00DC2E56">
            <w:pPr>
              <w:spacing w:after="0" w:line="240" w:lineRule="auto"/>
              <w:jc w:val="center"/>
              <w:rPr>
                <w:bCs/>
                <w:color w:val="auto"/>
                <w:sz w:val="16"/>
                <w:szCs w:val="16"/>
              </w:rPr>
            </w:pPr>
            <w:r w:rsidRPr="007D407D">
              <w:rPr>
                <w:bCs/>
                <w:color w:val="auto"/>
                <w:sz w:val="16"/>
                <w:szCs w:val="16"/>
              </w:rPr>
              <w:t>R$ 339.771,66</w:t>
            </w:r>
          </w:p>
        </w:tc>
      </w:tr>
      <w:tr w:rsidR="00960C6C" w:rsidRPr="00090255" w:rsidTr="00960C6C">
        <w:trPr>
          <w:trHeight w:val="255"/>
        </w:trPr>
        <w:tc>
          <w:tcPr>
            <w:tcW w:w="2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60C6C" w:rsidRPr="008D4A26" w:rsidRDefault="00960C6C" w:rsidP="00F23982">
            <w:pPr>
              <w:spacing w:after="0" w:line="240" w:lineRule="auto"/>
              <w:jc w:val="center"/>
              <w:rPr>
                <w:color w:val="auto"/>
                <w:sz w:val="16"/>
                <w:szCs w:val="16"/>
              </w:rPr>
            </w:pPr>
            <w:r w:rsidRPr="00952291">
              <w:rPr>
                <w:b/>
                <w:bCs/>
                <w:color w:val="auto"/>
                <w:sz w:val="16"/>
                <w:szCs w:val="16"/>
              </w:rPr>
              <w:t>3</w:t>
            </w:r>
            <w:r w:rsidRPr="008D4A26">
              <w:rPr>
                <w:b/>
                <w:bCs/>
                <w:color w:val="auto"/>
                <w:sz w:val="16"/>
                <w:szCs w:val="16"/>
              </w:rPr>
              <w:t>. Custos Fixos Totais</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60C6C" w:rsidRPr="007D407D" w:rsidRDefault="00960C6C" w:rsidP="00F23982">
            <w:pPr>
              <w:spacing w:after="0" w:line="240" w:lineRule="auto"/>
              <w:jc w:val="center"/>
              <w:rPr>
                <w:color w:val="auto"/>
                <w:sz w:val="16"/>
                <w:szCs w:val="16"/>
              </w:rPr>
            </w:pPr>
            <w:r w:rsidRPr="007D407D">
              <w:rPr>
                <w:bCs/>
                <w:color w:val="auto"/>
                <w:sz w:val="16"/>
                <w:szCs w:val="16"/>
              </w:rPr>
              <w:t>R$ 272.302,22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60C6C" w:rsidRPr="007D407D" w:rsidRDefault="00960C6C" w:rsidP="00F23982">
            <w:pPr>
              <w:spacing w:after="0" w:line="240" w:lineRule="auto"/>
              <w:jc w:val="center"/>
              <w:rPr>
                <w:color w:val="auto"/>
                <w:sz w:val="16"/>
                <w:szCs w:val="16"/>
              </w:rPr>
            </w:pPr>
            <w:r w:rsidRPr="007D407D">
              <w:rPr>
                <w:bCs/>
                <w:color w:val="auto"/>
                <w:sz w:val="16"/>
                <w:szCs w:val="16"/>
              </w:rPr>
              <w:t>R$ 272.302,22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960C6C" w:rsidRPr="00090255" w:rsidRDefault="00960C6C" w:rsidP="00F23982">
            <w:pPr>
              <w:spacing w:after="0" w:line="240" w:lineRule="auto"/>
              <w:jc w:val="center"/>
              <w:rPr>
                <w:b/>
                <w:bCs/>
                <w:color w:val="auto"/>
                <w:sz w:val="16"/>
                <w:szCs w:val="16"/>
              </w:rPr>
            </w:pPr>
            <w:r w:rsidRPr="007D407D">
              <w:rPr>
                <w:bCs/>
                <w:color w:val="auto"/>
                <w:sz w:val="16"/>
                <w:szCs w:val="16"/>
              </w:rPr>
              <w:t>R$ 272.302,22</w:t>
            </w:r>
          </w:p>
        </w:tc>
      </w:tr>
      <w:tr w:rsidR="00960C6C" w:rsidRPr="00090255" w:rsidTr="00DC2E56">
        <w:trPr>
          <w:trHeight w:val="255"/>
        </w:trPr>
        <w:tc>
          <w:tcPr>
            <w:tcW w:w="2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60C6C" w:rsidRPr="008D4A26" w:rsidRDefault="00960C6C" w:rsidP="00F23982">
            <w:pPr>
              <w:spacing w:after="0" w:line="240" w:lineRule="auto"/>
              <w:jc w:val="center"/>
              <w:rPr>
                <w:b/>
                <w:bCs/>
                <w:color w:val="auto"/>
                <w:sz w:val="16"/>
                <w:szCs w:val="16"/>
              </w:rPr>
            </w:pPr>
            <w:r w:rsidRPr="00952291">
              <w:rPr>
                <w:b/>
                <w:bCs/>
                <w:color w:val="auto"/>
                <w:sz w:val="16"/>
                <w:szCs w:val="16"/>
              </w:rPr>
              <w:t>4</w:t>
            </w:r>
            <w:r w:rsidRPr="008D4A26">
              <w:rPr>
                <w:b/>
                <w:bCs/>
                <w:color w:val="auto"/>
                <w:sz w:val="16"/>
                <w:szCs w:val="16"/>
              </w:rPr>
              <w:t>. Resultado Operacional</w:t>
            </w:r>
            <w:r>
              <w:rPr>
                <w:b/>
                <w:bCs/>
                <w:color w:val="auto"/>
                <w:sz w:val="16"/>
                <w:szCs w:val="16"/>
              </w:rPr>
              <w:t xml:space="preserve">              </w:t>
            </w:r>
            <w:r w:rsidRPr="00952291">
              <w:rPr>
                <w:b/>
                <w:bCs/>
                <w:color w:val="auto"/>
                <w:sz w:val="16"/>
                <w:szCs w:val="16"/>
              </w:rPr>
              <w:t xml:space="preserve">  = 1-(2+3)</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60C6C" w:rsidRPr="007D407D" w:rsidRDefault="00DC2E56" w:rsidP="00F23982">
            <w:pPr>
              <w:spacing w:after="0" w:line="240" w:lineRule="auto"/>
              <w:jc w:val="center"/>
              <w:rPr>
                <w:bCs/>
                <w:color w:val="auto"/>
                <w:sz w:val="16"/>
                <w:szCs w:val="16"/>
              </w:rPr>
            </w:pPr>
            <w:r>
              <w:rPr>
                <w:bCs/>
                <w:color w:val="auto"/>
                <w:sz w:val="16"/>
                <w:szCs w:val="16"/>
              </w:rPr>
              <w:t>- R$ 26.073,88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60C6C" w:rsidRPr="007D407D" w:rsidRDefault="00960C6C" w:rsidP="00F23982">
            <w:pPr>
              <w:spacing w:after="0" w:line="240" w:lineRule="auto"/>
              <w:jc w:val="center"/>
              <w:rPr>
                <w:bCs/>
                <w:color w:val="auto"/>
                <w:sz w:val="16"/>
                <w:szCs w:val="16"/>
              </w:rPr>
            </w:pPr>
            <w:r w:rsidRPr="007D407D">
              <w:rPr>
                <w:bCs/>
                <w:color w:val="auto"/>
                <w:sz w:val="16"/>
                <w:szCs w:val="16"/>
              </w:rPr>
              <w:t>R$ 61.696,12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60C6C" w:rsidRPr="00090255" w:rsidRDefault="00DC2E56" w:rsidP="00DC2E56">
            <w:pPr>
              <w:spacing w:after="0" w:line="240" w:lineRule="auto"/>
              <w:jc w:val="center"/>
              <w:rPr>
                <w:b/>
                <w:bCs/>
                <w:color w:val="auto"/>
                <w:sz w:val="16"/>
                <w:szCs w:val="16"/>
              </w:rPr>
            </w:pPr>
            <w:r w:rsidRPr="00DC2E56">
              <w:rPr>
                <w:bCs/>
                <w:color w:val="auto"/>
                <w:sz w:val="16"/>
                <w:szCs w:val="16"/>
              </w:rPr>
              <w:t>R$ 162.692,62</w:t>
            </w:r>
          </w:p>
        </w:tc>
      </w:tr>
    </w:tbl>
    <w:p w:rsidR="008D4F29" w:rsidRDefault="008D4F29" w:rsidP="008D4F29">
      <w:pPr>
        <w:pStyle w:val="PargrafodaLista"/>
        <w:ind w:left="0"/>
        <w:rPr>
          <w:sz w:val="20"/>
        </w:rPr>
      </w:pPr>
      <w:r w:rsidRPr="00FA513B">
        <w:rPr>
          <w:sz w:val="20"/>
        </w:rPr>
        <w:t>Fonte: O Autor.</w:t>
      </w:r>
    </w:p>
    <w:p w:rsidR="00E74298" w:rsidRDefault="00E74298"/>
    <w:p w:rsidR="00E74298" w:rsidRDefault="00E74298"/>
    <w:p w:rsidR="00E74298" w:rsidRDefault="00E74298"/>
    <w:p w:rsidR="00E74298" w:rsidRDefault="00E74298"/>
    <w:p w:rsidR="00E74298" w:rsidRDefault="00E74298"/>
    <w:p w:rsidR="00E74298" w:rsidRDefault="00FF0340">
      <w:r>
        <w:br w:type="page"/>
      </w:r>
    </w:p>
    <w:p w:rsidR="00E74298" w:rsidRPr="003F38EB" w:rsidRDefault="00FF0340" w:rsidP="003F38EB">
      <w:pPr>
        <w:pStyle w:val="Ttulo1"/>
        <w:jc w:val="left"/>
        <w:rPr>
          <w:b/>
        </w:rPr>
      </w:pPr>
      <w:bookmarkStart w:id="22" w:name="_Toc490308789"/>
      <w:r w:rsidRPr="003F38EB">
        <w:rPr>
          <w:b/>
        </w:rPr>
        <w:lastRenderedPageBreak/>
        <w:t>7. Conclusão</w:t>
      </w:r>
      <w:bookmarkEnd w:id="22"/>
    </w:p>
    <w:p w:rsidR="00E74298" w:rsidRDefault="00E74298"/>
    <w:p w:rsidR="0055557B" w:rsidRDefault="0055557B">
      <w:r>
        <w:t>Através dos estudos mostrados acima, verificou-se que o projeto é viável economicamente.</w:t>
      </w:r>
    </w:p>
    <w:p w:rsidR="0055557B" w:rsidRDefault="0055557B">
      <w:r>
        <w:t>Nota-se também, através de pesquisas realizadas pela Prefeitura de Curitiba, que o número de ciclistas na cidade vem aumentando e portanto, que o negócio é promissor e que há mercado.</w:t>
      </w:r>
    </w:p>
    <w:p w:rsidR="0055557B" w:rsidRDefault="0055557B">
      <w:r>
        <w:t xml:space="preserve">Verificou-se em Curitiba que não há empresa que ofereça os mesmos tipos de produtos e serviços num só local e portanto, esta é uma oportunidade de investimento. Porém, existem empresas que </w:t>
      </w:r>
      <w:r w:rsidR="006967B3">
        <w:t>prestam alguns serviços parecidos com o deste trabalho e que estão consolidadas no mercado mostrando portanto, que existem fortes concorrentes no setor.</w:t>
      </w:r>
    </w:p>
    <w:p w:rsidR="00E74298" w:rsidRDefault="006967B3">
      <w:r>
        <w:t xml:space="preserve">O investimento inicial mostrou-se baixo sem a necessidade de captar recursos de terceiros, os indicadores de viabilidade econômica tais como VPL e TIR resultaram em bastante positivos e elevados, </w:t>
      </w:r>
      <w:r w:rsidR="00A23FCD">
        <w:t xml:space="preserve">chegando a R$ 3.289.355,66 para o VPL e a aproximadamente 517% para a TIR e </w:t>
      </w:r>
      <w:r>
        <w:t xml:space="preserve">com um </w:t>
      </w:r>
      <w:proofErr w:type="spellStart"/>
      <w:r>
        <w:t>payback</w:t>
      </w:r>
      <w:proofErr w:type="spellEnd"/>
      <w:r>
        <w:t xml:space="preserve"> de 33 meses.</w:t>
      </w:r>
    </w:p>
    <w:p w:rsidR="00720287" w:rsidRDefault="00720287">
      <w:r>
        <w:t>A análise de sensibilidade do trabalho foi feita considerando um cenário pessimista com decréscimo de 15% de receita e um otimista, com acréscimo de 15% de receita.</w:t>
      </w:r>
      <w:r w:rsidR="001A4D9A">
        <w:t xml:space="preserve"> Para o cenário pessimista, deve-se ter atenção, pois o resultado financeiro da empresa mostrou negativo.</w:t>
      </w:r>
      <w:bookmarkStart w:id="23" w:name="_GoBack"/>
      <w:bookmarkEnd w:id="23"/>
    </w:p>
    <w:p w:rsidR="00E74298" w:rsidRDefault="00FF0340">
      <w:r>
        <w:br w:type="page"/>
      </w:r>
    </w:p>
    <w:p w:rsidR="00E74298" w:rsidRPr="00C003F6" w:rsidRDefault="00FF0340" w:rsidP="00C003F6">
      <w:pPr>
        <w:pStyle w:val="Ttulo1"/>
        <w:jc w:val="left"/>
        <w:rPr>
          <w:b/>
        </w:rPr>
      </w:pPr>
      <w:bookmarkStart w:id="24" w:name="_Toc490308790"/>
      <w:r w:rsidRPr="00C003F6">
        <w:rPr>
          <w:b/>
        </w:rPr>
        <w:lastRenderedPageBreak/>
        <w:t>8. Referências Bibliográficas</w:t>
      </w:r>
      <w:bookmarkEnd w:id="24"/>
    </w:p>
    <w:p w:rsidR="00E11D2E" w:rsidRPr="009A447F" w:rsidRDefault="00E11D2E" w:rsidP="00E11D2E">
      <w:pPr>
        <w:rPr>
          <w:szCs w:val="24"/>
        </w:rPr>
      </w:pPr>
      <w:r w:rsidRPr="009A447F">
        <w:rPr>
          <w:b/>
          <w:szCs w:val="24"/>
        </w:rPr>
        <w:t xml:space="preserve">Mais </w:t>
      </w:r>
      <w:proofErr w:type="spellStart"/>
      <w:r w:rsidRPr="009A447F">
        <w:rPr>
          <w:b/>
          <w:szCs w:val="24"/>
        </w:rPr>
        <w:t>Bici</w:t>
      </w:r>
      <w:proofErr w:type="spellEnd"/>
      <w:r w:rsidRPr="009A447F">
        <w:rPr>
          <w:szCs w:val="24"/>
        </w:rPr>
        <w:t xml:space="preserve">. Pesquisa da malha </w:t>
      </w:r>
      <w:proofErr w:type="spellStart"/>
      <w:r w:rsidRPr="009A447F">
        <w:rPr>
          <w:szCs w:val="24"/>
        </w:rPr>
        <w:t>cicloviária</w:t>
      </w:r>
      <w:proofErr w:type="spellEnd"/>
      <w:r w:rsidRPr="009A447F">
        <w:rPr>
          <w:szCs w:val="24"/>
        </w:rPr>
        <w:t xml:space="preserve"> de Curitiba. Disponível em: </w:t>
      </w:r>
      <w:hyperlink r:id="rId18" w:history="1">
        <w:r w:rsidRPr="009A447F">
          <w:rPr>
            <w:rStyle w:val="Hyperlink"/>
            <w:color w:val="auto"/>
            <w:szCs w:val="24"/>
            <w:u w:val="none"/>
          </w:rPr>
          <w:t>http://www.curitiba.pr.gov.br/maisbici</w:t>
        </w:r>
      </w:hyperlink>
      <w:r w:rsidRPr="009A447F">
        <w:rPr>
          <w:color w:val="auto"/>
          <w:szCs w:val="24"/>
        </w:rPr>
        <w:t xml:space="preserve">. </w:t>
      </w:r>
      <w:r w:rsidRPr="009A447F">
        <w:rPr>
          <w:szCs w:val="24"/>
        </w:rPr>
        <w:t>Acesso em: 20/017/2017.</w:t>
      </w:r>
    </w:p>
    <w:p w:rsidR="00E11D2E" w:rsidRDefault="009A447F">
      <w:r w:rsidRPr="009A447F">
        <w:rPr>
          <w:b/>
          <w:szCs w:val="24"/>
        </w:rPr>
        <w:t>Mobilize</w:t>
      </w:r>
      <w:r w:rsidRPr="009A447F">
        <w:rPr>
          <w:szCs w:val="24"/>
        </w:rPr>
        <w:t xml:space="preserve">. Pesquisa Nacional sobre o Perfil do Ciclista. Disponível em: </w:t>
      </w:r>
      <w:hyperlink r:id="rId19">
        <w:r w:rsidRPr="009A447F">
          <w:rPr>
            <w:rStyle w:val="LinkdaInternet"/>
            <w:rFonts w:ascii="Times New Roman" w:hAnsi="Times New Roman"/>
            <w:u w:val="none"/>
          </w:rPr>
          <w:t>http://www.mobilize.org.br/estudos/243/pesquisa-nacional-sobre-o-perfil-do-ciclista-brasileiro.html</w:t>
        </w:r>
      </w:hyperlink>
      <w:r w:rsidRPr="009A447F">
        <w:t>. Acesso em: 18/07/2017.</w:t>
      </w:r>
    </w:p>
    <w:p w:rsidR="00E25F70" w:rsidRDefault="00E25F70">
      <w:r w:rsidRPr="00F7223C">
        <w:rPr>
          <w:b/>
        </w:rPr>
        <w:t>IPPUC</w:t>
      </w:r>
      <w:r>
        <w:t xml:space="preserve">. Instituto de Pesquisa </w:t>
      </w:r>
      <w:r w:rsidR="00F7223C">
        <w:t xml:space="preserve">e Planejamento Urbano de Curitiba. Disponível em: </w:t>
      </w:r>
      <w:r>
        <w:t xml:space="preserve"> </w:t>
      </w:r>
      <w:hyperlink r:id="rId20" w:history="1">
        <w:r w:rsidR="00F7223C" w:rsidRPr="00F7223C">
          <w:rPr>
            <w:rStyle w:val="Hyperlink"/>
            <w:color w:val="auto"/>
            <w:u w:val="none"/>
          </w:rPr>
          <w:t>http://www.curitiba.pr.gov.br/noticias/pesquisa-da-prefeitura-revela-o-perfil-do-ciclista-da-via-calma/35641</w:t>
        </w:r>
      </w:hyperlink>
      <w:r w:rsidR="00F7223C">
        <w:t>. Acesso em: 21/07/2017.</w:t>
      </w:r>
    </w:p>
    <w:p w:rsidR="006701EB" w:rsidRDefault="006701EB">
      <w:r w:rsidRPr="006701EB">
        <w:rPr>
          <w:b/>
        </w:rPr>
        <w:t>SEBRAE</w:t>
      </w:r>
      <w:r>
        <w:t xml:space="preserve">. Identificação dos concorrentes. Disponível em: </w:t>
      </w:r>
      <w:hyperlink r:id="rId21" w:history="1">
        <w:r w:rsidRPr="006701EB">
          <w:rPr>
            <w:rStyle w:val="Hyperlink"/>
            <w:color w:val="auto"/>
            <w:u w:val="none"/>
          </w:rPr>
          <w:t>https://www.sebrae.com.br/sites/PortalSebrae/artigos/aprenda-como-identificar-seus-concorrentes,bf8b4cd7eb34f410VgnVCM1000004c00210aRCRD</w:t>
        </w:r>
      </w:hyperlink>
      <w:r>
        <w:t>. Acesso em: 18/07/2017.</w:t>
      </w:r>
    </w:p>
    <w:p w:rsidR="00C84A36" w:rsidRPr="00C84A36" w:rsidRDefault="00C84A36">
      <w:pPr>
        <w:rPr>
          <w:b/>
        </w:rPr>
      </w:pPr>
      <w:proofErr w:type="spellStart"/>
      <w:r w:rsidRPr="00C84A36">
        <w:rPr>
          <w:b/>
        </w:rPr>
        <w:t>Peinado&amp;Graeml</w:t>
      </w:r>
      <w:proofErr w:type="spellEnd"/>
      <w:r w:rsidR="00312A75">
        <w:rPr>
          <w:b/>
        </w:rPr>
        <w:t xml:space="preserve">, </w:t>
      </w:r>
      <w:r w:rsidR="00312A75" w:rsidRPr="00312A75">
        <w:t>Jurandir; Alexandre Reis</w:t>
      </w:r>
      <w:r w:rsidRPr="00312A75">
        <w:t>.</w:t>
      </w:r>
      <w:r>
        <w:t xml:space="preserve"> </w:t>
      </w:r>
      <w:r w:rsidRPr="008604F8">
        <w:t>Administração da Produção (Operações Industriais e de Serviços).</w:t>
      </w:r>
      <w:r>
        <w:rPr>
          <w:b/>
        </w:rPr>
        <w:t xml:space="preserve"> </w:t>
      </w:r>
      <w:r w:rsidRPr="00C84A36">
        <w:t xml:space="preserve">Curitiba: </w:t>
      </w:r>
      <w:proofErr w:type="spellStart"/>
      <w:r w:rsidRPr="00C84A36">
        <w:t>UnicenP</w:t>
      </w:r>
      <w:proofErr w:type="spellEnd"/>
      <w:r w:rsidRPr="00C84A36">
        <w:t>, 2007.</w:t>
      </w:r>
    </w:p>
    <w:p w:rsidR="006701EB" w:rsidRPr="0082254B" w:rsidRDefault="0082254B">
      <w:pPr>
        <w:rPr>
          <w:szCs w:val="24"/>
        </w:rPr>
      </w:pPr>
      <w:r w:rsidRPr="0082254B">
        <w:rPr>
          <w:b/>
          <w:szCs w:val="24"/>
        </w:rPr>
        <w:t>Agência Curitiba</w:t>
      </w:r>
      <w:r w:rsidRPr="0082254B">
        <w:rPr>
          <w:szCs w:val="24"/>
        </w:rPr>
        <w:t xml:space="preserve">. Perfil Econômico da Regional Matriz. Disponível em: </w:t>
      </w:r>
      <w:hyperlink r:id="rId22" w:history="1">
        <w:r w:rsidRPr="0082254B">
          <w:rPr>
            <w:rStyle w:val="Hyperlink"/>
            <w:color w:val="auto"/>
            <w:szCs w:val="24"/>
            <w:u w:val="none"/>
          </w:rPr>
          <w:t>http://www.agenciacuritiba.com.br/arquivos/regionais/perfil-economico-regional-matriz.pdf</w:t>
        </w:r>
      </w:hyperlink>
      <w:r w:rsidRPr="0082254B">
        <w:rPr>
          <w:color w:val="auto"/>
          <w:szCs w:val="24"/>
        </w:rPr>
        <w:t>.</w:t>
      </w:r>
      <w:r w:rsidRPr="0082254B">
        <w:rPr>
          <w:szCs w:val="24"/>
        </w:rPr>
        <w:t xml:space="preserve"> Acesso em: 21/07/2017.</w:t>
      </w:r>
    </w:p>
    <w:p w:rsidR="0082254B" w:rsidRDefault="0082254B">
      <w:pPr>
        <w:rPr>
          <w:szCs w:val="24"/>
        </w:rPr>
      </w:pPr>
      <w:r w:rsidRPr="0082254B">
        <w:rPr>
          <w:b/>
          <w:szCs w:val="24"/>
        </w:rPr>
        <w:t>INPESPAR</w:t>
      </w:r>
      <w:r w:rsidRPr="0082254B">
        <w:rPr>
          <w:szCs w:val="24"/>
        </w:rPr>
        <w:t xml:space="preserve">. Análise do Mercado de Locação de Curitiba. Disponível em: </w:t>
      </w:r>
      <w:hyperlink r:id="rId23">
        <w:r w:rsidRPr="0082254B">
          <w:rPr>
            <w:rStyle w:val="LinkdaInternet"/>
            <w:rFonts w:ascii="Times New Roman" w:hAnsi="Times New Roman"/>
            <w:szCs w:val="24"/>
            <w:u w:val="none"/>
          </w:rPr>
          <w:t>http://www.inpespar.com.br/uploadAddress/2017_06_Curitiba_Locacao_Basico[593].pdf</w:t>
        </w:r>
      </w:hyperlink>
      <w:r w:rsidRPr="0082254B">
        <w:rPr>
          <w:szCs w:val="24"/>
        </w:rPr>
        <w:t>. Acesso em: 21/07/2017.</w:t>
      </w:r>
    </w:p>
    <w:p w:rsidR="00312A75" w:rsidRDefault="00312A75">
      <w:pPr>
        <w:rPr>
          <w:szCs w:val="24"/>
        </w:rPr>
      </w:pPr>
      <w:r w:rsidRPr="00312A75">
        <w:rPr>
          <w:b/>
          <w:szCs w:val="24"/>
        </w:rPr>
        <w:t>Chiavenato</w:t>
      </w:r>
      <w:r>
        <w:rPr>
          <w:szCs w:val="24"/>
        </w:rPr>
        <w:t xml:space="preserve">, Idalberto. Gestão de Pessoas. 3ª Edição. São Paulo: </w:t>
      </w:r>
      <w:proofErr w:type="spellStart"/>
      <w:r>
        <w:rPr>
          <w:szCs w:val="24"/>
        </w:rPr>
        <w:t>Elsevier</w:t>
      </w:r>
      <w:proofErr w:type="spellEnd"/>
      <w:r>
        <w:rPr>
          <w:szCs w:val="24"/>
        </w:rPr>
        <w:t>, 2010.</w:t>
      </w:r>
    </w:p>
    <w:p w:rsidR="00C41337" w:rsidRDefault="00C41337">
      <w:pPr>
        <w:rPr>
          <w:szCs w:val="24"/>
        </w:rPr>
      </w:pPr>
      <w:proofErr w:type="spellStart"/>
      <w:r w:rsidRPr="00C41337">
        <w:rPr>
          <w:b/>
          <w:szCs w:val="24"/>
        </w:rPr>
        <w:t>Fecomércio</w:t>
      </w:r>
      <w:proofErr w:type="spellEnd"/>
      <w:r>
        <w:rPr>
          <w:b/>
          <w:szCs w:val="24"/>
        </w:rPr>
        <w:t xml:space="preserve"> </w:t>
      </w:r>
      <w:r w:rsidRPr="00C41337">
        <w:rPr>
          <w:b/>
          <w:szCs w:val="24"/>
        </w:rPr>
        <w:t>PR</w:t>
      </w:r>
      <w:r>
        <w:rPr>
          <w:szCs w:val="24"/>
        </w:rPr>
        <w:t xml:space="preserve">. Convenção Coletiva de Trabalho 2017/2018. Disponível em: </w:t>
      </w:r>
      <w:hyperlink r:id="rId24" w:history="1">
        <w:r w:rsidRPr="00C41337">
          <w:rPr>
            <w:rStyle w:val="Hyperlink"/>
            <w:color w:val="auto"/>
            <w:szCs w:val="24"/>
            <w:u w:val="none"/>
          </w:rPr>
          <w:t>http://www.fecomerciopr.com.br/wp-content/uploads/2013/05/SINDICATO-DOS-EMPREGADOS-NO-COMERCIO-DE-CURITIBA-1.pdf</w:t>
        </w:r>
      </w:hyperlink>
      <w:r>
        <w:rPr>
          <w:szCs w:val="24"/>
        </w:rPr>
        <w:t>. Acesso em: 22/07/2017.</w:t>
      </w:r>
    </w:p>
    <w:p w:rsidR="00576453" w:rsidRPr="00576453" w:rsidRDefault="00576453" w:rsidP="00576453">
      <w:pPr>
        <w:rPr>
          <w:szCs w:val="24"/>
        </w:rPr>
      </w:pPr>
      <w:r w:rsidRPr="00576453">
        <w:rPr>
          <w:b/>
          <w:szCs w:val="24"/>
        </w:rPr>
        <w:t>Fábrica de Uniformes</w:t>
      </w:r>
      <w:r w:rsidRPr="00576453">
        <w:rPr>
          <w:szCs w:val="24"/>
        </w:rPr>
        <w:t xml:space="preserve">. Uniformes para os empregados. Disponível em: </w:t>
      </w:r>
      <w:hyperlink r:id="rId25">
        <w:r w:rsidRPr="00576453">
          <w:rPr>
            <w:rStyle w:val="LinkdaInternet"/>
            <w:rFonts w:ascii="Times New Roman" w:hAnsi="Times New Roman"/>
            <w:szCs w:val="24"/>
            <w:u w:val="none"/>
          </w:rPr>
          <w:t>http://www.fabricadeuniformes.com.br/pecas-avulsas-femininas/calcas-e-leggings.html</w:t>
        </w:r>
      </w:hyperlink>
      <w:hyperlink>
        <w:r w:rsidRPr="00576453">
          <w:rPr>
            <w:szCs w:val="24"/>
          </w:rPr>
          <w:t>.</w:t>
        </w:r>
        <w:r>
          <w:rPr>
            <w:szCs w:val="24"/>
          </w:rPr>
          <w:t xml:space="preserve"> </w:t>
        </w:r>
        <w:r w:rsidRPr="00576453">
          <w:rPr>
            <w:szCs w:val="24"/>
          </w:rPr>
          <w:t xml:space="preserve">Acesso em: 22/07/2017. </w:t>
        </w:r>
      </w:hyperlink>
    </w:p>
    <w:p w:rsidR="00C41337" w:rsidRDefault="007A68D1">
      <w:pPr>
        <w:rPr>
          <w:szCs w:val="24"/>
        </w:rPr>
      </w:pPr>
      <w:r w:rsidRPr="007A68D1">
        <w:rPr>
          <w:b/>
          <w:szCs w:val="24"/>
        </w:rPr>
        <w:t>Receita Federal</w:t>
      </w:r>
      <w:r>
        <w:rPr>
          <w:szCs w:val="24"/>
        </w:rPr>
        <w:t xml:space="preserve">. Instrução Normativa RFB nº 1700, de 14 de Março de 2017. Disponível em: </w:t>
      </w:r>
      <w:hyperlink r:id="rId26" w:history="1">
        <w:r w:rsidRPr="007A68D1">
          <w:rPr>
            <w:rStyle w:val="Hyperlink"/>
            <w:color w:val="auto"/>
            <w:szCs w:val="24"/>
            <w:u w:val="none"/>
          </w:rPr>
          <w:t>http://normas.receita.fazenda.gov.br/sijut2consulta/link.action?idAto=81268&amp;visao=anotado</w:t>
        </w:r>
      </w:hyperlink>
      <w:r>
        <w:rPr>
          <w:szCs w:val="24"/>
        </w:rPr>
        <w:t>. Acesso em: 18/07/2017.</w:t>
      </w:r>
    </w:p>
    <w:p w:rsidR="00E74298" w:rsidRDefault="00E74298"/>
    <w:sectPr w:rsidR="00E74298" w:rsidSect="00F82CAD">
      <w:headerReference w:type="default" r:id="rId27"/>
      <w:pgSz w:w="11906" w:h="16838"/>
      <w:pgMar w:top="1134" w:right="1133" w:bottom="1134" w:left="1701" w:header="0" w:footer="0"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2AC" w:rsidRDefault="008F02AC">
      <w:pPr>
        <w:spacing w:after="0" w:line="240" w:lineRule="auto"/>
      </w:pPr>
      <w:r>
        <w:separator/>
      </w:r>
    </w:p>
  </w:endnote>
  <w:endnote w:type="continuationSeparator" w:id="0">
    <w:p w:rsidR="008F02AC" w:rsidRDefault="008F0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Arial Unicode MS"/>
    <w:panose1 w:val="05010000000000000000"/>
    <w:charset w:val="00"/>
    <w:family w:val="auto"/>
    <w:pitch w:val="variable"/>
    <w:sig w:usb0="800000AF" w:usb1="1001ECEA"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3558933"/>
      <w:docPartObj>
        <w:docPartGallery w:val="Page Numbers (Bottom of Page)"/>
        <w:docPartUnique/>
      </w:docPartObj>
    </w:sdtPr>
    <w:sdtContent>
      <w:p w:rsidR="004F2660" w:rsidRDefault="004F2660">
        <w:pPr>
          <w:pStyle w:val="Rodap"/>
          <w:jc w:val="right"/>
        </w:pPr>
        <w:r>
          <w:fldChar w:fldCharType="begin"/>
        </w:r>
        <w:r>
          <w:instrText>PAGE   \* MERGEFORMAT</w:instrText>
        </w:r>
        <w:r>
          <w:fldChar w:fldCharType="separate"/>
        </w:r>
        <w:r w:rsidR="001A4D9A">
          <w:rPr>
            <w:noProof/>
          </w:rPr>
          <w:t>35</w:t>
        </w:r>
        <w:r>
          <w:fldChar w:fldCharType="end"/>
        </w:r>
      </w:p>
    </w:sdtContent>
  </w:sdt>
  <w:p w:rsidR="004F2660" w:rsidRDefault="004F266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2AC" w:rsidRDefault="008F02AC">
      <w:pPr>
        <w:spacing w:after="0" w:line="240" w:lineRule="auto"/>
      </w:pPr>
      <w:r>
        <w:separator/>
      </w:r>
    </w:p>
  </w:footnote>
  <w:footnote w:type="continuationSeparator" w:id="0">
    <w:p w:rsidR="008F02AC" w:rsidRDefault="008F02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660" w:rsidRDefault="004F2660">
    <w:pPr>
      <w:pStyle w:val="Cabealho"/>
      <w:ind w:right="360"/>
      <w:jc w:val="right"/>
      <w:rPr>
        <w:rStyle w:val="Nmerodepgina"/>
        <w:sz w:val="20"/>
      </w:rPr>
    </w:pPr>
  </w:p>
  <w:p w:rsidR="004F2660" w:rsidRDefault="004F2660">
    <w:pPr>
      <w:pStyle w:val="Cabealho"/>
      <w:jc w:val="right"/>
      <w:rPr>
        <w:rStyle w:val="Nmerodepgina"/>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660" w:rsidRDefault="004F2660">
    <w:pPr>
      <w:pStyle w:val="Cabealh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660" w:rsidRDefault="004F2660">
    <w:pPr>
      <w:pStyle w:val="Cabealho"/>
      <w:ind w:right="360"/>
      <w:jc w:val="right"/>
      <w:rPr>
        <w:rStyle w:val="Nmerodepgina"/>
        <w:sz w:val="20"/>
      </w:rPr>
    </w:pPr>
  </w:p>
  <w:p w:rsidR="004F2660" w:rsidRDefault="004F2660">
    <w:pPr>
      <w:pStyle w:val="Cabealho"/>
      <w:jc w:val="right"/>
      <w:rPr>
        <w:rStyle w:val="Nmerodepgina"/>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0ED6"/>
    <w:multiLevelType w:val="multilevel"/>
    <w:tmpl w:val="CBEA54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3CF3AB3"/>
    <w:multiLevelType w:val="multilevel"/>
    <w:tmpl w:val="4D30B3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AC067C9"/>
    <w:multiLevelType w:val="hybridMultilevel"/>
    <w:tmpl w:val="75B6382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nsid w:val="1D405B9D"/>
    <w:multiLevelType w:val="multilevel"/>
    <w:tmpl w:val="DE5C230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3A12096"/>
    <w:multiLevelType w:val="multilevel"/>
    <w:tmpl w:val="840C31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79B2B61"/>
    <w:multiLevelType w:val="multilevel"/>
    <w:tmpl w:val="C42C42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3B601F95"/>
    <w:multiLevelType w:val="hybridMultilevel"/>
    <w:tmpl w:val="A8B240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B9F6FD5"/>
    <w:multiLevelType w:val="hybridMultilevel"/>
    <w:tmpl w:val="20DACD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CCA49F5"/>
    <w:multiLevelType w:val="hybridMultilevel"/>
    <w:tmpl w:val="BAC82A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EC55DEE"/>
    <w:multiLevelType w:val="hybridMultilevel"/>
    <w:tmpl w:val="5B10D1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3BB2CD8"/>
    <w:multiLevelType w:val="multilevel"/>
    <w:tmpl w:val="296454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48B7680B"/>
    <w:multiLevelType w:val="multilevel"/>
    <w:tmpl w:val="8478777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48D43B64"/>
    <w:multiLevelType w:val="hybridMultilevel"/>
    <w:tmpl w:val="6B3EAD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C9F2462"/>
    <w:multiLevelType w:val="hybridMultilevel"/>
    <w:tmpl w:val="67AA61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3BC12D6"/>
    <w:multiLevelType w:val="multilevel"/>
    <w:tmpl w:val="92BEF3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59765401"/>
    <w:multiLevelType w:val="hybridMultilevel"/>
    <w:tmpl w:val="EC7CD4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62FE7049"/>
    <w:multiLevelType w:val="multilevel"/>
    <w:tmpl w:val="C92428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64CE00F1"/>
    <w:multiLevelType w:val="hybridMultilevel"/>
    <w:tmpl w:val="8C82C6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6DB20D91"/>
    <w:multiLevelType w:val="multilevel"/>
    <w:tmpl w:val="5846DE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72F627A7"/>
    <w:multiLevelType w:val="multilevel"/>
    <w:tmpl w:val="D4BEF5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77107462"/>
    <w:multiLevelType w:val="multilevel"/>
    <w:tmpl w:val="337EEB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776528E5"/>
    <w:multiLevelType w:val="hybridMultilevel"/>
    <w:tmpl w:val="29FE4B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7D2D0593"/>
    <w:multiLevelType w:val="multilevel"/>
    <w:tmpl w:val="FC54DA3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num w:numId="1">
    <w:abstractNumId w:val="4"/>
  </w:num>
  <w:num w:numId="2">
    <w:abstractNumId w:val="3"/>
  </w:num>
  <w:num w:numId="3">
    <w:abstractNumId w:val="19"/>
  </w:num>
  <w:num w:numId="4">
    <w:abstractNumId w:val="1"/>
  </w:num>
  <w:num w:numId="5">
    <w:abstractNumId w:val="20"/>
  </w:num>
  <w:num w:numId="6">
    <w:abstractNumId w:val="14"/>
  </w:num>
  <w:num w:numId="7">
    <w:abstractNumId w:val="11"/>
  </w:num>
  <w:num w:numId="8">
    <w:abstractNumId w:val="16"/>
  </w:num>
  <w:num w:numId="9">
    <w:abstractNumId w:val="10"/>
  </w:num>
  <w:num w:numId="10">
    <w:abstractNumId w:val="18"/>
  </w:num>
  <w:num w:numId="11">
    <w:abstractNumId w:val="5"/>
  </w:num>
  <w:num w:numId="12">
    <w:abstractNumId w:val="22"/>
  </w:num>
  <w:num w:numId="13">
    <w:abstractNumId w:val="0"/>
  </w:num>
  <w:num w:numId="14">
    <w:abstractNumId w:val="2"/>
  </w:num>
  <w:num w:numId="15">
    <w:abstractNumId w:val="13"/>
  </w:num>
  <w:num w:numId="16">
    <w:abstractNumId w:val="8"/>
  </w:num>
  <w:num w:numId="17">
    <w:abstractNumId w:val="21"/>
  </w:num>
  <w:num w:numId="18">
    <w:abstractNumId w:val="9"/>
  </w:num>
  <w:num w:numId="19">
    <w:abstractNumId w:val="15"/>
  </w:num>
  <w:num w:numId="20">
    <w:abstractNumId w:val="7"/>
  </w:num>
  <w:num w:numId="21">
    <w:abstractNumId w:val="6"/>
  </w:num>
  <w:num w:numId="22">
    <w:abstractNumId w:val="1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68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298"/>
    <w:rsid w:val="0000088D"/>
    <w:rsid w:val="0001405D"/>
    <w:rsid w:val="000169EE"/>
    <w:rsid w:val="00022A1D"/>
    <w:rsid w:val="00027584"/>
    <w:rsid w:val="00032294"/>
    <w:rsid w:val="00053EAA"/>
    <w:rsid w:val="000572DF"/>
    <w:rsid w:val="0006454B"/>
    <w:rsid w:val="00066C45"/>
    <w:rsid w:val="0007028D"/>
    <w:rsid w:val="00072B1C"/>
    <w:rsid w:val="00075841"/>
    <w:rsid w:val="000778E0"/>
    <w:rsid w:val="00090255"/>
    <w:rsid w:val="00091E30"/>
    <w:rsid w:val="000A13A9"/>
    <w:rsid w:val="000A51EB"/>
    <w:rsid w:val="000B33F8"/>
    <w:rsid w:val="000C263E"/>
    <w:rsid w:val="000D15F4"/>
    <w:rsid w:val="000D3269"/>
    <w:rsid w:val="000D7BBB"/>
    <w:rsid w:val="000E4A70"/>
    <w:rsid w:val="00100937"/>
    <w:rsid w:val="00117A47"/>
    <w:rsid w:val="0012522E"/>
    <w:rsid w:val="00131B24"/>
    <w:rsid w:val="00141737"/>
    <w:rsid w:val="00151FAA"/>
    <w:rsid w:val="00160E3E"/>
    <w:rsid w:val="001708FC"/>
    <w:rsid w:val="00171216"/>
    <w:rsid w:val="00181F49"/>
    <w:rsid w:val="0018682A"/>
    <w:rsid w:val="001906C5"/>
    <w:rsid w:val="001A35BE"/>
    <w:rsid w:val="001A4D9A"/>
    <w:rsid w:val="001C1C9D"/>
    <w:rsid w:val="001C1DF3"/>
    <w:rsid w:val="001C52BE"/>
    <w:rsid w:val="001D5D3F"/>
    <w:rsid w:val="001D7C30"/>
    <w:rsid w:val="001F09C7"/>
    <w:rsid w:val="002046D6"/>
    <w:rsid w:val="0020520B"/>
    <w:rsid w:val="00246B8D"/>
    <w:rsid w:val="002471AD"/>
    <w:rsid w:val="002565FF"/>
    <w:rsid w:val="00257656"/>
    <w:rsid w:val="00285944"/>
    <w:rsid w:val="002B18BC"/>
    <w:rsid w:val="002B7EA7"/>
    <w:rsid w:val="002C41C2"/>
    <w:rsid w:val="002C5C16"/>
    <w:rsid w:val="002E2FDE"/>
    <w:rsid w:val="002E6514"/>
    <w:rsid w:val="002F4043"/>
    <w:rsid w:val="00312304"/>
    <w:rsid w:val="00312A75"/>
    <w:rsid w:val="0031539F"/>
    <w:rsid w:val="00317FA1"/>
    <w:rsid w:val="00335420"/>
    <w:rsid w:val="0033691E"/>
    <w:rsid w:val="00346ABD"/>
    <w:rsid w:val="0035679C"/>
    <w:rsid w:val="003974D6"/>
    <w:rsid w:val="003A1310"/>
    <w:rsid w:val="003A7079"/>
    <w:rsid w:val="003E4CFC"/>
    <w:rsid w:val="003F0D3D"/>
    <w:rsid w:val="003F38EB"/>
    <w:rsid w:val="003F459B"/>
    <w:rsid w:val="003F5311"/>
    <w:rsid w:val="0042295D"/>
    <w:rsid w:val="00435A70"/>
    <w:rsid w:val="00444EA6"/>
    <w:rsid w:val="00465E6C"/>
    <w:rsid w:val="00485018"/>
    <w:rsid w:val="00487607"/>
    <w:rsid w:val="004B163C"/>
    <w:rsid w:val="004B2747"/>
    <w:rsid w:val="004C5C4A"/>
    <w:rsid w:val="004C714D"/>
    <w:rsid w:val="004D42E7"/>
    <w:rsid w:val="004E2B67"/>
    <w:rsid w:val="004F2660"/>
    <w:rsid w:val="004F5D12"/>
    <w:rsid w:val="005172CA"/>
    <w:rsid w:val="00520640"/>
    <w:rsid w:val="00520A14"/>
    <w:rsid w:val="0052158D"/>
    <w:rsid w:val="00525074"/>
    <w:rsid w:val="0055557B"/>
    <w:rsid w:val="00556C21"/>
    <w:rsid w:val="00576453"/>
    <w:rsid w:val="00587DE6"/>
    <w:rsid w:val="005930E0"/>
    <w:rsid w:val="005A0C6F"/>
    <w:rsid w:val="005D6767"/>
    <w:rsid w:val="005E6D35"/>
    <w:rsid w:val="005E7E4B"/>
    <w:rsid w:val="005F393A"/>
    <w:rsid w:val="00603A9E"/>
    <w:rsid w:val="0060462E"/>
    <w:rsid w:val="00610673"/>
    <w:rsid w:val="00622E5C"/>
    <w:rsid w:val="00643283"/>
    <w:rsid w:val="006460FB"/>
    <w:rsid w:val="006701EB"/>
    <w:rsid w:val="00686819"/>
    <w:rsid w:val="006967B3"/>
    <w:rsid w:val="006A29EF"/>
    <w:rsid w:val="007010A1"/>
    <w:rsid w:val="007043C0"/>
    <w:rsid w:val="00713374"/>
    <w:rsid w:val="00715301"/>
    <w:rsid w:val="00720287"/>
    <w:rsid w:val="00722509"/>
    <w:rsid w:val="00730765"/>
    <w:rsid w:val="00752994"/>
    <w:rsid w:val="00773B22"/>
    <w:rsid w:val="00792A00"/>
    <w:rsid w:val="007A01E4"/>
    <w:rsid w:val="007A68D1"/>
    <w:rsid w:val="007C537C"/>
    <w:rsid w:val="007D407D"/>
    <w:rsid w:val="007D6E47"/>
    <w:rsid w:val="007E04EC"/>
    <w:rsid w:val="007E4805"/>
    <w:rsid w:val="007F1361"/>
    <w:rsid w:val="0080098F"/>
    <w:rsid w:val="008050BB"/>
    <w:rsid w:val="0082070C"/>
    <w:rsid w:val="00822128"/>
    <w:rsid w:val="008224C0"/>
    <w:rsid w:val="0082254B"/>
    <w:rsid w:val="00822725"/>
    <w:rsid w:val="00824B4E"/>
    <w:rsid w:val="00826AC0"/>
    <w:rsid w:val="008425B8"/>
    <w:rsid w:val="00855813"/>
    <w:rsid w:val="008604F8"/>
    <w:rsid w:val="00877D1A"/>
    <w:rsid w:val="00885578"/>
    <w:rsid w:val="008867B6"/>
    <w:rsid w:val="008B7148"/>
    <w:rsid w:val="008C48BC"/>
    <w:rsid w:val="008D4A26"/>
    <w:rsid w:val="008D4F29"/>
    <w:rsid w:val="008F02AC"/>
    <w:rsid w:val="008F6DB3"/>
    <w:rsid w:val="00925483"/>
    <w:rsid w:val="00952291"/>
    <w:rsid w:val="00954E30"/>
    <w:rsid w:val="00960C6C"/>
    <w:rsid w:val="00967172"/>
    <w:rsid w:val="009747AC"/>
    <w:rsid w:val="00974C11"/>
    <w:rsid w:val="00986CB7"/>
    <w:rsid w:val="009A447F"/>
    <w:rsid w:val="009A49DD"/>
    <w:rsid w:val="009B7774"/>
    <w:rsid w:val="009C08D9"/>
    <w:rsid w:val="009C6FB6"/>
    <w:rsid w:val="009D1E42"/>
    <w:rsid w:val="009E20F8"/>
    <w:rsid w:val="009E43D6"/>
    <w:rsid w:val="009E5F80"/>
    <w:rsid w:val="009F5AC5"/>
    <w:rsid w:val="00A22012"/>
    <w:rsid w:val="00A23FCD"/>
    <w:rsid w:val="00A560AE"/>
    <w:rsid w:val="00A61C42"/>
    <w:rsid w:val="00A659CD"/>
    <w:rsid w:val="00A72DC7"/>
    <w:rsid w:val="00A840F0"/>
    <w:rsid w:val="00AA0E9B"/>
    <w:rsid w:val="00AA2D01"/>
    <w:rsid w:val="00AB332F"/>
    <w:rsid w:val="00AC6036"/>
    <w:rsid w:val="00AD0A33"/>
    <w:rsid w:val="00AE0951"/>
    <w:rsid w:val="00AF5F67"/>
    <w:rsid w:val="00B04EEB"/>
    <w:rsid w:val="00B23395"/>
    <w:rsid w:val="00B343C9"/>
    <w:rsid w:val="00B42339"/>
    <w:rsid w:val="00B45855"/>
    <w:rsid w:val="00B63AB4"/>
    <w:rsid w:val="00B64479"/>
    <w:rsid w:val="00B723DE"/>
    <w:rsid w:val="00B815A6"/>
    <w:rsid w:val="00BB5BD6"/>
    <w:rsid w:val="00BE4423"/>
    <w:rsid w:val="00BE5E98"/>
    <w:rsid w:val="00BF1986"/>
    <w:rsid w:val="00BF324B"/>
    <w:rsid w:val="00BF6A47"/>
    <w:rsid w:val="00BF700B"/>
    <w:rsid w:val="00C003F6"/>
    <w:rsid w:val="00C00F69"/>
    <w:rsid w:val="00C06AD3"/>
    <w:rsid w:val="00C2615A"/>
    <w:rsid w:val="00C41337"/>
    <w:rsid w:val="00C53B2C"/>
    <w:rsid w:val="00C57F52"/>
    <w:rsid w:val="00C64FB5"/>
    <w:rsid w:val="00C84A36"/>
    <w:rsid w:val="00C9513E"/>
    <w:rsid w:val="00C97D72"/>
    <w:rsid w:val="00CA6D36"/>
    <w:rsid w:val="00CA6FA4"/>
    <w:rsid w:val="00CC786C"/>
    <w:rsid w:val="00CD081D"/>
    <w:rsid w:val="00CD4064"/>
    <w:rsid w:val="00CD77AC"/>
    <w:rsid w:val="00CF64D8"/>
    <w:rsid w:val="00D01793"/>
    <w:rsid w:val="00D109F7"/>
    <w:rsid w:val="00D25127"/>
    <w:rsid w:val="00D34257"/>
    <w:rsid w:val="00D62CA1"/>
    <w:rsid w:val="00D86382"/>
    <w:rsid w:val="00D97F19"/>
    <w:rsid w:val="00DA7CFA"/>
    <w:rsid w:val="00DB40E6"/>
    <w:rsid w:val="00DC2E56"/>
    <w:rsid w:val="00DF6979"/>
    <w:rsid w:val="00E11680"/>
    <w:rsid w:val="00E11D2E"/>
    <w:rsid w:val="00E25F70"/>
    <w:rsid w:val="00E331EA"/>
    <w:rsid w:val="00E66774"/>
    <w:rsid w:val="00E74298"/>
    <w:rsid w:val="00E8442C"/>
    <w:rsid w:val="00E85107"/>
    <w:rsid w:val="00EA3ECD"/>
    <w:rsid w:val="00EA5760"/>
    <w:rsid w:val="00EB0688"/>
    <w:rsid w:val="00ED2596"/>
    <w:rsid w:val="00ED746C"/>
    <w:rsid w:val="00EE4BA3"/>
    <w:rsid w:val="00F14C2F"/>
    <w:rsid w:val="00F416F5"/>
    <w:rsid w:val="00F4379F"/>
    <w:rsid w:val="00F43990"/>
    <w:rsid w:val="00F7223C"/>
    <w:rsid w:val="00F82CAD"/>
    <w:rsid w:val="00F9569B"/>
    <w:rsid w:val="00FA0018"/>
    <w:rsid w:val="00FA43E0"/>
    <w:rsid w:val="00FA513B"/>
    <w:rsid w:val="00FA6457"/>
    <w:rsid w:val="00FC1383"/>
    <w:rsid w:val="00FC1FB4"/>
    <w:rsid w:val="00FC2F6F"/>
    <w:rsid w:val="00FD71BE"/>
    <w:rsid w:val="00FE607F"/>
    <w:rsid w:val="00FF0340"/>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Normal">
    <w:name w:val="Normal"/>
    <w:qFormat/>
    <w:pPr>
      <w:spacing w:after="120" w:line="360" w:lineRule="auto"/>
      <w:jc w:val="both"/>
    </w:pPr>
    <w:rPr>
      <w:color w:val="00000A"/>
      <w:sz w:val="24"/>
    </w:rPr>
  </w:style>
  <w:style w:type="paragraph" w:styleId="Ttulo1">
    <w:name w:val="heading 1"/>
    <w:basedOn w:val="Normal"/>
    <w:next w:val="Normal"/>
    <w:qFormat/>
    <w:pPr>
      <w:keepNext/>
      <w:jc w:val="center"/>
      <w:outlineLvl w:val="0"/>
    </w:pPr>
    <w:rPr>
      <w:sz w:val="32"/>
    </w:rPr>
  </w:style>
  <w:style w:type="paragraph" w:styleId="Ttulo2">
    <w:name w:val="heading 2"/>
    <w:basedOn w:val="Normal"/>
    <w:next w:val="Normal"/>
    <w:qFormat/>
    <w:pPr>
      <w:keepNext/>
      <w:spacing w:before="240"/>
      <w:outlineLvl w:val="1"/>
    </w:pPr>
    <w:rPr>
      <w:caps/>
      <w:sz w:val="28"/>
    </w:rPr>
  </w:style>
  <w:style w:type="paragraph" w:styleId="Ttulo3">
    <w:name w:val="heading 3"/>
    <w:basedOn w:val="Normal"/>
    <w:next w:val="Normal"/>
    <w:qFormat/>
    <w:rsid w:val="00F2488E"/>
    <w:pPr>
      <w:keepNext/>
      <w:spacing w:before="240" w:line="480" w:lineRule="auto"/>
      <w:outlineLvl w:val="2"/>
    </w:pPr>
    <w:rPr>
      <w:b/>
    </w:rPr>
  </w:style>
  <w:style w:type="paragraph" w:styleId="Ttulo4">
    <w:name w:val="heading 4"/>
    <w:basedOn w:val="Normal"/>
    <w:next w:val="Normal"/>
    <w:qFormat/>
    <w:pPr>
      <w:keepNext/>
      <w:spacing w:before="240"/>
      <w:outlineLvl w:val="3"/>
    </w:pPr>
    <w:rPr>
      <w:b/>
      <w:i/>
    </w:rPr>
  </w:style>
  <w:style w:type="paragraph" w:styleId="Ttulo5">
    <w:name w:val="heading 5"/>
    <w:basedOn w:val="Normal"/>
    <w:next w:val="Normal"/>
    <w:qFormat/>
    <w:pPr>
      <w:spacing w:before="240"/>
      <w:outlineLvl w:val="4"/>
    </w:pPr>
  </w:style>
  <w:style w:type="paragraph" w:styleId="Ttulo6">
    <w:name w:val="heading 6"/>
    <w:basedOn w:val="Normal"/>
    <w:next w:val="Normal"/>
    <w:qFormat/>
    <w:pPr>
      <w:keepNext/>
      <w:jc w:val="center"/>
      <w:outlineLvl w:val="5"/>
    </w:pPr>
    <w:rPr>
      <w:b/>
    </w:rPr>
  </w:style>
  <w:style w:type="paragraph" w:styleId="Ttulo7">
    <w:name w:val="heading 7"/>
    <w:basedOn w:val="Normal"/>
    <w:next w:val="Normal"/>
    <w:qFormat/>
    <w:pPr>
      <w:keepNext/>
      <w:outlineLvl w:val="6"/>
    </w:pPr>
    <w:rPr>
      <w:i/>
    </w:rPr>
  </w:style>
  <w:style w:type="paragraph" w:styleId="Ttulo8">
    <w:name w:val="heading 8"/>
    <w:basedOn w:val="Normal"/>
    <w:next w:val="Normal"/>
    <w:qFormat/>
    <w:pPr>
      <w:keepNext/>
      <w:jc w:val="center"/>
      <w:outlineLvl w:val="7"/>
    </w:pPr>
    <w:rPr>
      <w:rFonts w:cs="Arial"/>
      <w:b/>
      <w:bCs/>
      <w:sz w:val="16"/>
      <w:szCs w:val="16"/>
    </w:rPr>
  </w:style>
  <w:style w:type="paragraph" w:styleId="Ttulo9">
    <w:name w:val="heading 9"/>
    <w:basedOn w:val="Normal"/>
    <w:next w:val="Normal"/>
    <w:qFormat/>
    <w:pPr>
      <w:keepNext/>
      <w:jc w:val="left"/>
      <w:outlineLvl w:val="8"/>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semiHidden/>
    <w:qFormat/>
  </w:style>
  <w:style w:type="character" w:customStyle="1" w:styleId="LinkdaInternet">
    <w:name w:val="Link da Internet"/>
    <w:semiHidden/>
    <w:rPr>
      <w:rFonts w:ascii="Arial" w:hAnsi="Arial"/>
      <w:strike w:val="0"/>
      <w:dstrike w:val="0"/>
      <w:color w:val="00000A"/>
      <w:position w:val="0"/>
      <w:sz w:val="24"/>
      <w:u w:val="single"/>
      <w:vertAlign w:val="baseline"/>
    </w:rPr>
  </w:style>
  <w:style w:type="character" w:styleId="HiperlinkVisitado">
    <w:name w:val="FollowedHyperlink"/>
    <w:uiPriority w:val="99"/>
    <w:semiHidden/>
    <w:qFormat/>
    <w:rPr>
      <w:color w:val="800080"/>
      <w:u w:val="single"/>
    </w:rPr>
  </w:style>
  <w:style w:type="character" w:styleId="Refdecomentrio">
    <w:name w:val="annotation reference"/>
    <w:semiHidden/>
    <w:qFormat/>
    <w:rPr>
      <w:sz w:val="16"/>
      <w:szCs w:val="16"/>
    </w:rPr>
  </w:style>
  <w:style w:type="character" w:styleId="Refdenotaderodap">
    <w:name w:val="footnote reference"/>
    <w:semiHidden/>
    <w:qFormat/>
    <w:rPr>
      <w:vertAlign w:val="superscript"/>
    </w:rPr>
  </w:style>
  <w:style w:type="character" w:customStyle="1" w:styleId="TextodebaloChar">
    <w:name w:val="Texto de balão Char"/>
    <w:link w:val="Textodebalo"/>
    <w:qFormat/>
    <w:rsid w:val="00212C87"/>
    <w:rPr>
      <w:rFonts w:ascii="Tahoma" w:hAnsi="Tahoma" w:cs="Tahoma"/>
      <w:sz w:val="16"/>
      <w:szCs w:val="1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Marcas">
    <w:name w:val="Marcas"/>
    <w:qFormat/>
    <w:rPr>
      <w:rFonts w:ascii="OpenSymbol" w:eastAsia="OpenSymbol" w:hAnsi="OpenSymbol" w:cs="OpenSymbol"/>
    </w:rPr>
  </w:style>
  <w:style w:type="character" w:customStyle="1" w:styleId="nfaseforte">
    <w:name w:val="Ênfase forte"/>
    <w:qFormat/>
    <w:rPr>
      <w:b/>
      <w:bC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paragraph" w:styleId="Ttulo">
    <w:name w:val="Title"/>
    <w:basedOn w:val="Normal"/>
    <w:next w:val="Corpodetexto"/>
    <w:qFormat/>
    <w:pPr>
      <w:keepNext/>
      <w:spacing w:before="240"/>
    </w:pPr>
    <w:rPr>
      <w:rFonts w:ascii="Liberation Sans" w:eastAsia="Microsoft YaHei" w:hAnsi="Liberation Sans" w:cs="Lucida Sans"/>
      <w:sz w:val="28"/>
      <w:szCs w:val="28"/>
    </w:rPr>
  </w:style>
  <w:style w:type="paragraph" w:styleId="Corpodetexto">
    <w:name w:val="Body Text"/>
    <w:basedOn w:val="Normal"/>
    <w:semiHidden/>
    <w:pPr>
      <w:spacing w:after="0" w:line="240" w:lineRule="auto"/>
      <w:jc w:val="center"/>
    </w:pPr>
  </w:style>
  <w:style w:type="paragraph" w:styleId="Lista">
    <w:name w:val="List"/>
    <w:basedOn w:val="Corpodetexto"/>
    <w:rPr>
      <w:rFonts w:cs="Lucida Sans"/>
    </w:rPr>
  </w:style>
  <w:style w:type="paragraph" w:styleId="Legenda">
    <w:name w:val="caption"/>
    <w:basedOn w:val="Normal"/>
    <w:qFormat/>
    <w:pPr>
      <w:suppressLineNumbers/>
      <w:spacing w:before="120"/>
    </w:pPr>
    <w:rPr>
      <w:rFonts w:cs="Lucida Sans"/>
      <w:i/>
      <w:iCs/>
      <w:szCs w:val="24"/>
    </w:rPr>
  </w:style>
  <w:style w:type="paragraph" w:customStyle="1" w:styleId="ndice">
    <w:name w:val="Índice"/>
    <w:basedOn w:val="Normal"/>
    <w:qFormat/>
    <w:pPr>
      <w:suppressLineNumbers/>
    </w:pPr>
    <w:rPr>
      <w:rFonts w:cs="Lucida Sans"/>
    </w:rPr>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Sumrio2">
    <w:name w:val="toc 2"/>
    <w:basedOn w:val="Normal"/>
    <w:next w:val="Normal"/>
    <w:autoRedefine/>
    <w:uiPriority w:val="39"/>
    <w:pPr>
      <w:spacing w:after="0"/>
      <w:jc w:val="left"/>
    </w:pPr>
    <w:rPr>
      <w:b/>
      <w:bCs/>
      <w:smallCaps/>
      <w:szCs w:val="26"/>
    </w:rPr>
  </w:style>
  <w:style w:type="paragraph" w:styleId="Sumrio1">
    <w:name w:val="toc 1"/>
    <w:basedOn w:val="Normal"/>
    <w:next w:val="Normal"/>
    <w:autoRedefine/>
    <w:uiPriority w:val="39"/>
    <w:rsid w:val="00950980"/>
    <w:pPr>
      <w:spacing w:before="360" w:after="360"/>
      <w:jc w:val="left"/>
    </w:pPr>
    <w:rPr>
      <w:b/>
      <w:bCs/>
      <w:caps/>
      <w:szCs w:val="26"/>
    </w:rPr>
  </w:style>
  <w:style w:type="paragraph" w:styleId="Sumrio3">
    <w:name w:val="toc 3"/>
    <w:basedOn w:val="Normal"/>
    <w:next w:val="Normal"/>
    <w:autoRedefine/>
    <w:uiPriority w:val="39"/>
    <w:pPr>
      <w:spacing w:after="0"/>
      <w:jc w:val="left"/>
    </w:pPr>
    <w:rPr>
      <w:smallCaps/>
      <w:szCs w:val="26"/>
    </w:rPr>
  </w:style>
  <w:style w:type="paragraph" w:styleId="Sumrio4">
    <w:name w:val="toc 4"/>
    <w:basedOn w:val="Normal"/>
    <w:next w:val="Normal"/>
    <w:autoRedefine/>
    <w:semiHidden/>
    <w:pPr>
      <w:spacing w:after="0"/>
      <w:jc w:val="left"/>
    </w:pPr>
    <w:rPr>
      <w:szCs w:val="26"/>
    </w:rPr>
  </w:style>
  <w:style w:type="paragraph" w:styleId="Sumrio5">
    <w:name w:val="toc 5"/>
    <w:basedOn w:val="Normal"/>
    <w:next w:val="Normal"/>
    <w:autoRedefine/>
    <w:semiHidden/>
    <w:pPr>
      <w:spacing w:after="0"/>
      <w:jc w:val="left"/>
    </w:pPr>
    <w:rPr>
      <w:szCs w:val="26"/>
    </w:rPr>
  </w:style>
  <w:style w:type="paragraph" w:styleId="Sumrio6">
    <w:name w:val="toc 6"/>
    <w:basedOn w:val="Normal"/>
    <w:next w:val="Normal"/>
    <w:autoRedefine/>
    <w:semiHidden/>
    <w:pPr>
      <w:spacing w:after="0"/>
      <w:jc w:val="left"/>
    </w:pPr>
    <w:rPr>
      <w:szCs w:val="26"/>
    </w:rPr>
  </w:style>
  <w:style w:type="paragraph" w:styleId="Sumrio7">
    <w:name w:val="toc 7"/>
    <w:basedOn w:val="Normal"/>
    <w:next w:val="Normal"/>
    <w:autoRedefine/>
    <w:semiHidden/>
    <w:pPr>
      <w:spacing w:after="0"/>
      <w:jc w:val="left"/>
    </w:pPr>
    <w:rPr>
      <w:szCs w:val="26"/>
    </w:rPr>
  </w:style>
  <w:style w:type="paragraph" w:styleId="Sumrio8">
    <w:name w:val="toc 8"/>
    <w:basedOn w:val="Normal"/>
    <w:next w:val="Normal"/>
    <w:autoRedefine/>
    <w:semiHidden/>
    <w:pPr>
      <w:spacing w:after="0"/>
      <w:jc w:val="left"/>
    </w:pPr>
    <w:rPr>
      <w:szCs w:val="26"/>
    </w:rPr>
  </w:style>
  <w:style w:type="paragraph" w:styleId="Sumrio9">
    <w:name w:val="toc 9"/>
    <w:basedOn w:val="Normal"/>
    <w:next w:val="Normal"/>
    <w:autoRedefine/>
    <w:uiPriority w:val="39"/>
    <w:semiHidden/>
    <w:pPr>
      <w:spacing w:after="0"/>
      <w:jc w:val="left"/>
    </w:pPr>
    <w:rPr>
      <w:szCs w:val="26"/>
    </w:rPr>
  </w:style>
  <w:style w:type="paragraph" w:styleId="Recuodecorpodetexto">
    <w:name w:val="Body Text Indent"/>
    <w:basedOn w:val="Normal"/>
    <w:semiHidden/>
    <w:pPr>
      <w:ind w:left="426"/>
    </w:pPr>
  </w:style>
  <w:style w:type="paragraph" w:styleId="ndicedeilustraes">
    <w:name w:val="table of figures"/>
    <w:basedOn w:val="Normal"/>
    <w:next w:val="Normal"/>
    <w:semiHidden/>
    <w:qFormat/>
    <w:pPr>
      <w:spacing w:after="0" w:line="240" w:lineRule="auto"/>
      <w:jc w:val="left"/>
    </w:pPr>
    <w:rPr>
      <w:b/>
      <w:iCs/>
      <w:sz w:val="22"/>
      <w:szCs w:val="24"/>
    </w:rPr>
  </w:style>
  <w:style w:type="paragraph" w:styleId="Textodecomentrio">
    <w:name w:val="annotation text"/>
    <w:basedOn w:val="Normal"/>
    <w:semiHidden/>
    <w:qFormat/>
    <w:rPr>
      <w:sz w:val="20"/>
    </w:rPr>
  </w:style>
  <w:style w:type="paragraph" w:styleId="Textodenotaderodap">
    <w:name w:val="footnote text"/>
    <w:basedOn w:val="Normal"/>
    <w:semiHidden/>
    <w:qFormat/>
    <w:rPr>
      <w:sz w:val="20"/>
    </w:rPr>
  </w:style>
  <w:style w:type="paragraph" w:styleId="Recuodecorpodetexto2">
    <w:name w:val="Body Text Indent 2"/>
    <w:basedOn w:val="Normal"/>
    <w:semiHidden/>
    <w:qFormat/>
    <w:pPr>
      <w:ind w:left="60"/>
    </w:pPr>
  </w:style>
  <w:style w:type="paragraph" w:styleId="Recuodecorpodetexto3">
    <w:name w:val="Body Text Indent 3"/>
    <w:basedOn w:val="Normal"/>
    <w:semiHidden/>
    <w:qFormat/>
    <w:pPr>
      <w:ind w:firstLine="360"/>
    </w:pPr>
  </w:style>
  <w:style w:type="paragraph" w:styleId="NormalWeb">
    <w:name w:val="Normal (Web)"/>
    <w:basedOn w:val="Normal"/>
    <w:semiHidden/>
    <w:qFormat/>
    <w:pPr>
      <w:spacing w:beforeAutospacing="1" w:afterAutospacing="1" w:line="240" w:lineRule="auto"/>
      <w:jc w:val="left"/>
    </w:pPr>
    <w:rPr>
      <w:rFonts w:ascii="Arial Unicode MS" w:hAnsi="Arial Unicode MS"/>
      <w:szCs w:val="24"/>
    </w:rPr>
  </w:style>
  <w:style w:type="paragraph" w:styleId="Textoembloco">
    <w:name w:val="Block Text"/>
    <w:basedOn w:val="Normal"/>
    <w:semiHidden/>
    <w:qFormat/>
    <w:pPr>
      <w:ind w:left="1560" w:right="1417"/>
    </w:pPr>
    <w:rPr>
      <w:i/>
      <w:iCs/>
    </w:rPr>
  </w:style>
  <w:style w:type="paragraph" w:customStyle="1" w:styleId="small">
    <w:name w:val="small"/>
    <w:basedOn w:val="Normal"/>
    <w:qFormat/>
    <w:rsid w:val="00FC3D8E"/>
    <w:pPr>
      <w:spacing w:beforeAutospacing="1" w:afterAutospacing="1" w:line="240" w:lineRule="auto"/>
    </w:pPr>
    <w:rPr>
      <w:color w:val="000000"/>
      <w:sz w:val="20"/>
      <w:szCs w:val="15"/>
    </w:rPr>
  </w:style>
  <w:style w:type="paragraph" w:styleId="Corpodetexto2">
    <w:name w:val="Body Text 2"/>
    <w:basedOn w:val="Normal"/>
    <w:semiHidden/>
    <w:qFormat/>
    <w:pPr>
      <w:spacing w:after="0" w:line="240" w:lineRule="auto"/>
      <w:jc w:val="left"/>
    </w:pPr>
    <w:rPr>
      <w:rFonts w:ascii="TimesNewRomanPSMT" w:hAnsi="TimesNewRomanPSMT"/>
      <w:sz w:val="20"/>
      <w:szCs w:val="12"/>
      <w:lang w:val="en-US"/>
    </w:rPr>
  </w:style>
  <w:style w:type="paragraph" w:styleId="Corpodetexto3">
    <w:name w:val="Body Text 3"/>
    <w:basedOn w:val="Normal"/>
    <w:semiHidden/>
    <w:qFormat/>
    <w:pPr>
      <w:spacing w:after="0" w:line="240" w:lineRule="auto"/>
      <w:jc w:val="left"/>
    </w:pPr>
    <w:rPr>
      <w:rFonts w:cs="Arial"/>
      <w:color w:val="FF0000"/>
      <w:szCs w:val="24"/>
    </w:rPr>
  </w:style>
  <w:style w:type="paragraph" w:customStyle="1" w:styleId="TextoFigura">
    <w:name w:val="TextoFigura"/>
    <w:basedOn w:val="Normal"/>
    <w:qFormat/>
    <w:rsid w:val="00F2488E"/>
    <w:pPr>
      <w:spacing w:line="240" w:lineRule="auto"/>
      <w:jc w:val="center"/>
    </w:pPr>
    <w:rPr>
      <w:sz w:val="20"/>
    </w:rPr>
  </w:style>
  <w:style w:type="paragraph" w:styleId="Textodebalo">
    <w:name w:val="Balloon Text"/>
    <w:basedOn w:val="Normal"/>
    <w:link w:val="TextodebaloChar"/>
    <w:qFormat/>
    <w:rsid w:val="00212C87"/>
    <w:pPr>
      <w:spacing w:after="0" w:line="240" w:lineRule="auto"/>
    </w:pPr>
    <w:rPr>
      <w:rFonts w:ascii="Tahoma" w:hAnsi="Tahoma" w:cs="Tahoma"/>
      <w:sz w:val="16"/>
      <w:szCs w:val="16"/>
    </w:rPr>
  </w:style>
  <w:style w:type="paragraph" w:customStyle="1" w:styleId="QUADRO2">
    <w:name w:val="QUADRO2"/>
    <w:basedOn w:val="Normal"/>
    <w:qFormat/>
    <w:rPr>
      <w:rFonts w:eastAsia="SimSun" w:cs="Arial"/>
      <w:szCs w:val="24"/>
      <w:lang w:eastAsia="zh-CN"/>
    </w:rPr>
  </w:style>
  <w:style w:type="paragraph" w:customStyle="1" w:styleId="Contedodatabela">
    <w:name w:val="Conteúdo da tabela"/>
    <w:basedOn w:val="Normal"/>
    <w:qFormat/>
  </w:style>
  <w:style w:type="paragraph" w:customStyle="1" w:styleId="Ttulodetabela">
    <w:name w:val="Título de tabela"/>
    <w:basedOn w:val="Contedodatabela"/>
    <w:qFormat/>
  </w:style>
  <w:style w:type="paragraph" w:customStyle="1" w:styleId="p13">
    <w:name w:val="p13"/>
    <w:basedOn w:val="Normal"/>
    <w:qFormat/>
    <w:pPr>
      <w:widowControl w:val="0"/>
      <w:tabs>
        <w:tab w:val="left" w:pos="720"/>
      </w:tabs>
      <w:spacing w:line="240" w:lineRule="atLeast"/>
      <w:jc w:val="left"/>
    </w:pPr>
    <w:rPr>
      <w:szCs w:val="24"/>
    </w:rPr>
  </w:style>
  <w:style w:type="table" w:styleId="Tabelacomgrade">
    <w:name w:val="Table Grid"/>
    <w:basedOn w:val="Tabelanormal"/>
    <w:rsid w:val="00CF6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61C42"/>
    <w:rPr>
      <w:color w:val="0000FF"/>
      <w:u w:val="single"/>
    </w:rPr>
  </w:style>
  <w:style w:type="paragraph" w:customStyle="1" w:styleId="xl74">
    <w:name w:val="xl74"/>
    <w:basedOn w:val="Normal"/>
    <w:rsid w:val="00A61C42"/>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left"/>
    </w:pPr>
    <w:rPr>
      <w:rFonts w:ascii="Tahoma" w:hAnsi="Tahoma" w:cs="Tahoma"/>
      <w:color w:val="auto"/>
      <w:sz w:val="16"/>
      <w:szCs w:val="16"/>
    </w:rPr>
  </w:style>
  <w:style w:type="paragraph" w:customStyle="1" w:styleId="xl75">
    <w:name w:val="xl75"/>
    <w:basedOn w:val="Normal"/>
    <w:rsid w:val="00A61C42"/>
    <w:pPr>
      <w:spacing w:before="100" w:beforeAutospacing="1" w:after="100" w:afterAutospacing="1" w:line="240" w:lineRule="auto"/>
      <w:jc w:val="left"/>
    </w:pPr>
    <w:rPr>
      <w:rFonts w:ascii="Tahoma" w:hAnsi="Tahoma" w:cs="Tahoma"/>
      <w:color w:val="auto"/>
      <w:sz w:val="16"/>
      <w:szCs w:val="16"/>
    </w:rPr>
  </w:style>
  <w:style w:type="paragraph" w:customStyle="1" w:styleId="xl76">
    <w:name w:val="xl76"/>
    <w:basedOn w:val="Normal"/>
    <w:rsid w:val="00A61C42"/>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pPr>
    <w:rPr>
      <w:rFonts w:ascii="Tahoma" w:hAnsi="Tahoma" w:cs="Tahoma"/>
      <w:color w:val="auto"/>
      <w:sz w:val="16"/>
      <w:szCs w:val="16"/>
    </w:rPr>
  </w:style>
  <w:style w:type="paragraph" w:customStyle="1" w:styleId="xl77">
    <w:name w:val="xl77"/>
    <w:basedOn w:val="Normal"/>
    <w:rsid w:val="00A61C42"/>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pPr>
    <w:rPr>
      <w:rFonts w:ascii="Tahoma" w:hAnsi="Tahoma" w:cs="Tahoma"/>
      <w:color w:val="auto"/>
      <w:sz w:val="16"/>
      <w:szCs w:val="16"/>
    </w:rPr>
  </w:style>
  <w:style w:type="paragraph" w:customStyle="1" w:styleId="xl78">
    <w:name w:val="xl78"/>
    <w:basedOn w:val="Normal"/>
    <w:rsid w:val="00A61C42"/>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jc w:val="left"/>
    </w:pPr>
    <w:rPr>
      <w:rFonts w:ascii="Tahoma" w:hAnsi="Tahoma" w:cs="Tahoma"/>
      <w:color w:val="auto"/>
      <w:sz w:val="16"/>
      <w:szCs w:val="16"/>
    </w:rPr>
  </w:style>
  <w:style w:type="paragraph" w:customStyle="1" w:styleId="xl79">
    <w:name w:val="xl79"/>
    <w:basedOn w:val="Normal"/>
    <w:rsid w:val="00A61C42"/>
    <w:pPr>
      <w:spacing w:before="100" w:beforeAutospacing="1" w:after="100" w:afterAutospacing="1" w:line="240" w:lineRule="auto"/>
      <w:jc w:val="left"/>
    </w:pPr>
    <w:rPr>
      <w:rFonts w:ascii="Tahoma" w:hAnsi="Tahoma" w:cs="Tahoma"/>
      <w:color w:val="auto"/>
      <w:sz w:val="16"/>
      <w:szCs w:val="16"/>
    </w:rPr>
  </w:style>
  <w:style w:type="paragraph" w:customStyle="1" w:styleId="xl80">
    <w:name w:val="xl80"/>
    <w:basedOn w:val="Normal"/>
    <w:rsid w:val="00A61C42"/>
    <w:pPr>
      <w:pBdr>
        <w:top w:val="single" w:sz="4" w:space="0" w:color="C0C0C0"/>
        <w:left w:val="single" w:sz="4" w:space="0" w:color="C0C0C0"/>
        <w:bottom w:val="single" w:sz="4" w:space="0" w:color="C0C0C0"/>
        <w:right w:val="single" w:sz="4" w:space="0" w:color="C0C0C0"/>
      </w:pBdr>
      <w:shd w:val="clear" w:color="FFFFFF" w:fill="99CCFF"/>
      <w:spacing w:before="100" w:beforeAutospacing="1" w:after="100" w:afterAutospacing="1" w:line="240" w:lineRule="auto"/>
      <w:jc w:val="center"/>
      <w:textAlignment w:val="center"/>
    </w:pPr>
    <w:rPr>
      <w:rFonts w:ascii="Tahoma" w:hAnsi="Tahoma" w:cs="Tahoma"/>
      <w:b/>
      <w:bCs/>
      <w:color w:val="auto"/>
      <w:sz w:val="16"/>
      <w:szCs w:val="16"/>
    </w:rPr>
  </w:style>
  <w:style w:type="paragraph" w:customStyle="1" w:styleId="xl81">
    <w:name w:val="xl81"/>
    <w:basedOn w:val="Normal"/>
    <w:rsid w:val="00A61C42"/>
    <w:pPr>
      <w:pBdr>
        <w:top w:val="single" w:sz="4" w:space="0" w:color="C0C0C0"/>
        <w:left w:val="single" w:sz="4" w:space="0" w:color="C0C0C0"/>
        <w:bottom w:val="single" w:sz="4" w:space="0" w:color="C0C0C0"/>
        <w:right w:val="single" w:sz="4" w:space="0" w:color="C0C0C0"/>
      </w:pBdr>
      <w:shd w:val="clear" w:color="000000" w:fill="EAEAEA"/>
      <w:spacing w:before="100" w:beforeAutospacing="1" w:after="100" w:afterAutospacing="1" w:line="240" w:lineRule="auto"/>
      <w:jc w:val="right"/>
    </w:pPr>
    <w:rPr>
      <w:rFonts w:ascii="Tahoma" w:hAnsi="Tahoma" w:cs="Tahoma"/>
      <w:color w:val="auto"/>
      <w:sz w:val="16"/>
      <w:szCs w:val="16"/>
    </w:rPr>
  </w:style>
  <w:style w:type="paragraph" w:customStyle="1" w:styleId="xl82">
    <w:name w:val="xl82"/>
    <w:basedOn w:val="Normal"/>
    <w:rsid w:val="00A61C42"/>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ahoma" w:hAnsi="Tahoma" w:cs="Tahoma"/>
      <w:b/>
      <w:bCs/>
      <w:color w:val="auto"/>
      <w:sz w:val="16"/>
      <w:szCs w:val="16"/>
    </w:rPr>
  </w:style>
  <w:style w:type="paragraph" w:customStyle="1" w:styleId="xl83">
    <w:name w:val="xl83"/>
    <w:basedOn w:val="Normal"/>
    <w:rsid w:val="00A61C42"/>
    <w:pPr>
      <w:pBdr>
        <w:top w:val="single" w:sz="4" w:space="0" w:color="C0C0C0"/>
        <w:left w:val="single" w:sz="4" w:space="0" w:color="C0C0C0"/>
        <w:bottom w:val="single" w:sz="4" w:space="0" w:color="C0C0C0"/>
        <w:right w:val="single" w:sz="4" w:space="0" w:color="C0C0C0"/>
      </w:pBdr>
      <w:shd w:val="clear" w:color="000000" w:fill="EAEAEA"/>
      <w:spacing w:before="100" w:beforeAutospacing="1" w:after="100" w:afterAutospacing="1" w:line="240" w:lineRule="auto"/>
      <w:jc w:val="left"/>
    </w:pPr>
    <w:rPr>
      <w:rFonts w:ascii="Tahoma" w:hAnsi="Tahoma" w:cs="Tahoma"/>
      <w:color w:val="auto"/>
      <w:sz w:val="16"/>
      <w:szCs w:val="16"/>
    </w:rPr>
  </w:style>
  <w:style w:type="paragraph" w:customStyle="1" w:styleId="xl84">
    <w:name w:val="xl84"/>
    <w:basedOn w:val="Normal"/>
    <w:rsid w:val="00A61C42"/>
    <w:pPr>
      <w:spacing w:before="100" w:beforeAutospacing="1" w:after="100" w:afterAutospacing="1" w:line="240" w:lineRule="auto"/>
      <w:jc w:val="left"/>
    </w:pPr>
    <w:rPr>
      <w:rFonts w:ascii="Tahoma" w:hAnsi="Tahoma" w:cs="Tahoma"/>
      <w:color w:val="auto"/>
      <w:sz w:val="16"/>
      <w:szCs w:val="16"/>
    </w:rPr>
  </w:style>
  <w:style w:type="paragraph" w:customStyle="1" w:styleId="xl85">
    <w:name w:val="xl85"/>
    <w:basedOn w:val="Normal"/>
    <w:rsid w:val="00A61C42"/>
    <w:pPr>
      <w:spacing w:before="100" w:beforeAutospacing="1" w:after="100" w:afterAutospacing="1" w:line="240" w:lineRule="auto"/>
      <w:jc w:val="right"/>
    </w:pPr>
    <w:rPr>
      <w:rFonts w:ascii="Tahoma" w:hAnsi="Tahoma" w:cs="Tahoma"/>
      <w:color w:val="auto"/>
      <w:sz w:val="16"/>
      <w:szCs w:val="16"/>
    </w:rPr>
  </w:style>
  <w:style w:type="paragraph" w:customStyle="1" w:styleId="xl86">
    <w:name w:val="xl86"/>
    <w:basedOn w:val="Normal"/>
    <w:rsid w:val="00A61C42"/>
    <w:pPr>
      <w:spacing w:before="100" w:beforeAutospacing="1" w:after="100" w:afterAutospacing="1" w:line="240" w:lineRule="auto"/>
      <w:jc w:val="right"/>
    </w:pPr>
    <w:rPr>
      <w:rFonts w:ascii="Tahoma" w:hAnsi="Tahoma" w:cs="Tahoma"/>
      <w:color w:val="auto"/>
      <w:sz w:val="16"/>
      <w:szCs w:val="16"/>
    </w:rPr>
  </w:style>
  <w:style w:type="paragraph" w:customStyle="1" w:styleId="xl87">
    <w:name w:val="xl87"/>
    <w:basedOn w:val="Normal"/>
    <w:rsid w:val="00A61C42"/>
    <w:pPr>
      <w:spacing w:before="100" w:beforeAutospacing="1" w:after="100" w:afterAutospacing="1" w:line="240" w:lineRule="auto"/>
      <w:jc w:val="left"/>
    </w:pPr>
    <w:rPr>
      <w:rFonts w:ascii="Tahoma" w:hAnsi="Tahoma" w:cs="Tahoma"/>
      <w:color w:val="auto"/>
      <w:sz w:val="16"/>
      <w:szCs w:val="16"/>
    </w:rPr>
  </w:style>
  <w:style w:type="paragraph" w:customStyle="1" w:styleId="xl88">
    <w:name w:val="xl88"/>
    <w:basedOn w:val="Normal"/>
    <w:rsid w:val="00A61C42"/>
    <w:pPr>
      <w:spacing w:before="100" w:beforeAutospacing="1" w:after="100" w:afterAutospacing="1" w:line="240" w:lineRule="auto"/>
      <w:jc w:val="right"/>
    </w:pPr>
    <w:rPr>
      <w:rFonts w:ascii="Tahoma" w:hAnsi="Tahoma" w:cs="Tahoma"/>
      <w:color w:val="auto"/>
      <w:sz w:val="16"/>
      <w:szCs w:val="16"/>
    </w:rPr>
  </w:style>
  <w:style w:type="paragraph" w:customStyle="1" w:styleId="xl89">
    <w:name w:val="xl89"/>
    <w:basedOn w:val="Normal"/>
    <w:rsid w:val="00A61C42"/>
    <w:pPr>
      <w:spacing w:before="100" w:beforeAutospacing="1" w:after="100" w:afterAutospacing="1" w:line="240" w:lineRule="auto"/>
      <w:jc w:val="left"/>
    </w:pPr>
    <w:rPr>
      <w:rFonts w:ascii="Tahoma" w:hAnsi="Tahoma" w:cs="Tahoma"/>
      <w:color w:val="auto"/>
      <w:sz w:val="16"/>
      <w:szCs w:val="16"/>
    </w:rPr>
  </w:style>
  <w:style w:type="paragraph" w:customStyle="1" w:styleId="xl90">
    <w:name w:val="xl90"/>
    <w:basedOn w:val="Normal"/>
    <w:rsid w:val="00A61C42"/>
    <w:pPr>
      <w:pBdr>
        <w:top w:val="single" w:sz="4" w:space="0" w:color="C0C0C0"/>
        <w:left w:val="single" w:sz="4" w:space="0" w:color="C0C0C0"/>
        <w:bottom w:val="single" w:sz="4" w:space="0" w:color="C0C0C0"/>
        <w:right w:val="single" w:sz="4" w:space="0" w:color="C0C0C0"/>
      </w:pBdr>
      <w:shd w:val="clear" w:color="000000" w:fill="EAEAEA"/>
      <w:spacing w:before="100" w:beforeAutospacing="1" w:after="100" w:afterAutospacing="1" w:line="240" w:lineRule="auto"/>
      <w:jc w:val="center"/>
    </w:pPr>
    <w:rPr>
      <w:rFonts w:ascii="Tahoma" w:hAnsi="Tahoma" w:cs="Tahoma"/>
      <w:b/>
      <w:bCs/>
      <w:color w:val="auto"/>
      <w:sz w:val="16"/>
      <w:szCs w:val="16"/>
    </w:rPr>
  </w:style>
  <w:style w:type="paragraph" w:customStyle="1" w:styleId="xl91">
    <w:name w:val="xl91"/>
    <w:basedOn w:val="Normal"/>
    <w:rsid w:val="00A61C42"/>
    <w:pPr>
      <w:spacing w:before="100" w:beforeAutospacing="1" w:after="100" w:afterAutospacing="1" w:line="240" w:lineRule="auto"/>
      <w:jc w:val="left"/>
      <w:textAlignment w:val="center"/>
    </w:pPr>
    <w:rPr>
      <w:rFonts w:ascii="Verdana" w:hAnsi="Verdana"/>
      <w:b/>
      <w:bCs/>
      <w:color w:val="FFFFFF"/>
      <w:szCs w:val="24"/>
    </w:rPr>
  </w:style>
  <w:style w:type="paragraph" w:customStyle="1" w:styleId="xl92">
    <w:name w:val="xl92"/>
    <w:basedOn w:val="Normal"/>
    <w:rsid w:val="00A61C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ahoma" w:hAnsi="Tahoma" w:cs="Tahoma"/>
      <w:color w:val="auto"/>
      <w:sz w:val="16"/>
      <w:szCs w:val="16"/>
    </w:rPr>
  </w:style>
  <w:style w:type="paragraph" w:customStyle="1" w:styleId="xl93">
    <w:name w:val="xl93"/>
    <w:basedOn w:val="Normal"/>
    <w:rsid w:val="00A61C42"/>
    <w:pPr>
      <w:pBdr>
        <w:top w:val="single" w:sz="4" w:space="0" w:color="auto"/>
        <w:left w:val="single" w:sz="4" w:space="0" w:color="auto"/>
        <w:bottom w:val="single" w:sz="4" w:space="0" w:color="auto"/>
        <w:right w:val="single" w:sz="4" w:space="0" w:color="auto"/>
      </w:pBdr>
      <w:shd w:val="clear" w:color="000000" w:fill="3366FF"/>
      <w:spacing w:before="100" w:beforeAutospacing="1" w:after="100" w:afterAutospacing="1" w:line="240" w:lineRule="auto"/>
      <w:jc w:val="left"/>
    </w:pPr>
    <w:rPr>
      <w:rFonts w:ascii="Tahoma" w:hAnsi="Tahoma" w:cs="Tahoma"/>
      <w:b/>
      <w:bCs/>
      <w:color w:val="FFFFFF"/>
      <w:sz w:val="16"/>
      <w:szCs w:val="16"/>
    </w:rPr>
  </w:style>
  <w:style w:type="paragraph" w:customStyle="1" w:styleId="xl94">
    <w:name w:val="xl94"/>
    <w:basedOn w:val="Normal"/>
    <w:rsid w:val="00A61C42"/>
    <w:pPr>
      <w:pBdr>
        <w:top w:val="single" w:sz="4" w:space="0" w:color="auto"/>
        <w:left w:val="single" w:sz="4" w:space="0" w:color="auto"/>
        <w:bottom w:val="single" w:sz="4" w:space="0" w:color="auto"/>
        <w:right w:val="single" w:sz="4" w:space="0" w:color="auto"/>
      </w:pBdr>
      <w:shd w:val="clear" w:color="000000" w:fill="3366FF"/>
      <w:spacing w:before="100" w:beforeAutospacing="1" w:after="100" w:afterAutospacing="1" w:line="240" w:lineRule="auto"/>
      <w:jc w:val="center"/>
    </w:pPr>
    <w:rPr>
      <w:rFonts w:ascii="Tahoma" w:hAnsi="Tahoma" w:cs="Tahoma"/>
      <w:b/>
      <w:bCs/>
      <w:color w:val="FFFFFF"/>
      <w:sz w:val="16"/>
      <w:szCs w:val="16"/>
    </w:rPr>
  </w:style>
  <w:style w:type="paragraph" w:customStyle="1" w:styleId="xl95">
    <w:name w:val="xl95"/>
    <w:basedOn w:val="Normal"/>
    <w:rsid w:val="00A61C42"/>
    <w:pPr>
      <w:spacing w:before="100" w:beforeAutospacing="1" w:after="100" w:afterAutospacing="1" w:line="240" w:lineRule="auto"/>
      <w:jc w:val="left"/>
    </w:pPr>
    <w:rPr>
      <w:rFonts w:ascii="Tahoma" w:hAnsi="Tahoma" w:cs="Tahoma"/>
      <w:b/>
      <w:bCs/>
      <w:color w:val="FFFFFF"/>
      <w:sz w:val="16"/>
      <w:szCs w:val="16"/>
    </w:rPr>
  </w:style>
  <w:style w:type="paragraph" w:customStyle="1" w:styleId="xl96">
    <w:name w:val="xl96"/>
    <w:basedOn w:val="Normal"/>
    <w:rsid w:val="00A61C4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jc w:val="right"/>
    </w:pPr>
    <w:rPr>
      <w:rFonts w:ascii="Tahoma" w:hAnsi="Tahoma" w:cs="Tahoma"/>
      <w:color w:val="auto"/>
      <w:sz w:val="16"/>
      <w:szCs w:val="16"/>
    </w:rPr>
  </w:style>
  <w:style w:type="paragraph" w:customStyle="1" w:styleId="xl97">
    <w:name w:val="xl97"/>
    <w:basedOn w:val="Normal"/>
    <w:rsid w:val="00A61C42"/>
    <w:pPr>
      <w:pBdr>
        <w:top w:val="single" w:sz="4" w:space="0" w:color="auto"/>
        <w:bottom w:val="single" w:sz="4" w:space="0" w:color="auto"/>
        <w:right w:val="single" w:sz="4" w:space="0" w:color="auto"/>
      </w:pBdr>
      <w:spacing w:before="100" w:beforeAutospacing="1" w:after="100" w:afterAutospacing="1" w:line="240" w:lineRule="auto"/>
      <w:jc w:val="left"/>
    </w:pPr>
    <w:rPr>
      <w:rFonts w:ascii="Tahoma" w:hAnsi="Tahoma" w:cs="Tahoma"/>
      <w:color w:val="auto"/>
      <w:sz w:val="16"/>
      <w:szCs w:val="16"/>
    </w:rPr>
  </w:style>
  <w:style w:type="paragraph" w:customStyle="1" w:styleId="xl98">
    <w:name w:val="xl98"/>
    <w:basedOn w:val="Normal"/>
    <w:rsid w:val="00A61C42"/>
    <w:pPr>
      <w:spacing w:before="100" w:beforeAutospacing="1" w:after="100" w:afterAutospacing="1" w:line="240" w:lineRule="auto"/>
      <w:jc w:val="left"/>
    </w:pPr>
    <w:rPr>
      <w:rFonts w:ascii="Tahoma" w:hAnsi="Tahoma" w:cs="Tahoma"/>
      <w:color w:val="auto"/>
      <w:sz w:val="16"/>
      <w:szCs w:val="16"/>
    </w:rPr>
  </w:style>
  <w:style w:type="paragraph" w:customStyle="1" w:styleId="xl99">
    <w:name w:val="xl99"/>
    <w:basedOn w:val="Normal"/>
    <w:rsid w:val="00A61C42"/>
    <w:pPr>
      <w:pBdr>
        <w:top w:val="single" w:sz="4" w:space="0" w:color="auto"/>
        <w:left w:val="single" w:sz="4" w:space="0" w:color="auto"/>
        <w:bottom w:val="single" w:sz="4" w:space="0" w:color="auto"/>
      </w:pBdr>
      <w:shd w:val="clear" w:color="000000" w:fill="3366FF"/>
      <w:spacing w:before="100" w:beforeAutospacing="1" w:after="100" w:afterAutospacing="1" w:line="240" w:lineRule="auto"/>
      <w:jc w:val="center"/>
      <w:textAlignment w:val="center"/>
    </w:pPr>
    <w:rPr>
      <w:rFonts w:ascii="Verdana" w:hAnsi="Verdana"/>
      <w:b/>
      <w:bCs/>
      <w:color w:val="FFFFFF"/>
      <w:szCs w:val="24"/>
    </w:rPr>
  </w:style>
  <w:style w:type="paragraph" w:customStyle="1" w:styleId="xl100">
    <w:name w:val="xl100"/>
    <w:basedOn w:val="Normal"/>
    <w:rsid w:val="00A61C42"/>
    <w:pPr>
      <w:pBdr>
        <w:top w:val="single" w:sz="4" w:space="0" w:color="auto"/>
        <w:bottom w:val="single" w:sz="4" w:space="0" w:color="auto"/>
      </w:pBdr>
      <w:shd w:val="clear" w:color="000000" w:fill="3366FF"/>
      <w:spacing w:before="100" w:beforeAutospacing="1" w:after="100" w:afterAutospacing="1" w:line="240" w:lineRule="auto"/>
      <w:jc w:val="center"/>
      <w:textAlignment w:val="center"/>
    </w:pPr>
    <w:rPr>
      <w:rFonts w:ascii="Verdana" w:hAnsi="Verdana"/>
      <w:b/>
      <w:bCs/>
      <w:color w:val="FFFFFF"/>
      <w:szCs w:val="24"/>
    </w:rPr>
  </w:style>
  <w:style w:type="paragraph" w:customStyle="1" w:styleId="xl101">
    <w:name w:val="xl101"/>
    <w:basedOn w:val="Normal"/>
    <w:rsid w:val="00A61C42"/>
    <w:pPr>
      <w:pBdr>
        <w:top w:val="single" w:sz="4" w:space="0" w:color="auto"/>
        <w:bottom w:val="single" w:sz="4" w:space="0" w:color="auto"/>
        <w:right w:val="single" w:sz="4" w:space="0" w:color="auto"/>
      </w:pBdr>
      <w:shd w:val="clear" w:color="000000" w:fill="3366FF"/>
      <w:spacing w:before="100" w:beforeAutospacing="1" w:after="100" w:afterAutospacing="1" w:line="240" w:lineRule="auto"/>
      <w:jc w:val="center"/>
      <w:textAlignment w:val="center"/>
    </w:pPr>
    <w:rPr>
      <w:rFonts w:ascii="Verdana" w:hAnsi="Verdana"/>
      <w:b/>
      <w:bCs/>
      <w:color w:val="FFFFFF"/>
      <w:szCs w:val="24"/>
    </w:rPr>
  </w:style>
  <w:style w:type="paragraph" w:customStyle="1" w:styleId="xl102">
    <w:name w:val="xl102"/>
    <w:basedOn w:val="Normal"/>
    <w:rsid w:val="00A61C42"/>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top"/>
    </w:pPr>
    <w:rPr>
      <w:rFonts w:ascii="Tahoma" w:hAnsi="Tahoma" w:cs="Tahoma"/>
      <w:b/>
      <w:bCs/>
      <w:color w:val="auto"/>
      <w:sz w:val="16"/>
      <w:szCs w:val="16"/>
    </w:rPr>
  </w:style>
  <w:style w:type="paragraph" w:customStyle="1" w:styleId="xl103">
    <w:name w:val="xl103"/>
    <w:basedOn w:val="Normal"/>
    <w:rsid w:val="00A61C42"/>
    <w:pPr>
      <w:pBdr>
        <w:top w:val="single" w:sz="4" w:space="0" w:color="auto"/>
        <w:left w:val="single" w:sz="4" w:space="0" w:color="auto"/>
        <w:bottom w:val="single" w:sz="4" w:space="0" w:color="auto"/>
        <w:right w:val="single" w:sz="4" w:space="0" w:color="auto"/>
      </w:pBdr>
      <w:shd w:val="clear" w:color="000000" w:fill="3366FF"/>
      <w:spacing w:before="100" w:beforeAutospacing="1" w:after="100" w:afterAutospacing="1" w:line="240" w:lineRule="auto"/>
      <w:jc w:val="center"/>
      <w:textAlignment w:val="center"/>
    </w:pPr>
    <w:rPr>
      <w:rFonts w:ascii="Verdana" w:hAnsi="Verdana"/>
      <w:b/>
      <w:bCs/>
      <w:color w:val="FFFFFF"/>
      <w:szCs w:val="24"/>
    </w:rPr>
  </w:style>
  <w:style w:type="paragraph" w:customStyle="1" w:styleId="xl104">
    <w:name w:val="xl104"/>
    <w:basedOn w:val="Normal"/>
    <w:rsid w:val="00A61C42"/>
    <w:pPr>
      <w:pBdr>
        <w:top w:val="single" w:sz="4" w:space="0" w:color="C0C0C0"/>
        <w:left w:val="single" w:sz="4" w:space="0" w:color="C0C0C0"/>
        <w:bottom w:val="single" w:sz="4" w:space="0" w:color="C0C0C0"/>
      </w:pBdr>
      <w:shd w:val="clear" w:color="000000" w:fill="EAEAEA"/>
      <w:spacing w:before="100" w:beforeAutospacing="1" w:after="100" w:afterAutospacing="1" w:line="240" w:lineRule="auto"/>
      <w:jc w:val="center"/>
    </w:pPr>
    <w:rPr>
      <w:rFonts w:ascii="Tahoma" w:hAnsi="Tahoma" w:cs="Tahoma"/>
      <w:b/>
      <w:bCs/>
      <w:color w:val="auto"/>
      <w:sz w:val="16"/>
      <w:szCs w:val="16"/>
    </w:rPr>
  </w:style>
  <w:style w:type="paragraph" w:customStyle="1" w:styleId="xl105">
    <w:name w:val="xl105"/>
    <w:basedOn w:val="Normal"/>
    <w:rsid w:val="00A61C42"/>
    <w:pPr>
      <w:pBdr>
        <w:top w:val="single" w:sz="4" w:space="0" w:color="C0C0C0"/>
        <w:bottom w:val="single" w:sz="4" w:space="0" w:color="C0C0C0"/>
        <w:right w:val="single" w:sz="4" w:space="0" w:color="C0C0C0"/>
      </w:pBdr>
      <w:shd w:val="clear" w:color="000000" w:fill="EAEAEA"/>
      <w:spacing w:before="100" w:beforeAutospacing="1" w:after="100" w:afterAutospacing="1" w:line="240" w:lineRule="auto"/>
      <w:jc w:val="center"/>
    </w:pPr>
    <w:rPr>
      <w:rFonts w:ascii="Tahoma" w:hAnsi="Tahoma" w:cs="Tahoma"/>
      <w:b/>
      <w:bCs/>
      <w:color w:val="auto"/>
      <w:sz w:val="16"/>
      <w:szCs w:val="16"/>
    </w:rPr>
  </w:style>
  <w:style w:type="paragraph" w:customStyle="1" w:styleId="TABELA01">
    <w:name w:val="TABELA01"/>
    <w:basedOn w:val="Normal"/>
    <w:rsid w:val="00877D1A"/>
    <w:pPr>
      <w:autoSpaceDE w:val="0"/>
      <w:autoSpaceDN w:val="0"/>
      <w:adjustRightInd w:val="0"/>
      <w:spacing w:after="0" w:line="240" w:lineRule="auto"/>
      <w:jc w:val="left"/>
    </w:pPr>
    <w:rPr>
      <w:rFonts w:ascii="Arial" w:eastAsia="SimSun" w:hAnsi="Arial" w:cs="Arial"/>
      <w:color w:val="000000"/>
      <w:sz w:val="23"/>
      <w:szCs w:val="23"/>
      <w:lang w:eastAsia="zh-CN"/>
    </w:rPr>
  </w:style>
  <w:style w:type="paragraph" w:styleId="PargrafodaLista">
    <w:name w:val="List Paragraph"/>
    <w:basedOn w:val="Normal"/>
    <w:qFormat/>
    <w:rsid w:val="00FA6457"/>
    <w:pPr>
      <w:ind w:left="720"/>
      <w:contextualSpacing/>
    </w:pPr>
  </w:style>
  <w:style w:type="paragraph" w:styleId="CabealhodoSumrio">
    <w:name w:val="TOC Heading"/>
    <w:basedOn w:val="Ttulo1"/>
    <w:next w:val="Normal"/>
    <w:uiPriority w:val="39"/>
    <w:semiHidden/>
    <w:unhideWhenUsed/>
    <w:qFormat/>
    <w:rsid w:val="003F38EB"/>
    <w:pPr>
      <w:keepLines/>
      <w:spacing w:before="480" w:after="0" w:line="276" w:lineRule="auto"/>
      <w:jc w:val="left"/>
      <w:outlineLvl w:val="9"/>
    </w:pPr>
    <w:rPr>
      <w:rFonts w:asciiTheme="majorHAnsi" w:eastAsiaTheme="majorEastAsia" w:hAnsiTheme="majorHAnsi" w:cstheme="majorBidi"/>
      <w:b/>
      <w:bCs/>
      <w:color w:val="365F91" w:themeColor="accent1" w:themeShade="BF"/>
      <w:sz w:val="28"/>
      <w:szCs w:val="28"/>
    </w:rPr>
  </w:style>
  <w:style w:type="character" w:customStyle="1" w:styleId="CabealhoChar">
    <w:name w:val="Cabeçalho Char"/>
    <w:basedOn w:val="Fontepargpadro"/>
    <w:link w:val="Cabealho"/>
    <w:uiPriority w:val="99"/>
    <w:rsid w:val="007C537C"/>
    <w:rPr>
      <w:color w:val="00000A"/>
      <w:sz w:val="24"/>
    </w:rPr>
  </w:style>
  <w:style w:type="character" w:customStyle="1" w:styleId="RodapChar">
    <w:name w:val="Rodapé Char"/>
    <w:basedOn w:val="Fontepargpadro"/>
    <w:link w:val="Rodap"/>
    <w:uiPriority w:val="99"/>
    <w:rsid w:val="007C537C"/>
    <w:rPr>
      <w:color w:val="00000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Normal">
    <w:name w:val="Normal"/>
    <w:qFormat/>
    <w:pPr>
      <w:spacing w:after="120" w:line="360" w:lineRule="auto"/>
      <w:jc w:val="both"/>
    </w:pPr>
    <w:rPr>
      <w:color w:val="00000A"/>
      <w:sz w:val="24"/>
    </w:rPr>
  </w:style>
  <w:style w:type="paragraph" w:styleId="Ttulo1">
    <w:name w:val="heading 1"/>
    <w:basedOn w:val="Normal"/>
    <w:next w:val="Normal"/>
    <w:qFormat/>
    <w:pPr>
      <w:keepNext/>
      <w:jc w:val="center"/>
      <w:outlineLvl w:val="0"/>
    </w:pPr>
    <w:rPr>
      <w:sz w:val="32"/>
    </w:rPr>
  </w:style>
  <w:style w:type="paragraph" w:styleId="Ttulo2">
    <w:name w:val="heading 2"/>
    <w:basedOn w:val="Normal"/>
    <w:next w:val="Normal"/>
    <w:qFormat/>
    <w:pPr>
      <w:keepNext/>
      <w:spacing w:before="240"/>
      <w:outlineLvl w:val="1"/>
    </w:pPr>
    <w:rPr>
      <w:caps/>
      <w:sz w:val="28"/>
    </w:rPr>
  </w:style>
  <w:style w:type="paragraph" w:styleId="Ttulo3">
    <w:name w:val="heading 3"/>
    <w:basedOn w:val="Normal"/>
    <w:next w:val="Normal"/>
    <w:qFormat/>
    <w:rsid w:val="00F2488E"/>
    <w:pPr>
      <w:keepNext/>
      <w:spacing w:before="240" w:line="480" w:lineRule="auto"/>
      <w:outlineLvl w:val="2"/>
    </w:pPr>
    <w:rPr>
      <w:b/>
    </w:rPr>
  </w:style>
  <w:style w:type="paragraph" w:styleId="Ttulo4">
    <w:name w:val="heading 4"/>
    <w:basedOn w:val="Normal"/>
    <w:next w:val="Normal"/>
    <w:qFormat/>
    <w:pPr>
      <w:keepNext/>
      <w:spacing w:before="240"/>
      <w:outlineLvl w:val="3"/>
    </w:pPr>
    <w:rPr>
      <w:b/>
      <w:i/>
    </w:rPr>
  </w:style>
  <w:style w:type="paragraph" w:styleId="Ttulo5">
    <w:name w:val="heading 5"/>
    <w:basedOn w:val="Normal"/>
    <w:next w:val="Normal"/>
    <w:qFormat/>
    <w:pPr>
      <w:spacing w:before="240"/>
      <w:outlineLvl w:val="4"/>
    </w:pPr>
  </w:style>
  <w:style w:type="paragraph" w:styleId="Ttulo6">
    <w:name w:val="heading 6"/>
    <w:basedOn w:val="Normal"/>
    <w:next w:val="Normal"/>
    <w:qFormat/>
    <w:pPr>
      <w:keepNext/>
      <w:jc w:val="center"/>
      <w:outlineLvl w:val="5"/>
    </w:pPr>
    <w:rPr>
      <w:b/>
    </w:rPr>
  </w:style>
  <w:style w:type="paragraph" w:styleId="Ttulo7">
    <w:name w:val="heading 7"/>
    <w:basedOn w:val="Normal"/>
    <w:next w:val="Normal"/>
    <w:qFormat/>
    <w:pPr>
      <w:keepNext/>
      <w:outlineLvl w:val="6"/>
    </w:pPr>
    <w:rPr>
      <w:i/>
    </w:rPr>
  </w:style>
  <w:style w:type="paragraph" w:styleId="Ttulo8">
    <w:name w:val="heading 8"/>
    <w:basedOn w:val="Normal"/>
    <w:next w:val="Normal"/>
    <w:qFormat/>
    <w:pPr>
      <w:keepNext/>
      <w:jc w:val="center"/>
      <w:outlineLvl w:val="7"/>
    </w:pPr>
    <w:rPr>
      <w:rFonts w:cs="Arial"/>
      <w:b/>
      <w:bCs/>
      <w:sz w:val="16"/>
      <w:szCs w:val="16"/>
    </w:rPr>
  </w:style>
  <w:style w:type="paragraph" w:styleId="Ttulo9">
    <w:name w:val="heading 9"/>
    <w:basedOn w:val="Normal"/>
    <w:next w:val="Normal"/>
    <w:qFormat/>
    <w:pPr>
      <w:keepNext/>
      <w:jc w:val="left"/>
      <w:outlineLvl w:val="8"/>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semiHidden/>
    <w:qFormat/>
  </w:style>
  <w:style w:type="character" w:customStyle="1" w:styleId="LinkdaInternet">
    <w:name w:val="Link da Internet"/>
    <w:semiHidden/>
    <w:rPr>
      <w:rFonts w:ascii="Arial" w:hAnsi="Arial"/>
      <w:strike w:val="0"/>
      <w:dstrike w:val="0"/>
      <w:color w:val="00000A"/>
      <w:position w:val="0"/>
      <w:sz w:val="24"/>
      <w:u w:val="single"/>
      <w:vertAlign w:val="baseline"/>
    </w:rPr>
  </w:style>
  <w:style w:type="character" w:styleId="HiperlinkVisitado">
    <w:name w:val="FollowedHyperlink"/>
    <w:uiPriority w:val="99"/>
    <w:semiHidden/>
    <w:qFormat/>
    <w:rPr>
      <w:color w:val="800080"/>
      <w:u w:val="single"/>
    </w:rPr>
  </w:style>
  <w:style w:type="character" w:styleId="Refdecomentrio">
    <w:name w:val="annotation reference"/>
    <w:semiHidden/>
    <w:qFormat/>
    <w:rPr>
      <w:sz w:val="16"/>
      <w:szCs w:val="16"/>
    </w:rPr>
  </w:style>
  <w:style w:type="character" w:styleId="Refdenotaderodap">
    <w:name w:val="footnote reference"/>
    <w:semiHidden/>
    <w:qFormat/>
    <w:rPr>
      <w:vertAlign w:val="superscript"/>
    </w:rPr>
  </w:style>
  <w:style w:type="character" w:customStyle="1" w:styleId="TextodebaloChar">
    <w:name w:val="Texto de balão Char"/>
    <w:link w:val="Textodebalo"/>
    <w:qFormat/>
    <w:rsid w:val="00212C87"/>
    <w:rPr>
      <w:rFonts w:ascii="Tahoma" w:hAnsi="Tahoma" w:cs="Tahoma"/>
      <w:sz w:val="16"/>
      <w:szCs w:val="1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Marcas">
    <w:name w:val="Marcas"/>
    <w:qFormat/>
    <w:rPr>
      <w:rFonts w:ascii="OpenSymbol" w:eastAsia="OpenSymbol" w:hAnsi="OpenSymbol" w:cs="OpenSymbol"/>
    </w:rPr>
  </w:style>
  <w:style w:type="character" w:customStyle="1" w:styleId="nfaseforte">
    <w:name w:val="Ênfase forte"/>
    <w:qFormat/>
    <w:rPr>
      <w:b/>
      <w:bC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paragraph" w:styleId="Ttulo">
    <w:name w:val="Title"/>
    <w:basedOn w:val="Normal"/>
    <w:next w:val="Corpodetexto"/>
    <w:qFormat/>
    <w:pPr>
      <w:keepNext/>
      <w:spacing w:before="240"/>
    </w:pPr>
    <w:rPr>
      <w:rFonts w:ascii="Liberation Sans" w:eastAsia="Microsoft YaHei" w:hAnsi="Liberation Sans" w:cs="Lucida Sans"/>
      <w:sz w:val="28"/>
      <w:szCs w:val="28"/>
    </w:rPr>
  </w:style>
  <w:style w:type="paragraph" w:styleId="Corpodetexto">
    <w:name w:val="Body Text"/>
    <w:basedOn w:val="Normal"/>
    <w:semiHidden/>
    <w:pPr>
      <w:spacing w:after="0" w:line="240" w:lineRule="auto"/>
      <w:jc w:val="center"/>
    </w:pPr>
  </w:style>
  <w:style w:type="paragraph" w:styleId="Lista">
    <w:name w:val="List"/>
    <w:basedOn w:val="Corpodetexto"/>
    <w:rPr>
      <w:rFonts w:cs="Lucida Sans"/>
    </w:rPr>
  </w:style>
  <w:style w:type="paragraph" w:styleId="Legenda">
    <w:name w:val="caption"/>
    <w:basedOn w:val="Normal"/>
    <w:qFormat/>
    <w:pPr>
      <w:suppressLineNumbers/>
      <w:spacing w:before="120"/>
    </w:pPr>
    <w:rPr>
      <w:rFonts w:cs="Lucida Sans"/>
      <w:i/>
      <w:iCs/>
      <w:szCs w:val="24"/>
    </w:rPr>
  </w:style>
  <w:style w:type="paragraph" w:customStyle="1" w:styleId="ndice">
    <w:name w:val="Índice"/>
    <w:basedOn w:val="Normal"/>
    <w:qFormat/>
    <w:pPr>
      <w:suppressLineNumbers/>
    </w:pPr>
    <w:rPr>
      <w:rFonts w:cs="Lucida Sans"/>
    </w:rPr>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Sumrio2">
    <w:name w:val="toc 2"/>
    <w:basedOn w:val="Normal"/>
    <w:next w:val="Normal"/>
    <w:autoRedefine/>
    <w:uiPriority w:val="39"/>
    <w:pPr>
      <w:spacing w:after="0"/>
      <w:jc w:val="left"/>
    </w:pPr>
    <w:rPr>
      <w:b/>
      <w:bCs/>
      <w:smallCaps/>
      <w:szCs w:val="26"/>
    </w:rPr>
  </w:style>
  <w:style w:type="paragraph" w:styleId="Sumrio1">
    <w:name w:val="toc 1"/>
    <w:basedOn w:val="Normal"/>
    <w:next w:val="Normal"/>
    <w:autoRedefine/>
    <w:uiPriority w:val="39"/>
    <w:rsid w:val="00950980"/>
    <w:pPr>
      <w:spacing w:before="360" w:after="360"/>
      <w:jc w:val="left"/>
    </w:pPr>
    <w:rPr>
      <w:b/>
      <w:bCs/>
      <w:caps/>
      <w:szCs w:val="26"/>
    </w:rPr>
  </w:style>
  <w:style w:type="paragraph" w:styleId="Sumrio3">
    <w:name w:val="toc 3"/>
    <w:basedOn w:val="Normal"/>
    <w:next w:val="Normal"/>
    <w:autoRedefine/>
    <w:uiPriority w:val="39"/>
    <w:pPr>
      <w:spacing w:after="0"/>
      <w:jc w:val="left"/>
    </w:pPr>
    <w:rPr>
      <w:smallCaps/>
      <w:szCs w:val="26"/>
    </w:rPr>
  </w:style>
  <w:style w:type="paragraph" w:styleId="Sumrio4">
    <w:name w:val="toc 4"/>
    <w:basedOn w:val="Normal"/>
    <w:next w:val="Normal"/>
    <w:autoRedefine/>
    <w:semiHidden/>
    <w:pPr>
      <w:spacing w:after="0"/>
      <w:jc w:val="left"/>
    </w:pPr>
    <w:rPr>
      <w:szCs w:val="26"/>
    </w:rPr>
  </w:style>
  <w:style w:type="paragraph" w:styleId="Sumrio5">
    <w:name w:val="toc 5"/>
    <w:basedOn w:val="Normal"/>
    <w:next w:val="Normal"/>
    <w:autoRedefine/>
    <w:semiHidden/>
    <w:pPr>
      <w:spacing w:after="0"/>
      <w:jc w:val="left"/>
    </w:pPr>
    <w:rPr>
      <w:szCs w:val="26"/>
    </w:rPr>
  </w:style>
  <w:style w:type="paragraph" w:styleId="Sumrio6">
    <w:name w:val="toc 6"/>
    <w:basedOn w:val="Normal"/>
    <w:next w:val="Normal"/>
    <w:autoRedefine/>
    <w:semiHidden/>
    <w:pPr>
      <w:spacing w:after="0"/>
      <w:jc w:val="left"/>
    </w:pPr>
    <w:rPr>
      <w:szCs w:val="26"/>
    </w:rPr>
  </w:style>
  <w:style w:type="paragraph" w:styleId="Sumrio7">
    <w:name w:val="toc 7"/>
    <w:basedOn w:val="Normal"/>
    <w:next w:val="Normal"/>
    <w:autoRedefine/>
    <w:semiHidden/>
    <w:pPr>
      <w:spacing w:after="0"/>
      <w:jc w:val="left"/>
    </w:pPr>
    <w:rPr>
      <w:szCs w:val="26"/>
    </w:rPr>
  </w:style>
  <w:style w:type="paragraph" w:styleId="Sumrio8">
    <w:name w:val="toc 8"/>
    <w:basedOn w:val="Normal"/>
    <w:next w:val="Normal"/>
    <w:autoRedefine/>
    <w:semiHidden/>
    <w:pPr>
      <w:spacing w:after="0"/>
      <w:jc w:val="left"/>
    </w:pPr>
    <w:rPr>
      <w:szCs w:val="26"/>
    </w:rPr>
  </w:style>
  <w:style w:type="paragraph" w:styleId="Sumrio9">
    <w:name w:val="toc 9"/>
    <w:basedOn w:val="Normal"/>
    <w:next w:val="Normal"/>
    <w:autoRedefine/>
    <w:uiPriority w:val="39"/>
    <w:semiHidden/>
    <w:pPr>
      <w:spacing w:after="0"/>
      <w:jc w:val="left"/>
    </w:pPr>
    <w:rPr>
      <w:szCs w:val="26"/>
    </w:rPr>
  </w:style>
  <w:style w:type="paragraph" w:styleId="Recuodecorpodetexto">
    <w:name w:val="Body Text Indent"/>
    <w:basedOn w:val="Normal"/>
    <w:semiHidden/>
    <w:pPr>
      <w:ind w:left="426"/>
    </w:pPr>
  </w:style>
  <w:style w:type="paragraph" w:styleId="ndicedeilustraes">
    <w:name w:val="table of figures"/>
    <w:basedOn w:val="Normal"/>
    <w:next w:val="Normal"/>
    <w:semiHidden/>
    <w:qFormat/>
    <w:pPr>
      <w:spacing w:after="0" w:line="240" w:lineRule="auto"/>
      <w:jc w:val="left"/>
    </w:pPr>
    <w:rPr>
      <w:b/>
      <w:iCs/>
      <w:sz w:val="22"/>
      <w:szCs w:val="24"/>
    </w:rPr>
  </w:style>
  <w:style w:type="paragraph" w:styleId="Textodecomentrio">
    <w:name w:val="annotation text"/>
    <w:basedOn w:val="Normal"/>
    <w:semiHidden/>
    <w:qFormat/>
    <w:rPr>
      <w:sz w:val="20"/>
    </w:rPr>
  </w:style>
  <w:style w:type="paragraph" w:styleId="Textodenotaderodap">
    <w:name w:val="footnote text"/>
    <w:basedOn w:val="Normal"/>
    <w:semiHidden/>
    <w:qFormat/>
    <w:rPr>
      <w:sz w:val="20"/>
    </w:rPr>
  </w:style>
  <w:style w:type="paragraph" w:styleId="Recuodecorpodetexto2">
    <w:name w:val="Body Text Indent 2"/>
    <w:basedOn w:val="Normal"/>
    <w:semiHidden/>
    <w:qFormat/>
    <w:pPr>
      <w:ind w:left="60"/>
    </w:pPr>
  </w:style>
  <w:style w:type="paragraph" w:styleId="Recuodecorpodetexto3">
    <w:name w:val="Body Text Indent 3"/>
    <w:basedOn w:val="Normal"/>
    <w:semiHidden/>
    <w:qFormat/>
    <w:pPr>
      <w:ind w:firstLine="360"/>
    </w:pPr>
  </w:style>
  <w:style w:type="paragraph" w:styleId="NormalWeb">
    <w:name w:val="Normal (Web)"/>
    <w:basedOn w:val="Normal"/>
    <w:semiHidden/>
    <w:qFormat/>
    <w:pPr>
      <w:spacing w:beforeAutospacing="1" w:afterAutospacing="1" w:line="240" w:lineRule="auto"/>
      <w:jc w:val="left"/>
    </w:pPr>
    <w:rPr>
      <w:rFonts w:ascii="Arial Unicode MS" w:hAnsi="Arial Unicode MS"/>
      <w:szCs w:val="24"/>
    </w:rPr>
  </w:style>
  <w:style w:type="paragraph" w:styleId="Textoembloco">
    <w:name w:val="Block Text"/>
    <w:basedOn w:val="Normal"/>
    <w:semiHidden/>
    <w:qFormat/>
    <w:pPr>
      <w:ind w:left="1560" w:right="1417"/>
    </w:pPr>
    <w:rPr>
      <w:i/>
      <w:iCs/>
    </w:rPr>
  </w:style>
  <w:style w:type="paragraph" w:customStyle="1" w:styleId="small">
    <w:name w:val="small"/>
    <w:basedOn w:val="Normal"/>
    <w:qFormat/>
    <w:rsid w:val="00FC3D8E"/>
    <w:pPr>
      <w:spacing w:beforeAutospacing="1" w:afterAutospacing="1" w:line="240" w:lineRule="auto"/>
    </w:pPr>
    <w:rPr>
      <w:color w:val="000000"/>
      <w:sz w:val="20"/>
      <w:szCs w:val="15"/>
    </w:rPr>
  </w:style>
  <w:style w:type="paragraph" w:styleId="Corpodetexto2">
    <w:name w:val="Body Text 2"/>
    <w:basedOn w:val="Normal"/>
    <w:semiHidden/>
    <w:qFormat/>
    <w:pPr>
      <w:spacing w:after="0" w:line="240" w:lineRule="auto"/>
      <w:jc w:val="left"/>
    </w:pPr>
    <w:rPr>
      <w:rFonts w:ascii="TimesNewRomanPSMT" w:hAnsi="TimesNewRomanPSMT"/>
      <w:sz w:val="20"/>
      <w:szCs w:val="12"/>
      <w:lang w:val="en-US"/>
    </w:rPr>
  </w:style>
  <w:style w:type="paragraph" w:styleId="Corpodetexto3">
    <w:name w:val="Body Text 3"/>
    <w:basedOn w:val="Normal"/>
    <w:semiHidden/>
    <w:qFormat/>
    <w:pPr>
      <w:spacing w:after="0" w:line="240" w:lineRule="auto"/>
      <w:jc w:val="left"/>
    </w:pPr>
    <w:rPr>
      <w:rFonts w:cs="Arial"/>
      <w:color w:val="FF0000"/>
      <w:szCs w:val="24"/>
    </w:rPr>
  </w:style>
  <w:style w:type="paragraph" w:customStyle="1" w:styleId="TextoFigura">
    <w:name w:val="TextoFigura"/>
    <w:basedOn w:val="Normal"/>
    <w:qFormat/>
    <w:rsid w:val="00F2488E"/>
    <w:pPr>
      <w:spacing w:line="240" w:lineRule="auto"/>
      <w:jc w:val="center"/>
    </w:pPr>
    <w:rPr>
      <w:sz w:val="20"/>
    </w:rPr>
  </w:style>
  <w:style w:type="paragraph" w:styleId="Textodebalo">
    <w:name w:val="Balloon Text"/>
    <w:basedOn w:val="Normal"/>
    <w:link w:val="TextodebaloChar"/>
    <w:qFormat/>
    <w:rsid w:val="00212C87"/>
    <w:pPr>
      <w:spacing w:after="0" w:line="240" w:lineRule="auto"/>
    </w:pPr>
    <w:rPr>
      <w:rFonts w:ascii="Tahoma" w:hAnsi="Tahoma" w:cs="Tahoma"/>
      <w:sz w:val="16"/>
      <w:szCs w:val="16"/>
    </w:rPr>
  </w:style>
  <w:style w:type="paragraph" w:customStyle="1" w:styleId="QUADRO2">
    <w:name w:val="QUADRO2"/>
    <w:basedOn w:val="Normal"/>
    <w:qFormat/>
    <w:rPr>
      <w:rFonts w:eastAsia="SimSun" w:cs="Arial"/>
      <w:szCs w:val="24"/>
      <w:lang w:eastAsia="zh-CN"/>
    </w:rPr>
  </w:style>
  <w:style w:type="paragraph" w:customStyle="1" w:styleId="Contedodatabela">
    <w:name w:val="Conteúdo da tabela"/>
    <w:basedOn w:val="Normal"/>
    <w:qFormat/>
  </w:style>
  <w:style w:type="paragraph" w:customStyle="1" w:styleId="Ttulodetabela">
    <w:name w:val="Título de tabela"/>
    <w:basedOn w:val="Contedodatabela"/>
    <w:qFormat/>
  </w:style>
  <w:style w:type="paragraph" w:customStyle="1" w:styleId="p13">
    <w:name w:val="p13"/>
    <w:basedOn w:val="Normal"/>
    <w:qFormat/>
    <w:pPr>
      <w:widowControl w:val="0"/>
      <w:tabs>
        <w:tab w:val="left" w:pos="720"/>
      </w:tabs>
      <w:spacing w:line="240" w:lineRule="atLeast"/>
      <w:jc w:val="left"/>
    </w:pPr>
    <w:rPr>
      <w:szCs w:val="24"/>
    </w:rPr>
  </w:style>
  <w:style w:type="table" w:styleId="Tabelacomgrade">
    <w:name w:val="Table Grid"/>
    <w:basedOn w:val="Tabelanormal"/>
    <w:rsid w:val="00CF6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61C42"/>
    <w:rPr>
      <w:color w:val="0000FF"/>
      <w:u w:val="single"/>
    </w:rPr>
  </w:style>
  <w:style w:type="paragraph" w:customStyle="1" w:styleId="xl74">
    <w:name w:val="xl74"/>
    <w:basedOn w:val="Normal"/>
    <w:rsid w:val="00A61C42"/>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left"/>
    </w:pPr>
    <w:rPr>
      <w:rFonts w:ascii="Tahoma" w:hAnsi="Tahoma" w:cs="Tahoma"/>
      <w:color w:val="auto"/>
      <w:sz w:val="16"/>
      <w:szCs w:val="16"/>
    </w:rPr>
  </w:style>
  <w:style w:type="paragraph" w:customStyle="1" w:styleId="xl75">
    <w:name w:val="xl75"/>
    <w:basedOn w:val="Normal"/>
    <w:rsid w:val="00A61C42"/>
    <w:pPr>
      <w:spacing w:before="100" w:beforeAutospacing="1" w:after="100" w:afterAutospacing="1" w:line="240" w:lineRule="auto"/>
      <w:jc w:val="left"/>
    </w:pPr>
    <w:rPr>
      <w:rFonts w:ascii="Tahoma" w:hAnsi="Tahoma" w:cs="Tahoma"/>
      <w:color w:val="auto"/>
      <w:sz w:val="16"/>
      <w:szCs w:val="16"/>
    </w:rPr>
  </w:style>
  <w:style w:type="paragraph" w:customStyle="1" w:styleId="xl76">
    <w:name w:val="xl76"/>
    <w:basedOn w:val="Normal"/>
    <w:rsid w:val="00A61C42"/>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pPr>
    <w:rPr>
      <w:rFonts w:ascii="Tahoma" w:hAnsi="Tahoma" w:cs="Tahoma"/>
      <w:color w:val="auto"/>
      <w:sz w:val="16"/>
      <w:szCs w:val="16"/>
    </w:rPr>
  </w:style>
  <w:style w:type="paragraph" w:customStyle="1" w:styleId="xl77">
    <w:name w:val="xl77"/>
    <w:basedOn w:val="Normal"/>
    <w:rsid w:val="00A61C42"/>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pPr>
    <w:rPr>
      <w:rFonts w:ascii="Tahoma" w:hAnsi="Tahoma" w:cs="Tahoma"/>
      <w:color w:val="auto"/>
      <w:sz w:val="16"/>
      <w:szCs w:val="16"/>
    </w:rPr>
  </w:style>
  <w:style w:type="paragraph" w:customStyle="1" w:styleId="xl78">
    <w:name w:val="xl78"/>
    <w:basedOn w:val="Normal"/>
    <w:rsid w:val="00A61C42"/>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jc w:val="left"/>
    </w:pPr>
    <w:rPr>
      <w:rFonts w:ascii="Tahoma" w:hAnsi="Tahoma" w:cs="Tahoma"/>
      <w:color w:val="auto"/>
      <w:sz w:val="16"/>
      <w:szCs w:val="16"/>
    </w:rPr>
  </w:style>
  <w:style w:type="paragraph" w:customStyle="1" w:styleId="xl79">
    <w:name w:val="xl79"/>
    <w:basedOn w:val="Normal"/>
    <w:rsid w:val="00A61C42"/>
    <w:pPr>
      <w:spacing w:before="100" w:beforeAutospacing="1" w:after="100" w:afterAutospacing="1" w:line="240" w:lineRule="auto"/>
      <w:jc w:val="left"/>
    </w:pPr>
    <w:rPr>
      <w:rFonts w:ascii="Tahoma" w:hAnsi="Tahoma" w:cs="Tahoma"/>
      <w:color w:val="auto"/>
      <w:sz w:val="16"/>
      <w:szCs w:val="16"/>
    </w:rPr>
  </w:style>
  <w:style w:type="paragraph" w:customStyle="1" w:styleId="xl80">
    <w:name w:val="xl80"/>
    <w:basedOn w:val="Normal"/>
    <w:rsid w:val="00A61C42"/>
    <w:pPr>
      <w:pBdr>
        <w:top w:val="single" w:sz="4" w:space="0" w:color="C0C0C0"/>
        <w:left w:val="single" w:sz="4" w:space="0" w:color="C0C0C0"/>
        <w:bottom w:val="single" w:sz="4" w:space="0" w:color="C0C0C0"/>
        <w:right w:val="single" w:sz="4" w:space="0" w:color="C0C0C0"/>
      </w:pBdr>
      <w:shd w:val="clear" w:color="FFFFFF" w:fill="99CCFF"/>
      <w:spacing w:before="100" w:beforeAutospacing="1" w:after="100" w:afterAutospacing="1" w:line="240" w:lineRule="auto"/>
      <w:jc w:val="center"/>
      <w:textAlignment w:val="center"/>
    </w:pPr>
    <w:rPr>
      <w:rFonts w:ascii="Tahoma" w:hAnsi="Tahoma" w:cs="Tahoma"/>
      <w:b/>
      <w:bCs/>
      <w:color w:val="auto"/>
      <w:sz w:val="16"/>
      <w:szCs w:val="16"/>
    </w:rPr>
  </w:style>
  <w:style w:type="paragraph" w:customStyle="1" w:styleId="xl81">
    <w:name w:val="xl81"/>
    <w:basedOn w:val="Normal"/>
    <w:rsid w:val="00A61C42"/>
    <w:pPr>
      <w:pBdr>
        <w:top w:val="single" w:sz="4" w:space="0" w:color="C0C0C0"/>
        <w:left w:val="single" w:sz="4" w:space="0" w:color="C0C0C0"/>
        <w:bottom w:val="single" w:sz="4" w:space="0" w:color="C0C0C0"/>
        <w:right w:val="single" w:sz="4" w:space="0" w:color="C0C0C0"/>
      </w:pBdr>
      <w:shd w:val="clear" w:color="000000" w:fill="EAEAEA"/>
      <w:spacing w:before="100" w:beforeAutospacing="1" w:after="100" w:afterAutospacing="1" w:line="240" w:lineRule="auto"/>
      <w:jc w:val="right"/>
    </w:pPr>
    <w:rPr>
      <w:rFonts w:ascii="Tahoma" w:hAnsi="Tahoma" w:cs="Tahoma"/>
      <w:color w:val="auto"/>
      <w:sz w:val="16"/>
      <w:szCs w:val="16"/>
    </w:rPr>
  </w:style>
  <w:style w:type="paragraph" w:customStyle="1" w:styleId="xl82">
    <w:name w:val="xl82"/>
    <w:basedOn w:val="Normal"/>
    <w:rsid w:val="00A61C42"/>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ahoma" w:hAnsi="Tahoma" w:cs="Tahoma"/>
      <w:b/>
      <w:bCs/>
      <w:color w:val="auto"/>
      <w:sz w:val="16"/>
      <w:szCs w:val="16"/>
    </w:rPr>
  </w:style>
  <w:style w:type="paragraph" w:customStyle="1" w:styleId="xl83">
    <w:name w:val="xl83"/>
    <w:basedOn w:val="Normal"/>
    <w:rsid w:val="00A61C42"/>
    <w:pPr>
      <w:pBdr>
        <w:top w:val="single" w:sz="4" w:space="0" w:color="C0C0C0"/>
        <w:left w:val="single" w:sz="4" w:space="0" w:color="C0C0C0"/>
        <w:bottom w:val="single" w:sz="4" w:space="0" w:color="C0C0C0"/>
        <w:right w:val="single" w:sz="4" w:space="0" w:color="C0C0C0"/>
      </w:pBdr>
      <w:shd w:val="clear" w:color="000000" w:fill="EAEAEA"/>
      <w:spacing w:before="100" w:beforeAutospacing="1" w:after="100" w:afterAutospacing="1" w:line="240" w:lineRule="auto"/>
      <w:jc w:val="left"/>
    </w:pPr>
    <w:rPr>
      <w:rFonts w:ascii="Tahoma" w:hAnsi="Tahoma" w:cs="Tahoma"/>
      <w:color w:val="auto"/>
      <w:sz w:val="16"/>
      <w:szCs w:val="16"/>
    </w:rPr>
  </w:style>
  <w:style w:type="paragraph" w:customStyle="1" w:styleId="xl84">
    <w:name w:val="xl84"/>
    <w:basedOn w:val="Normal"/>
    <w:rsid w:val="00A61C42"/>
    <w:pPr>
      <w:spacing w:before="100" w:beforeAutospacing="1" w:after="100" w:afterAutospacing="1" w:line="240" w:lineRule="auto"/>
      <w:jc w:val="left"/>
    </w:pPr>
    <w:rPr>
      <w:rFonts w:ascii="Tahoma" w:hAnsi="Tahoma" w:cs="Tahoma"/>
      <w:color w:val="auto"/>
      <w:sz w:val="16"/>
      <w:szCs w:val="16"/>
    </w:rPr>
  </w:style>
  <w:style w:type="paragraph" w:customStyle="1" w:styleId="xl85">
    <w:name w:val="xl85"/>
    <w:basedOn w:val="Normal"/>
    <w:rsid w:val="00A61C42"/>
    <w:pPr>
      <w:spacing w:before="100" w:beforeAutospacing="1" w:after="100" w:afterAutospacing="1" w:line="240" w:lineRule="auto"/>
      <w:jc w:val="right"/>
    </w:pPr>
    <w:rPr>
      <w:rFonts w:ascii="Tahoma" w:hAnsi="Tahoma" w:cs="Tahoma"/>
      <w:color w:val="auto"/>
      <w:sz w:val="16"/>
      <w:szCs w:val="16"/>
    </w:rPr>
  </w:style>
  <w:style w:type="paragraph" w:customStyle="1" w:styleId="xl86">
    <w:name w:val="xl86"/>
    <w:basedOn w:val="Normal"/>
    <w:rsid w:val="00A61C42"/>
    <w:pPr>
      <w:spacing w:before="100" w:beforeAutospacing="1" w:after="100" w:afterAutospacing="1" w:line="240" w:lineRule="auto"/>
      <w:jc w:val="right"/>
    </w:pPr>
    <w:rPr>
      <w:rFonts w:ascii="Tahoma" w:hAnsi="Tahoma" w:cs="Tahoma"/>
      <w:color w:val="auto"/>
      <w:sz w:val="16"/>
      <w:szCs w:val="16"/>
    </w:rPr>
  </w:style>
  <w:style w:type="paragraph" w:customStyle="1" w:styleId="xl87">
    <w:name w:val="xl87"/>
    <w:basedOn w:val="Normal"/>
    <w:rsid w:val="00A61C42"/>
    <w:pPr>
      <w:spacing w:before="100" w:beforeAutospacing="1" w:after="100" w:afterAutospacing="1" w:line="240" w:lineRule="auto"/>
      <w:jc w:val="left"/>
    </w:pPr>
    <w:rPr>
      <w:rFonts w:ascii="Tahoma" w:hAnsi="Tahoma" w:cs="Tahoma"/>
      <w:color w:val="auto"/>
      <w:sz w:val="16"/>
      <w:szCs w:val="16"/>
    </w:rPr>
  </w:style>
  <w:style w:type="paragraph" w:customStyle="1" w:styleId="xl88">
    <w:name w:val="xl88"/>
    <w:basedOn w:val="Normal"/>
    <w:rsid w:val="00A61C42"/>
    <w:pPr>
      <w:spacing w:before="100" w:beforeAutospacing="1" w:after="100" w:afterAutospacing="1" w:line="240" w:lineRule="auto"/>
      <w:jc w:val="right"/>
    </w:pPr>
    <w:rPr>
      <w:rFonts w:ascii="Tahoma" w:hAnsi="Tahoma" w:cs="Tahoma"/>
      <w:color w:val="auto"/>
      <w:sz w:val="16"/>
      <w:szCs w:val="16"/>
    </w:rPr>
  </w:style>
  <w:style w:type="paragraph" w:customStyle="1" w:styleId="xl89">
    <w:name w:val="xl89"/>
    <w:basedOn w:val="Normal"/>
    <w:rsid w:val="00A61C42"/>
    <w:pPr>
      <w:spacing w:before="100" w:beforeAutospacing="1" w:after="100" w:afterAutospacing="1" w:line="240" w:lineRule="auto"/>
      <w:jc w:val="left"/>
    </w:pPr>
    <w:rPr>
      <w:rFonts w:ascii="Tahoma" w:hAnsi="Tahoma" w:cs="Tahoma"/>
      <w:color w:val="auto"/>
      <w:sz w:val="16"/>
      <w:szCs w:val="16"/>
    </w:rPr>
  </w:style>
  <w:style w:type="paragraph" w:customStyle="1" w:styleId="xl90">
    <w:name w:val="xl90"/>
    <w:basedOn w:val="Normal"/>
    <w:rsid w:val="00A61C42"/>
    <w:pPr>
      <w:pBdr>
        <w:top w:val="single" w:sz="4" w:space="0" w:color="C0C0C0"/>
        <w:left w:val="single" w:sz="4" w:space="0" w:color="C0C0C0"/>
        <w:bottom w:val="single" w:sz="4" w:space="0" w:color="C0C0C0"/>
        <w:right w:val="single" w:sz="4" w:space="0" w:color="C0C0C0"/>
      </w:pBdr>
      <w:shd w:val="clear" w:color="000000" w:fill="EAEAEA"/>
      <w:spacing w:before="100" w:beforeAutospacing="1" w:after="100" w:afterAutospacing="1" w:line="240" w:lineRule="auto"/>
      <w:jc w:val="center"/>
    </w:pPr>
    <w:rPr>
      <w:rFonts w:ascii="Tahoma" w:hAnsi="Tahoma" w:cs="Tahoma"/>
      <w:b/>
      <w:bCs/>
      <w:color w:val="auto"/>
      <w:sz w:val="16"/>
      <w:szCs w:val="16"/>
    </w:rPr>
  </w:style>
  <w:style w:type="paragraph" w:customStyle="1" w:styleId="xl91">
    <w:name w:val="xl91"/>
    <w:basedOn w:val="Normal"/>
    <w:rsid w:val="00A61C42"/>
    <w:pPr>
      <w:spacing w:before="100" w:beforeAutospacing="1" w:after="100" w:afterAutospacing="1" w:line="240" w:lineRule="auto"/>
      <w:jc w:val="left"/>
      <w:textAlignment w:val="center"/>
    </w:pPr>
    <w:rPr>
      <w:rFonts w:ascii="Verdana" w:hAnsi="Verdana"/>
      <w:b/>
      <w:bCs/>
      <w:color w:val="FFFFFF"/>
      <w:szCs w:val="24"/>
    </w:rPr>
  </w:style>
  <w:style w:type="paragraph" w:customStyle="1" w:styleId="xl92">
    <w:name w:val="xl92"/>
    <w:basedOn w:val="Normal"/>
    <w:rsid w:val="00A61C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ahoma" w:hAnsi="Tahoma" w:cs="Tahoma"/>
      <w:color w:val="auto"/>
      <w:sz w:val="16"/>
      <w:szCs w:val="16"/>
    </w:rPr>
  </w:style>
  <w:style w:type="paragraph" w:customStyle="1" w:styleId="xl93">
    <w:name w:val="xl93"/>
    <w:basedOn w:val="Normal"/>
    <w:rsid w:val="00A61C42"/>
    <w:pPr>
      <w:pBdr>
        <w:top w:val="single" w:sz="4" w:space="0" w:color="auto"/>
        <w:left w:val="single" w:sz="4" w:space="0" w:color="auto"/>
        <w:bottom w:val="single" w:sz="4" w:space="0" w:color="auto"/>
        <w:right w:val="single" w:sz="4" w:space="0" w:color="auto"/>
      </w:pBdr>
      <w:shd w:val="clear" w:color="000000" w:fill="3366FF"/>
      <w:spacing w:before="100" w:beforeAutospacing="1" w:after="100" w:afterAutospacing="1" w:line="240" w:lineRule="auto"/>
      <w:jc w:val="left"/>
    </w:pPr>
    <w:rPr>
      <w:rFonts w:ascii="Tahoma" w:hAnsi="Tahoma" w:cs="Tahoma"/>
      <w:b/>
      <w:bCs/>
      <w:color w:val="FFFFFF"/>
      <w:sz w:val="16"/>
      <w:szCs w:val="16"/>
    </w:rPr>
  </w:style>
  <w:style w:type="paragraph" w:customStyle="1" w:styleId="xl94">
    <w:name w:val="xl94"/>
    <w:basedOn w:val="Normal"/>
    <w:rsid w:val="00A61C42"/>
    <w:pPr>
      <w:pBdr>
        <w:top w:val="single" w:sz="4" w:space="0" w:color="auto"/>
        <w:left w:val="single" w:sz="4" w:space="0" w:color="auto"/>
        <w:bottom w:val="single" w:sz="4" w:space="0" w:color="auto"/>
        <w:right w:val="single" w:sz="4" w:space="0" w:color="auto"/>
      </w:pBdr>
      <w:shd w:val="clear" w:color="000000" w:fill="3366FF"/>
      <w:spacing w:before="100" w:beforeAutospacing="1" w:after="100" w:afterAutospacing="1" w:line="240" w:lineRule="auto"/>
      <w:jc w:val="center"/>
    </w:pPr>
    <w:rPr>
      <w:rFonts w:ascii="Tahoma" w:hAnsi="Tahoma" w:cs="Tahoma"/>
      <w:b/>
      <w:bCs/>
      <w:color w:val="FFFFFF"/>
      <w:sz w:val="16"/>
      <w:szCs w:val="16"/>
    </w:rPr>
  </w:style>
  <w:style w:type="paragraph" w:customStyle="1" w:styleId="xl95">
    <w:name w:val="xl95"/>
    <w:basedOn w:val="Normal"/>
    <w:rsid w:val="00A61C42"/>
    <w:pPr>
      <w:spacing w:before="100" w:beforeAutospacing="1" w:after="100" w:afterAutospacing="1" w:line="240" w:lineRule="auto"/>
      <w:jc w:val="left"/>
    </w:pPr>
    <w:rPr>
      <w:rFonts w:ascii="Tahoma" w:hAnsi="Tahoma" w:cs="Tahoma"/>
      <w:b/>
      <w:bCs/>
      <w:color w:val="FFFFFF"/>
      <w:sz w:val="16"/>
      <w:szCs w:val="16"/>
    </w:rPr>
  </w:style>
  <w:style w:type="paragraph" w:customStyle="1" w:styleId="xl96">
    <w:name w:val="xl96"/>
    <w:basedOn w:val="Normal"/>
    <w:rsid w:val="00A61C4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jc w:val="right"/>
    </w:pPr>
    <w:rPr>
      <w:rFonts w:ascii="Tahoma" w:hAnsi="Tahoma" w:cs="Tahoma"/>
      <w:color w:val="auto"/>
      <w:sz w:val="16"/>
      <w:szCs w:val="16"/>
    </w:rPr>
  </w:style>
  <w:style w:type="paragraph" w:customStyle="1" w:styleId="xl97">
    <w:name w:val="xl97"/>
    <w:basedOn w:val="Normal"/>
    <w:rsid w:val="00A61C42"/>
    <w:pPr>
      <w:pBdr>
        <w:top w:val="single" w:sz="4" w:space="0" w:color="auto"/>
        <w:bottom w:val="single" w:sz="4" w:space="0" w:color="auto"/>
        <w:right w:val="single" w:sz="4" w:space="0" w:color="auto"/>
      </w:pBdr>
      <w:spacing w:before="100" w:beforeAutospacing="1" w:after="100" w:afterAutospacing="1" w:line="240" w:lineRule="auto"/>
      <w:jc w:val="left"/>
    </w:pPr>
    <w:rPr>
      <w:rFonts w:ascii="Tahoma" w:hAnsi="Tahoma" w:cs="Tahoma"/>
      <w:color w:val="auto"/>
      <w:sz w:val="16"/>
      <w:szCs w:val="16"/>
    </w:rPr>
  </w:style>
  <w:style w:type="paragraph" w:customStyle="1" w:styleId="xl98">
    <w:name w:val="xl98"/>
    <w:basedOn w:val="Normal"/>
    <w:rsid w:val="00A61C42"/>
    <w:pPr>
      <w:spacing w:before="100" w:beforeAutospacing="1" w:after="100" w:afterAutospacing="1" w:line="240" w:lineRule="auto"/>
      <w:jc w:val="left"/>
    </w:pPr>
    <w:rPr>
      <w:rFonts w:ascii="Tahoma" w:hAnsi="Tahoma" w:cs="Tahoma"/>
      <w:color w:val="auto"/>
      <w:sz w:val="16"/>
      <w:szCs w:val="16"/>
    </w:rPr>
  </w:style>
  <w:style w:type="paragraph" w:customStyle="1" w:styleId="xl99">
    <w:name w:val="xl99"/>
    <w:basedOn w:val="Normal"/>
    <w:rsid w:val="00A61C42"/>
    <w:pPr>
      <w:pBdr>
        <w:top w:val="single" w:sz="4" w:space="0" w:color="auto"/>
        <w:left w:val="single" w:sz="4" w:space="0" w:color="auto"/>
        <w:bottom w:val="single" w:sz="4" w:space="0" w:color="auto"/>
      </w:pBdr>
      <w:shd w:val="clear" w:color="000000" w:fill="3366FF"/>
      <w:spacing w:before="100" w:beforeAutospacing="1" w:after="100" w:afterAutospacing="1" w:line="240" w:lineRule="auto"/>
      <w:jc w:val="center"/>
      <w:textAlignment w:val="center"/>
    </w:pPr>
    <w:rPr>
      <w:rFonts w:ascii="Verdana" w:hAnsi="Verdana"/>
      <w:b/>
      <w:bCs/>
      <w:color w:val="FFFFFF"/>
      <w:szCs w:val="24"/>
    </w:rPr>
  </w:style>
  <w:style w:type="paragraph" w:customStyle="1" w:styleId="xl100">
    <w:name w:val="xl100"/>
    <w:basedOn w:val="Normal"/>
    <w:rsid w:val="00A61C42"/>
    <w:pPr>
      <w:pBdr>
        <w:top w:val="single" w:sz="4" w:space="0" w:color="auto"/>
        <w:bottom w:val="single" w:sz="4" w:space="0" w:color="auto"/>
      </w:pBdr>
      <w:shd w:val="clear" w:color="000000" w:fill="3366FF"/>
      <w:spacing w:before="100" w:beforeAutospacing="1" w:after="100" w:afterAutospacing="1" w:line="240" w:lineRule="auto"/>
      <w:jc w:val="center"/>
      <w:textAlignment w:val="center"/>
    </w:pPr>
    <w:rPr>
      <w:rFonts w:ascii="Verdana" w:hAnsi="Verdana"/>
      <w:b/>
      <w:bCs/>
      <w:color w:val="FFFFFF"/>
      <w:szCs w:val="24"/>
    </w:rPr>
  </w:style>
  <w:style w:type="paragraph" w:customStyle="1" w:styleId="xl101">
    <w:name w:val="xl101"/>
    <w:basedOn w:val="Normal"/>
    <w:rsid w:val="00A61C42"/>
    <w:pPr>
      <w:pBdr>
        <w:top w:val="single" w:sz="4" w:space="0" w:color="auto"/>
        <w:bottom w:val="single" w:sz="4" w:space="0" w:color="auto"/>
        <w:right w:val="single" w:sz="4" w:space="0" w:color="auto"/>
      </w:pBdr>
      <w:shd w:val="clear" w:color="000000" w:fill="3366FF"/>
      <w:spacing w:before="100" w:beforeAutospacing="1" w:after="100" w:afterAutospacing="1" w:line="240" w:lineRule="auto"/>
      <w:jc w:val="center"/>
      <w:textAlignment w:val="center"/>
    </w:pPr>
    <w:rPr>
      <w:rFonts w:ascii="Verdana" w:hAnsi="Verdana"/>
      <w:b/>
      <w:bCs/>
      <w:color w:val="FFFFFF"/>
      <w:szCs w:val="24"/>
    </w:rPr>
  </w:style>
  <w:style w:type="paragraph" w:customStyle="1" w:styleId="xl102">
    <w:name w:val="xl102"/>
    <w:basedOn w:val="Normal"/>
    <w:rsid w:val="00A61C42"/>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top"/>
    </w:pPr>
    <w:rPr>
      <w:rFonts w:ascii="Tahoma" w:hAnsi="Tahoma" w:cs="Tahoma"/>
      <w:b/>
      <w:bCs/>
      <w:color w:val="auto"/>
      <w:sz w:val="16"/>
      <w:szCs w:val="16"/>
    </w:rPr>
  </w:style>
  <w:style w:type="paragraph" w:customStyle="1" w:styleId="xl103">
    <w:name w:val="xl103"/>
    <w:basedOn w:val="Normal"/>
    <w:rsid w:val="00A61C42"/>
    <w:pPr>
      <w:pBdr>
        <w:top w:val="single" w:sz="4" w:space="0" w:color="auto"/>
        <w:left w:val="single" w:sz="4" w:space="0" w:color="auto"/>
        <w:bottom w:val="single" w:sz="4" w:space="0" w:color="auto"/>
        <w:right w:val="single" w:sz="4" w:space="0" w:color="auto"/>
      </w:pBdr>
      <w:shd w:val="clear" w:color="000000" w:fill="3366FF"/>
      <w:spacing w:before="100" w:beforeAutospacing="1" w:after="100" w:afterAutospacing="1" w:line="240" w:lineRule="auto"/>
      <w:jc w:val="center"/>
      <w:textAlignment w:val="center"/>
    </w:pPr>
    <w:rPr>
      <w:rFonts w:ascii="Verdana" w:hAnsi="Verdana"/>
      <w:b/>
      <w:bCs/>
      <w:color w:val="FFFFFF"/>
      <w:szCs w:val="24"/>
    </w:rPr>
  </w:style>
  <w:style w:type="paragraph" w:customStyle="1" w:styleId="xl104">
    <w:name w:val="xl104"/>
    <w:basedOn w:val="Normal"/>
    <w:rsid w:val="00A61C42"/>
    <w:pPr>
      <w:pBdr>
        <w:top w:val="single" w:sz="4" w:space="0" w:color="C0C0C0"/>
        <w:left w:val="single" w:sz="4" w:space="0" w:color="C0C0C0"/>
        <w:bottom w:val="single" w:sz="4" w:space="0" w:color="C0C0C0"/>
      </w:pBdr>
      <w:shd w:val="clear" w:color="000000" w:fill="EAEAEA"/>
      <w:spacing w:before="100" w:beforeAutospacing="1" w:after="100" w:afterAutospacing="1" w:line="240" w:lineRule="auto"/>
      <w:jc w:val="center"/>
    </w:pPr>
    <w:rPr>
      <w:rFonts w:ascii="Tahoma" w:hAnsi="Tahoma" w:cs="Tahoma"/>
      <w:b/>
      <w:bCs/>
      <w:color w:val="auto"/>
      <w:sz w:val="16"/>
      <w:szCs w:val="16"/>
    </w:rPr>
  </w:style>
  <w:style w:type="paragraph" w:customStyle="1" w:styleId="xl105">
    <w:name w:val="xl105"/>
    <w:basedOn w:val="Normal"/>
    <w:rsid w:val="00A61C42"/>
    <w:pPr>
      <w:pBdr>
        <w:top w:val="single" w:sz="4" w:space="0" w:color="C0C0C0"/>
        <w:bottom w:val="single" w:sz="4" w:space="0" w:color="C0C0C0"/>
        <w:right w:val="single" w:sz="4" w:space="0" w:color="C0C0C0"/>
      </w:pBdr>
      <w:shd w:val="clear" w:color="000000" w:fill="EAEAEA"/>
      <w:spacing w:before="100" w:beforeAutospacing="1" w:after="100" w:afterAutospacing="1" w:line="240" w:lineRule="auto"/>
      <w:jc w:val="center"/>
    </w:pPr>
    <w:rPr>
      <w:rFonts w:ascii="Tahoma" w:hAnsi="Tahoma" w:cs="Tahoma"/>
      <w:b/>
      <w:bCs/>
      <w:color w:val="auto"/>
      <w:sz w:val="16"/>
      <w:szCs w:val="16"/>
    </w:rPr>
  </w:style>
  <w:style w:type="paragraph" w:customStyle="1" w:styleId="TABELA01">
    <w:name w:val="TABELA01"/>
    <w:basedOn w:val="Normal"/>
    <w:rsid w:val="00877D1A"/>
    <w:pPr>
      <w:autoSpaceDE w:val="0"/>
      <w:autoSpaceDN w:val="0"/>
      <w:adjustRightInd w:val="0"/>
      <w:spacing w:after="0" w:line="240" w:lineRule="auto"/>
      <w:jc w:val="left"/>
    </w:pPr>
    <w:rPr>
      <w:rFonts w:ascii="Arial" w:eastAsia="SimSun" w:hAnsi="Arial" w:cs="Arial"/>
      <w:color w:val="000000"/>
      <w:sz w:val="23"/>
      <w:szCs w:val="23"/>
      <w:lang w:eastAsia="zh-CN"/>
    </w:rPr>
  </w:style>
  <w:style w:type="paragraph" w:styleId="PargrafodaLista">
    <w:name w:val="List Paragraph"/>
    <w:basedOn w:val="Normal"/>
    <w:qFormat/>
    <w:rsid w:val="00FA6457"/>
    <w:pPr>
      <w:ind w:left="720"/>
      <w:contextualSpacing/>
    </w:pPr>
  </w:style>
  <w:style w:type="paragraph" w:styleId="CabealhodoSumrio">
    <w:name w:val="TOC Heading"/>
    <w:basedOn w:val="Ttulo1"/>
    <w:next w:val="Normal"/>
    <w:uiPriority w:val="39"/>
    <w:semiHidden/>
    <w:unhideWhenUsed/>
    <w:qFormat/>
    <w:rsid w:val="003F38EB"/>
    <w:pPr>
      <w:keepLines/>
      <w:spacing w:before="480" w:after="0" w:line="276" w:lineRule="auto"/>
      <w:jc w:val="left"/>
      <w:outlineLvl w:val="9"/>
    </w:pPr>
    <w:rPr>
      <w:rFonts w:asciiTheme="majorHAnsi" w:eastAsiaTheme="majorEastAsia" w:hAnsiTheme="majorHAnsi" w:cstheme="majorBidi"/>
      <w:b/>
      <w:bCs/>
      <w:color w:val="365F91" w:themeColor="accent1" w:themeShade="BF"/>
      <w:sz w:val="28"/>
      <w:szCs w:val="28"/>
    </w:rPr>
  </w:style>
  <w:style w:type="character" w:customStyle="1" w:styleId="CabealhoChar">
    <w:name w:val="Cabeçalho Char"/>
    <w:basedOn w:val="Fontepargpadro"/>
    <w:link w:val="Cabealho"/>
    <w:uiPriority w:val="99"/>
    <w:rsid w:val="007C537C"/>
    <w:rPr>
      <w:color w:val="00000A"/>
      <w:sz w:val="24"/>
    </w:rPr>
  </w:style>
  <w:style w:type="character" w:customStyle="1" w:styleId="RodapChar">
    <w:name w:val="Rodapé Char"/>
    <w:basedOn w:val="Fontepargpadro"/>
    <w:link w:val="Rodap"/>
    <w:uiPriority w:val="99"/>
    <w:rsid w:val="007C537C"/>
    <w:rPr>
      <w:color w:val="00000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36608">
      <w:bodyDiv w:val="1"/>
      <w:marLeft w:val="0"/>
      <w:marRight w:val="0"/>
      <w:marTop w:val="0"/>
      <w:marBottom w:val="0"/>
      <w:divBdr>
        <w:top w:val="none" w:sz="0" w:space="0" w:color="auto"/>
        <w:left w:val="none" w:sz="0" w:space="0" w:color="auto"/>
        <w:bottom w:val="none" w:sz="0" w:space="0" w:color="auto"/>
        <w:right w:val="none" w:sz="0" w:space="0" w:color="auto"/>
      </w:divBdr>
    </w:div>
    <w:div w:id="102653186">
      <w:bodyDiv w:val="1"/>
      <w:marLeft w:val="0"/>
      <w:marRight w:val="0"/>
      <w:marTop w:val="0"/>
      <w:marBottom w:val="0"/>
      <w:divBdr>
        <w:top w:val="none" w:sz="0" w:space="0" w:color="auto"/>
        <w:left w:val="none" w:sz="0" w:space="0" w:color="auto"/>
        <w:bottom w:val="none" w:sz="0" w:space="0" w:color="auto"/>
        <w:right w:val="none" w:sz="0" w:space="0" w:color="auto"/>
      </w:divBdr>
    </w:div>
    <w:div w:id="126359510">
      <w:bodyDiv w:val="1"/>
      <w:marLeft w:val="0"/>
      <w:marRight w:val="0"/>
      <w:marTop w:val="0"/>
      <w:marBottom w:val="0"/>
      <w:divBdr>
        <w:top w:val="none" w:sz="0" w:space="0" w:color="auto"/>
        <w:left w:val="none" w:sz="0" w:space="0" w:color="auto"/>
        <w:bottom w:val="none" w:sz="0" w:space="0" w:color="auto"/>
        <w:right w:val="none" w:sz="0" w:space="0" w:color="auto"/>
      </w:divBdr>
    </w:div>
    <w:div w:id="139076942">
      <w:bodyDiv w:val="1"/>
      <w:marLeft w:val="0"/>
      <w:marRight w:val="0"/>
      <w:marTop w:val="0"/>
      <w:marBottom w:val="0"/>
      <w:divBdr>
        <w:top w:val="none" w:sz="0" w:space="0" w:color="auto"/>
        <w:left w:val="none" w:sz="0" w:space="0" w:color="auto"/>
        <w:bottom w:val="none" w:sz="0" w:space="0" w:color="auto"/>
        <w:right w:val="none" w:sz="0" w:space="0" w:color="auto"/>
      </w:divBdr>
    </w:div>
    <w:div w:id="176622993">
      <w:bodyDiv w:val="1"/>
      <w:marLeft w:val="0"/>
      <w:marRight w:val="0"/>
      <w:marTop w:val="0"/>
      <w:marBottom w:val="0"/>
      <w:divBdr>
        <w:top w:val="none" w:sz="0" w:space="0" w:color="auto"/>
        <w:left w:val="none" w:sz="0" w:space="0" w:color="auto"/>
        <w:bottom w:val="none" w:sz="0" w:space="0" w:color="auto"/>
        <w:right w:val="none" w:sz="0" w:space="0" w:color="auto"/>
      </w:divBdr>
    </w:div>
    <w:div w:id="221983778">
      <w:bodyDiv w:val="1"/>
      <w:marLeft w:val="0"/>
      <w:marRight w:val="0"/>
      <w:marTop w:val="0"/>
      <w:marBottom w:val="0"/>
      <w:divBdr>
        <w:top w:val="none" w:sz="0" w:space="0" w:color="auto"/>
        <w:left w:val="none" w:sz="0" w:space="0" w:color="auto"/>
        <w:bottom w:val="none" w:sz="0" w:space="0" w:color="auto"/>
        <w:right w:val="none" w:sz="0" w:space="0" w:color="auto"/>
      </w:divBdr>
    </w:div>
    <w:div w:id="293490769">
      <w:bodyDiv w:val="1"/>
      <w:marLeft w:val="0"/>
      <w:marRight w:val="0"/>
      <w:marTop w:val="0"/>
      <w:marBottom w:val="0"/>
      <w:divBdr>
        <w:top w:val="none" w:sz="0" w:space="0" w:color="auto"/>
        <w:left w:val="none" w:sz="0" w:space="0" w:color="auto"/>
        <w:bottom w:val="none" w:sz="0" w:space="0" w:color="auto"/>
        <w:right w:val="none" w:sz="0" w:space="0" w:color="auto"/>
      </w:divBdr>
    </w:div>
    <w:div w:id="409545772">
      <w:bodyDiv w:val="1"/>
      <w:marLeft w:val="0"/>
      <w:marRight w:val="0"/>
      <w:marTop w:val="0"/>
      <w:marBottom w:val="0"/>
      <w:divBdr>
        <w:top w:val="none" w:sz="0" w:space="0" w:color="auto"/>
        <w:left w:val="none" w:sz="0" w:space="0" w:color="auto"/>
        <w:bottom w:val="none" w:sz="0" w:space="0" w:color="auto"/>
        <w:right w:val="none" w:sz="0" w:space="0" w:color="auto"/>
      </w:divBdr>
    </w:div>
    <w:div w:id="416290039">
      <w:bodyDiv w:val="1"/>
      <w:marLeft w:val="0"/>
      <w:marRight w:val="0"/>
      <w:marTop w:val="0"/>
      <w:marBottom w:val="0"/>
      <w:divBdr>
        <w:top w:val="none" w:sz="0" w:space="0" w:color="auto"/>
        <w:left w:val="none" w:sz="0" w:space="0" w:color="auto"/>
        <w:bottom w:val="none" w:sz="0" w:space="0" w:color="auto"/>
        <w:right w:val="none" w:sz="0" w:space="0" w:color="auto"/>
      </w:divBdr>
    </w:div>
    <w:div w:id="512839059">
      <w:bodyDiv w:val="1"/>
      <w:marLeft w:val="0"/>
      <w:marRight w:val="0"/>
      <w:marTop w:val="0"/>
      <w:marBottom w:val="0"/>
      <w:divBdr>
        <w:top w:val="none" w:sz="0" w:space="0" w:color="auto"/>
        <w:left w:val="none" w:sz="0" w:space="0" w:color="auto"/>
        <w:bottom w:val="none" w:sz="0" w:space="0" w:color="auto"/>
        <w:right w:val="none" w:sz="0" w:space="0" w:color="auto"/>
      </w:divBdr>
    </w:div>
    <w:div w:id="554514504">
      <w:bodyDiv w:val="1"/>
      <w:marLeft w:val="0"/>
      <w:marRight w:val="0"/>
      <w:marTop w:val="0"/>
      <w:marBottom w:val="0"/>
      <w:divBdr>
        <w:top w:val="none" w:sz="0" w:space="0" w:color="auto"/>
        <w:left w:val="none" w:sz="0" w:space="0" w:color="auto"/>
        <w:bottom w:val="none" w:sz="0" w:space="0" w:color="auto"/>
        <w:right w:val="none" w:sz="0" w:space="0" w:color="auto"/>
      </w:divBdr>
    </w:div>
    <w:div w:id="667639864">
      <w:bodyDiv w:val="1"/>
      <w:marLeft w:val="0"/>
      <w:marRight w:val="0"/>
      <w:marTop w:val="0"/>
      <w:marBottom w:val="0"/>
      <w:divBdr>
        <w:top w:val="none" w:sz="0" w:space="0" w:color="auto"/>
        <w:left w:val="none" w:sz="0" w:space="0" w:color="auto"/>
        <w:bottom w:val="none" w:sz="0" w:space="0" w:color="auto"/>
        <w:right w:val="none" w:sz="0" w:space="0" w:color="auto"/>
      </w:divBdr>
    </w:div>
    <w:div w:id="737752633">
      <w:bodyDiv w:val="1"/>
      <w:marLeft w:val="0"/>
      <w:marRight w:val="0"/>
      <w:marTop w:val="0"/>
      <w:marBottom w:val="0"/>
      <w:divBdr>
        <w:top w:val="none" w:sz="0" w:space="0" w:color="auto"/>
        <w:left w:val="none" w:sz="0" w:space="0" w:color="auto"/>
        <w:bottom w:val="none" w:sz="0" w:space="0" w:color="auto"/>
        <w:right w:val="none" w:sz="0" w:space="0" w:color="auto"/>
      </w:divBdr>
    </w:div>
    <w:div w:id="758140529">
      <w:bodyDiv w:val="1"/>
      <w:marLeft w:val="0"/>
      <w:marRight w:val="0"/>
      <w:marTop w:val="0"/>
      <w:marBottom w:val="0"/>
      <w:divBdr>
        <w:top w:val="none" w:sz="0" w:space="0" w:color="auto"/>
        <w:left w:val="none" w:sz="0" w:space="0" w:color="auto"/>
        <w:bottom w:val="none" w:sz="0" w:space="0" w:color="auto"/>
        <w:right w:val="none" w:sz="0" w:space="0" w:color="auto"/>
      </w:divBdr>
    </w:div>
    <w:div w:id="839927016">
      <w:bodyDiv w:val="1"/>
      <w:marLeft w:val="0"/>
      <w:marRight w:val="0"/>
      <w:marTop w:val="0"/>
      <w:marBottom w:val="0"/>
      <w:divBdr>
        <w:top w:val="none" w:sz="0" w:space="0" w:color="auto"/>
        <w:left w:val="none" w:sz="0" w:space="0" w:color="auto"/>
        <w:bottom w:val="none" w:sz="0" w:space="0" w:color="auto"/>
        <w:right w:val="none" w:sz="0" w:space="0" w:color="auto"/>
      </w:divBdr>
    </w:div>
    <w:div w:id="931085819">
      <w:bodyDiv w:val="1"/>
      <w:marLeft w:val="0"/>
      <w:marRight w:val="0"/>
      <w:marTop w:val="0"/>
      <w:marBottom w:val="0"/>
      <w:divBdr>
        <w:top w:val="none" w:sz="0" w:space="0" w:color="auto"/>
        <w:left w:val="none" w:sz="0" w:space="0" w:color="auto"/>
        <w:bottom w:val="none" w:sz="0" w:space="0" w:color="auto"/>
        <w:right w:val="none" w:sz="0" w:space="0" w:color="auto"/>
      </w:divBdr>
    </w:div>
    <w:div w:id="1035036371">
      <w:bodyDiv w:val="1"/>
      <w:marLeft w:val="0"/>
      <w:marRight w:val="0"/>
      <w:marTop w:val="0"/>
      <w:marBottom w:val="0"/>
      <w:divBdr>
        <w:top w:val="none" w:sz="0" w:space="0" w:color="auto"/>
        <w:left w:val="none" w:sz="0" w:space="0" w:color="auto"/>
        <w:bottom w:val="none" w:sz="0" w:space="0" w:color="auto"/>
        <w:right w:val="none" w:sz="0" w:space="0" w:color="auto"/>
      </w:divBdr>
    </w:div>
    <w:div w:id="1076131221">
      <w:bodyDiv w:val="1"/>
      <w:marLeft w:val="0"/>
      <w:marRight w:val="0"/>
      <w:marTop w:val="0"/>
      <w:marBottom w:val="0"/>
      <w:divBdr>
        <w:top w:val="none" w:sz="0" w:space="0" w:color="auto"/>
        <w:left w:val="none" w:sz="0" w:space="0" w:color="auto"/>
        <w:bottom w:val="none" w:sz="0" w:space="0" w:color="auto"/>
        <w:right w:val="none" w:sz="0" w:space="0" w:color="auto"/>
      </w:divBdr>
    </w:div>
    <w:div w:id="1134828351">
      <w:bodyDiv w:val="1"/>
      <w:marLeft w:val="0"/>
      <w:marRight w:val="0"/>
      <w:marTop w:val="0"/>
      <w:marBottom w:val="0"/>
      <w:divBdr>
        <w:top w:val="none" w:sz="0" w:space="0" w:color="auto"/>
        <w:left w:val="none" w:sz="0" w:space="0" w:color="auto"/>
        <w:bottom w:val="none" w:sz="0" w:space="0" w:color="auto"/>
        <w:right w:val="none" w:sz="0" w:space="0" w:color="auto"/>
      </w:divBdr>
    </w:div>
    <w:div w:id="1175922726">
      <w:bodyDiv w:val="1"/>
      <w:marLeft w:val="0"/>
      <w:marRight w:val="0"/>
      <w:marTop w:val="0"/>
      <w:marBottom w:val="0"/>
      <w:divBdr>
        <w:top w:val="none" w:sz="0" w:space="0" w:color="auto"/>
        <w:left w:val="none" w:sz="0" w:space="0" w:color="auto"/>
        <w:bottom w:val="none" w:sz="0" w:space="0" w:color="auto"/>
        <w:right w:val="none" w:sz="0" w:space="0" w:color="auto"/>
      </w:divBdr>
    </w:div>
    <w:div w:id="1197279637">
      <w:bodyDiv w:val="1"/>
      <w:marLeft w:val="0"/>
      <w:marRight w:val="0"/>
      <w:marTop w:val="0"/>
      <w:marBottom w:val="0"/>
      <w:divBdr>
        <w:top w:val="none" w:sz="0" w:space="0" w:color="auto"/>
        <w:left w:val="none" w:sz="0" w:space="0" w:color="auto"/>
        <w:bottom w:val="none" w:sz="0" w:space="0" w:color="auto"/>
        <w:right w:val="none" w:sz="0" w:space="0" w:color="auto"/>
      </w:divBdr>
    </w:div>
    <w:div w:id="1331718356">
      <w:bodyDiv w:val="1"/>
      <w:marLeft w:val="0"/>
      <w:marRight w:val="0"/>
      <w:marTop w:val="0"/>
      <w:marBottom w:val="0"/>
      <w:divBdr>
        <w:top w:val="none" w:sz="0" w:space="0" w:color="auto"/>
        <w:left w:val="none" w:sz="0" w:space="0" w:color="auto"/>
        <w:bottom w:val="none" w:sz="0" w:space="0" w:color="auto"/>
        <w:right w:val="none" w:sz="0" w:space="0" w:color="auto"/>
      </w:divBdr>
    </w:div>
    <w:div w:id="1458915615">
      <w:bodyDiv w:val="1"/>
      <w:marLeft w:val="0"/>
      <w:marRight w:val="0"/>
      <w:marTop w:val="0"/>
      <w:marBottom w:val="0"/>
      <w:divBdr>
        <w:top w:val="none" w:sz="0" w:space="0" w:color="auto"/>
        <w:left w:val="none" w:sz="0" w:space="0" w:color="auto"/>
        <w:bottom w:val="none" w:sz="0" w:space="0" w:color="auto"/>
        <w:right w:val="none" w:sz="0" w:space="0" w:color="auto"/>
      </w:divBdr>
    </w:div>
    <w:div w:id="1482581881">
      <w:bodyDiv w:val="1"/>
      <w:marLeft w:val="0"/>
      <w:marRight w:val="0"/>
      <w:marTop w:val="0"/>
      <w:marBottom w:val="0"/>
      <w:divBdr>
        <w:top w:val="none" w:sz="0" w:space="0" w:color="auto"/>
        <w:left w:val="none" w:sz="0" w:space="0" w:color="auto"/>
        <w:bottom w:val="none" w:sz="0" w:space="0" w:color="auto"/>
        <w:right w:val="none" w:sz="0" w:space="0" w:color="auto"/>
      </w:divBdr>
    </w:div>
    <w:div w:id="1519931504">
      <w:bodyDiv w:val="1"/>
      <w:marLeft w:val="0"/>
      <w:marRight w:val="0"/>
      <w:marTop w:val="0"/>
      <w:marBottom w:val="0"/>
      <w:divBdr>
        <w:top w:val="none" w:sz="0" w:space="0" w:color="auto"/>
        <w:left w:val="none" w:sz="0" w:space="0" w:color="auto"/>
        <w:bottom w:val="none" w:sz="0" w:space="0" w:color="auto"/>
        <w:right w:val="none" w:sz="0" w:space="0" w:color="auto"/>
      </w:divBdr>
    </w:div>
    <w:div w:id="1784416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curitiba.pr.gov.br/maisbici" TargetMode="External"/><Relationship Id="rId26" Type="http://schemas.openxmlformats.org/officeDocument/2006/relationships/hyperlink" Target="http://normas.receita.fazenda.gov.br/sijut2consulta/link.action?idAto=81268&amp;visao=anotado" TargetMode="External"/><Relationship Id="rId3" Type="http://schemas.openxmlformats.org/officeDocument/2006/relationships/styles" Target="styles.xml"/><Relationship Id="rId21" Type="http://schemas.openxmlformats.org/officeDocument/2006/relationships/hyperlink" Target="https://www.sebrae.com.br/sites/PortalSebrae/artigos/aprenda-como-identificar-seus-concorrentes,bf8b4cd7eb34f410VgnVCM1000004c00210aRCRD"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file:///C:\Users\c047472\Desktop\tcc\Plano%20Negociosnov2013%20(2).xls" TargetMode="External"/><Relationship Id="rId25" Type="http://schemas.openxmlformats.org/officeDocument/2006/relationships/hyperlink" Target="http://www.fabricadeuniformes.com.br/pecas-avulsas-femininas/calcas-e-leggings.htm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curitiba.pr.gov.br/noticias/pesquisa-da-prefeitura-revela-o-perfil-do-ciclista-da-via-calma/3564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fecomerciopr.com.br/wp-content/uploads/2013/05/SINDICATO-DOS-EMPREGADOS-NO-COMERCIO-DE-CURITIBA-1.pdf" TargetMode="External"/><Relationship Id="rId5" Type="http://schemas.openxmlformats.org/officeDocument/2006/relationships/settings" Target="settings.xml"/><Relationship Id="rId15" Type="http://schemas.openxmlformats.org/officeDocument/2006/relationships/hyperlink" Target="https://www.facebook.com/Im461neBike/?ref=page_internal" TargetMode="External"/><Relationship Id="rId23" Type="http://schemas.openxmlformats.org/officeDocument/2006/relationships/hyperlink" Target="http://www.inpespar.com.br/uploadAddress/2017_06_Curitiba_Locacao_Basico%5B593%5D.pdf"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mobilize.org.br/estudos/243/pesquisa-nacional-sobre-o-perfil-do-ciclista-brasileiro.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www.agenciacuritiba.com.br/arquivos/regionais/perfil-economico-regional-matriz.pdf" TargetMode="External"/><Relationship Id="rId27" Type="http://schemas.openxmlformats.org/officeDocument/2006/relationships/header" Target="head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46CDA-E4B4-46AE-88B5-E308AF70B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36</Pages>
  <Words>7995</Words>
  <Characters>43175</Characters>
  <Application>Microsoft Office Word</Application>
  <DocSecurity>0</DocSecurity>
  <Lines>359</Lines>
  <Paragraphs>102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51068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Medidas de Desempenho de Organizações de T/I</dc:subject>
  <dc:creator>Usuário</dc:creator>
  <cp:lastModifiedBy>ESTELA PINHEIRO DE ABREU</cp:lastModifiedBy>
  <cp:revision>27</cp:revision>
  <cp:lastPrinted>2004-05-09T15:36:00Z</cp:lastPrinted>
  <dcterms:created xsi:type="dcterms:W3CDTF">2017-09-14T23:27:00Z</dcterms:created>
  <dcterms:modified xsi:type="dcterms:W3CDTF">2017-09-15T00:14:00Z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ategory">
    <vt:lpwstr>Dissertação de Mestrado</vt:lpwstr>
  </property>
</Properties>
</file>