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BEFB6" w14:textId="25D4AC5E" w:rsidR="00793F53" w:rsidRPr="00B327AE" w:rsidRDefault="00874E56" w:rsidP="00212C87">
      <w:pPr>
        <w:jc w:val="center"/>
      </w:pPr>
      <w:r>
        <w:rPr>
          <w:noProof/>
        </w:rPr>
        <w:drawing>
          <wp:inline distT="0" distB="0" distL="0" distR="0" wp14:anchorId="6AE5483F" wp14:editId="79117844">
            <wp:extent cx="2387600" cy="977900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7C806" w14:textId="77777777" w:rsidR="00793F53" w:rsidRDefault="00793F53" w:rsidP="00212C87">
      <w:pPr>
        <w:spacing w:after="0"/>
      </w:pPr>
    </w:p>
    <w:p w14:paraId="1D115CC8" w14:textId="77777777" w:rsidR="00212C87" w:rsidRPr="00B327AE" w:rsidRDefault="00212C87" w:rsidP="00212C87">
      <w:pPr>
        <w:spacing w:after="0"/>
      </w:pPr>
    </w:p>
    <w:p w14:paraId="3E212CE3" w14:textId="77777777" w:rsidR="00793F53" w:rsidRPr="009A0DA3" w:rsidRDefault="003F40AD">
      <w:pPr>
        <w:jc w:val="center"/>
        <w:rPr>
          <w:rFonts w:ascii="Arial" w:hAnsi="Arial" w:cs="Arial"/>
          <w:b/>
          <w:szCs w:val="24"/>
        </w:rPr>
      </w:pPr>
      <w:r w:rsidRPr="009A0DA3">
        <w:rPr>
          <w:rFonts w:ascii="Arial" w:hAnsi="Arial" w:cs="Arial"/>
          <w:b/>
          <w:szCs w:val="24"/>
        </w:rPr>
        <w:t>EDUARDO RANGEL DE ABREU E SILVA</w:t>
      </w:r>
    </w:p>
    <w:p w14:paraId="19C3DE34" w14:textId="77777777" w:rsidR="00793F53" w:rsidRPr="009A0DA3" w:rsidRDefault="00793F53" w:rsidP="00212C87">
      <w:pPr>
        <w:spacing w:after="0"/>
        <w:rPr>
          <w:rFonts w:ascii="Arial" w:hAnsi="Arial" w:cs="Arial"/>
          <w:b/>
          <w:szCs w:val="24"/>
        </w:rPr>
      </w:pPr>
    </w:p>
    <w:p w14:paraId="0A302D49" w14:textId="77777777" w:rsidR="00793F53" w:rsidRPr="009A0DA3" w:rsidRDefault="00793F53" w:rsidP="00212C87">
      <w:pPr>
        <w:spacing w:after="0"/>
        <w:rPr>
          <w:rFonts w:ascii="Arial" w:hAnsi="Arial" w:cs="Arial"/>
          <w:b/>
          <w:szCs w:val="24"/>
        </w:rPr>
      </w:pPr>
    </w:p>
    <w:p w14:paraId="75460C6D" w14:textId="77777777" w:rsidR="003F40AD" w:rsidRPr="009A0DA3" w:rsidRDefault="003F40AD" w:rsidP="003F40AD">
      <w:pPr>
        <w:spacing w:after="240"/>
        <w:jc w:val="center"/>
        <w:rPr>
          <w:rFonts w:ascii="Arial" w:hAnsi="Arial" w:cs="Arial"/>
          <w:b/>
          <w:bCs/>
          <w:szCs w:val="24"/>
        </w:rPr>
      </w:pPr>
      <w:r w:rsidRPr="009A0DA3">
        <w:rPr>
          <w:rFonts w:ascii="Arial" w:hAnsi="Arial" w:cs="Arial"/>
          <w:b/>
          <w:bCs/>
          <w:szCs w:val="24"/>
        </w:rPr>
        <w:t>PLANO DE NEGÓCIOS DA CASA DO PÃO DE MEL NA CIDADE DE CURITIBA/PR</w:t>
      </w:r>
    </w:p>
    <w:p w14:paraId="1B57B9AC" w14:textId="77777777" w:rsidR="003F40AD" w:rsidRPr="009A0DA3" w:rsidRDefault="003F40AD">
      <w:pPr>
        <w:ind w:left="4440"/>
        <w:rPr>
          <w:rFonts w:ascii="Arial" w:hAnsi="Arial" w:cs="Arial"/>
          <w:szCs w:val="24"/>
        </w:rPr>
      </w:pPr>
    </w:p>
    <w:p w14:paraId="0F7AA992" w14:textId="77777777" w:rsidR="00793F53" w:rsidRPr="009A0DA3" w:rsidRDefault="00793F53">
      <w:pPr>
        <w:ind w:left="4440"/>
        <w:rPr>
          <w:rFonts w:ascii="Arial" w:hAnsi="Arial" w:cs="Arial"/>
          <w:b/>
          <w:szCs w:val="24"/>
        </w:rPr>
      </w:pPr>
      <w:r w:rsidRPr="009A0DA3">
        <w:rPr>
          <w:rFonts w:ascii="Arial" w:hAnsi="Arial" w:cs="Arial"/>
          <w:szCs w:val="24"/>
        </w:rPr>
        <w:t xml:space="preserve">Trabalho apresentado ao curso MBA em </w:t>
      </w:r>
      <w:r w:rsidR="001500F2" w:rsidRPr="009A0DA3">
        <w:rPr>
          <w:rFonts w:ascii="Arial" w:hAnsi="Arial" w:cs="Arial"/>
          <w:szCs w:val="24"/>
        </w:rPr>
        <w:t>Gestão Estratégica de Empresas</w:t>
      </w:r>
      <w:r w:rsidRPr="009A0DA3">
        <w:rPr>
          <w:rFonts w:ascii="Arial" w:hAnsi="Arial" w:cs="Arial"/>
          <w:szCs w:val="24"/>
        </w:rPr>
        <w:t xml:space="preserve">, Pós-Graduação </w:t>
      </w:r>
      <w:r w:rsidRPr="009A0DA3">
        <w:rPr>
          <w:rFonts w:ascii="Arial" w:hAnsi="Arial" w:cs="Arial"/>
          <w:i/>
          <w:szCs w:val="24"/>
        </w:rPr>
        <w:t>lato sensu</w:t>
      </w:r>
      <w:r w:rsidRPr="009A0DA3">
        <w:rPr>
          <w:rFonts w:ascii="Arial" w:hAnsi="Arial" w:cs="Arial"/>
          <w:szCs w:val="24"/>
        </w:rPr>
        <w:t xml:space="preserve">, Nível de Especialização, do Programa FGV </w:t>
      </w:r>
      <w:r w:rsidR="003F40AD" w:rsidRPr="009A0DA3">
        <w:rPr>
          <w:rFonts w:ascii="Arial" w:hAnsi="Arial" w:cs="Arial"/>
          <w:szCs w:val="24"/>
        </w:rPr>
        <w:t>Management da Fundação Getú</w:t>
      </w:r>
      <w:r w:rsidRPr="009A0DA3">
        <w:rPr>
          <w:rFonts w:ascii="Arial" w:hAnsi="Arial" w:cs="Arial"/>
          <w:szCs w:val="24"/>
        </w:rPr>
        <w:t>lio Vargas, como pré-requisito para a obtenção do Titulo de Especialista.</w:t>
      </w:r>
      <w:r w:rsidRPr="009A0DA3">
        <w:rPr>
          <w:rFonts w:ascii="Arial" w:hAnsi="Arial" w:cs="Arial"/>
          <w:b/>
          <w:szCs w:val="24"/>
        </w:rPr>
        <w:t xml:space="preserve"> </w:t>
      </w:r>
    </w:p>
    <w:p w14:paraId="6FC7EE59" w14:textId="77777777" w:rsidR="00793F53" w:rsidRPr="009A0DA3" w:rsidRDefault="00793F53" w:rsidP="00212C87">
      <w:pPr>
        <w:spacing w:after="0"/>
        <w:rPr>
          <w:rFonts w:ascii="Arial" w:hAnsi="Arial" w:cs="Arial"/>
          <w:b/>
          <w:szCs w:val="24"/>
        </w:rPr>
      </w:pPr>
    </w:p>
    <w:p w14:paraId="640FC1E5" w14:textId="77777777" w:rsidR="00793F53" w:rsidRPr="009A0DA3" w:rsidRDefault="00793F53" w:rsidP="00212C87">
      <w:pPr>
        <w:spacing w:after="0"/>
        <w:rPr>
          <w:rFonts w:ascii="Arial" w:hAnsi="Arial" w:cs="Arial"/>
          <w:b/>
          <w:szCs w:val="24"/>
        </w:rPr>
      </w:pPr>
    </w:p>
    <w:p w14:paraId="4B8E47E1" w14:textId="77777777" w:rsidR="00793F53" w:rsidRPr="009A0DA3" w:rsidRDefault="00793F53" w:rsidP="00A61927">
      <w:pPr>
        <w:tabs>
          <w:tab w:val="left" w:pos="840"/>
          <w:tab w:val="center" w:pos="4536"/>
        </w:tabs>
        <w:jc w:val="left"/>
        <w:rPr>
          <w:rFonts w:ascii="Arial" w:hAnsi="Arial" w:cs="Arial"/>
          <w:szCs w:val="24"/>
        </w:rPr>
      </w:pPr>
      <w:r w:rsidRPr="009A0DA3">
        <w:rPr>
          <w:rFonts w:ascii="Arial" w:hAnsi="Arial" w:cs="Arial"/>
          <w:b/>
          <w:szCs w:val="24"/>
        </w:rPr>
        <w:tab/>
      </w:r>
      <w:r w:rsidRPr="009A0DA3">
        <w:rPr>
          <w:rFonts w:ascii="Arial" w:hAnsi="Arial" w:cs="Arial"/>
          <w:b/>
          <w:szCs w:val="24"/>
        </w:rPr>
        <w:tab/>
      </w:r>
      <w:r w:rsidR="001500F2" w:rsidRPr="009A0DA3">
        <w:rPr>
          <w:rFonts w:ascii="Arial" w:hAnsi="Arial" w:cs="Arial"/>
          <w:b/>
          <w:szCs w:val="24"/>
        </w:rPr>
        <w:t>Jose Carlos Franco de Abreu Filho</w:t>
      </w:r>
    </w:p>
    <w:p w14:paraId="2C686CD7" w14:textId="77777777" w:rsidR="00A61927" w:rsidRPr="009A0DA3" w:rsidRDefault="00793F53" w:rsidP="00793F53">
      <w:pPr>
        <w:tabs>
          <w:tab w:val="left" w:pos="840"/>
          <w:tab w:val="center" w:pos="4536"/>
        </w:tabs>
        <w:jc w:val="left"/>
        <w:rPr>
          <w:rFonts w:ascii="Arial" w:hAnsi="Arial" w:cs="Arial"/>
          <w:b/>
          <w:szCs w:val="24"/>
        </w:rPr>
      </w:pPr>
      <w:r w:rsidRPr="009A0DA3">
        <w:rPr>
          <w:rFonts w:ascii="Arial" w:hAnsi="Arial" w:cs="Arial"/>
          <w:b/>
          <w:szCs w:val="24"/>
        </w:rPr>
        <w:tab/>
      </w:r>
      <w:r w:rsidRPr="009A0DA3">
        <w:rPr>
          <w:rFonts w:ascii="Arial" w:hAnsi="Arial" w:cs="Arial"/>
          <w:b/>
          <w:szCs w:val="24"/>
        </w:rPr>
        <w:tab/>
      </w:r>
      <w:r w:rsidR="00A61927" w:rsidRPr="009A0DA3">
        <w:rPr>
          <w:rFonts w:ascii="Arial" w:hAnsi="Arial" w:cs="Arial"/>
          <w:b/>
          <w:szCs w:val="24"/>
        </w:rPr>
        <w:t>Coordenador Acadêmico Executivo</w:t>
      </w:r>
    </w:p>
    <w:p w14:paraId="303A435A" w14:textId="6C5EFC16" w:rsidR="00A61927" w:rsidRPr="009A0DA3" w:rsidRDefault="00A61927" w:rsidP="009E4730">
      <w:pPr>
        <w:tabs>
          <w:tab w:val="left" w:pos="840"/>
          <w:tab w:val="center" w:pos="4536"/>
        </w:tabs>
        <w:rPr>
          <w:rFonts w:ascii="Arial" w:hAnsi="Arial" w:cs="Arial"/>
          <w:b/>
          <w:szCs w:val="24"/>
        </w:rPr>
      </w:pPr>
    </w:p>
    <w:p w14:paraId="4636A67E" w14:textId="77777777" w:rsidR="00A61927" w:rsidRPr="009A0DA3" w:rsidRDefault="001500F2" w:rsidP="00A61927">
      <w:pPr>
        <w:tabs>
          <w:tab w:val="left" w:pos="840"/>
          <w:tab w:val="center" w:pos="4536"/>
        </w:tabs>
        <w:jc w:val="center"/>
        <w:rPr>
          <w:rFonts w:ascii="Arial" w:hAnsi="Arial" w:cs="Arial"/>
          <w:b/>
          <w:szCs w:val="24"/>
        </w:rPr>
      </w:pPr>
      <w:r w:rsidRPr="009A0DA3">
        <w:rPr>
          <w:rFonts w:ascii="Arial" w:hAnsi="Arial" w:cs="Arial"/>
          <w:b/>
          <w:szCs w:val="24"/>
        </w:rPr>
        <w:t>Gianfranco Muncinelli</w:t>
      </w:r>
    </w:p>
    <w:p w14:paraId="399DFE99" w14:textId="77777777" w:rsidR="00793F53" w:rsidRPr="009A0DA3" w:rsidRDefault="00A61927" w:rsidP="00A61927">
      <w:pPr>
        <w:tabs>
          <w:tab w:val="left" w:pos="840"/>
          <w:tab w:val="center" w:pos="4536"/>
        </w:tabs>
        <w:jc w:val="center"/>
        <w:rPr>
          <w:rFonts w:ascii="Arial" w:hAnsi="Arial" w:cs="Arial"/>
          <w:b/>
          <w:szCs w:val="24"/>
        </w:rPr>
      </w:pPr>
      <w:r w:rsidRPr="009A0DA3">
        <w:rPr>
          <w:rFonts w:ascii="Arial" w:hAnsi="Arial" w:cs="Arial"/>
          <w:b/>
          <w:szCs w:val="24"/>
        </w:rPr>
        <w:t>Orientador</w:t>
      </w:r>
    </w:p>
    <w:p w14:paraId="7D3D10B7" w14:textId="77777777" w:rsidR="00A61927" w:rsidRPr="009A0DA3" w:rsidRDefault="00A61927">
      <w:pPr>
        <w:rPr>
          <w:rFonts w:ascii="Arial" w:hAnsi="Arial" w:cs="Arial"/>
          <w:szCs w:val="24"/>
        </w:rPr>
      </w:pPr>
    </w:p>
    <w:p w14:paraId="2AB73438" w14:textId="77777777" w:rsidR="00793F53" w:rsidRPr="009A0DA3" w:rsidRDefault="003F40AD">
      <w:pPr>
        <w:jc w:val="center"/>
        <w:rPr>
          <w:rFonts w:ascii="Arial" w:hAnsi="Arial" w:cs="Arial"/>
          <w:b/>
          <w:szCs w:val="24"/>
        </w:rPr>
      </w:pPr>
      <w:r w:rsidRPr="009A0DA3">
        <w:rPr>
          <w:rFonts w:ascii="Arial" w:hAnsi="Arial" w:cs="Arial"/>
          <w:b/>
          <w:szCs w:val="24"/>
        </w:rPr>
        <w:t>Curitiba</w:t>
      </w:r>
      <w:r w:rsidR="00793F53" w:rsidRPr="009A0DA3">
        <w:rPr>
          <w:rFonts w:ascii="Arial" w:hAnsi="Arial" w:cs="Arial"/>
          <w:b/>
          <w:szCs w:val="24"/>
        </w:rPr>
        <w:t xml:space="preserve"> – </w:t>
      </w:r>
      <w:r w:rsidRPr="009A0DA3">
        <w:rPr>
          <w:rFonts w:ascii="Arial" w:hAnsi="Arial" w:cs="Arial"/>
          <w:b/>
          <w:szCs w:val="24"/>
        </w:rPr>
        <w:t>PR</w:t>
      </w:r>
    </w:p>
    <w:p w14:paraId="7C47F6E0" w14:textId="77777777" w:rsidR="00260943" w:rsidRDefault="003F40AD" w:rsidP="00623B02">
      <w:pPr>
        <w:jc w:val="center"/>
        <w:rPr>
          <w:rFonts w:ascii="Arial" w:hAnsi="Arial" w:cs="Arial"/>
          <w:caps/>
          <w:szCs w:val="24"/>
        </w:rPr>
      </w:pPr>
      <w:r w:rsidRPr="009A0DA3">
        <w:rPr>
          <w:rFonts w:ascii="Arial" w:hAnsi="Arial" w:cs="Arial"/>
          <w:b/>
          <w:szCs w:val="24"/>
        </w:rPr>
        <w:t>2018</w:t>
      </w:r>
    </w:p>
    <w:p w14:paraId="2C026760" w14:textId="6D3A9A8D" w:rsidR="00793F53" w:rsidRPr="00623B02" w:rsidRDefault="00793F53" w:rsidP="00260943">
      <w:pPr>
        <w:rPr>
          <w:rFonts w:ascii="Arial" w:hAnsi="Arial" w:cs="Arial"/>
          <w:b/>
          <w:szCs w:val="24"/>
        </w:rPr>
      </w:pPr>
      <w:r w:rsidRPr="009A0DA3">
        <w:rPr>
          <w:rFonts w:ascii="Arial" w:hAnsi="Arial" w:cs="Arial"/>
          <w:szCs w:val="24"/>
        </w:rPr>
        <w:lastRenderedPageBreak/>
        <w:t xml:space="preserve">FUNDAÇÃO GETULIO VARGAS </w:t>
      </w:r>
    </w:p>
    <w:p w14:paraId="73448FE2" w14:textId="77777777" w:rsidR="00793F53" w:rsidRPr="009A0DA3" w:rsidRDefault="00793F53">
      <w:pPr>
        <w:rPr>
          <w:rFonts w:ascii="Arial" w:hAnsi="Arial" w:cs="Arial"/>
          <w:szCs w:val="24"/>
        </w:rPr>
      </w:pPr>
      <w:r w:rsidRPr="009A0DA3">
        <w:rPr>
          <w:rFonts w:ascii="Arial" w:hAnsi="Arial" w:cs="Arial"/>
          <w:szCs w:val="24"/>
        </w:rPr>
        <w:t>PROGRAMA FGV MANAGEMENT</w:t>
      </w:r>
    </w:p>
    <w:p w14:paraId="2850D248" w14:textId="77777777" w:rsidR="00793F53" w:rsidRPr="009A0DA3" w:rsidRDefault="00A61927">
      <w:pPr>
        <w:rPr>
          <w:rFonts w:ascii="Arial" w:hAnsi="Arial" w:cs="Arial"/>
          <w:szCs w:val="24"/>
        </w:rPr>
      </w:pPr>
      <w:r w:rsidRPr="009A0DA3">
        <w:rPr>
          <w:rFonts w:ascii="Arial" w:hAnsi="Arial" w:cs="Arial"/>
          <w:szCs w:val="24"/>
        </w:rPr>
        <w:t xml:space="preserve">MBA EM </w:t>
      </w:r>
      <w:r w:rsidR="001500F2" w:rsidRPr="009A0DA3">
        <w:rPr>
          <w:rFonts w:ascii="Arial" w:hAnsi="Arial" w:cs="Arial"/>
          <w:szCs w:val="24"/>
        </w:rPr>
        <w:t>GESTÃO ESTRATÉGICA DE EMPRESAS</w:t>
      </w:r>
    </w:p>
    <w:p w14:paraId="3F9FCD54" w14:textId="77777777" w:rsidR="00793F53" w:rsidRPr="009A0DA3" w:rsidRDefault="00793F53">
      <w:pPr>
        <w:pStyle w:val="Header"/>
        <w:tabs>
          <w:tab w:val="clear" w:pos="4419"/>
          <w:tab w:val="clear" w:pos="8838"/>
        </w:tabs>
        <w:rPr>
          <w:rFonts w:ascii="Arial" w:hAnsi="Arial" w:cs="Arial"/>
          <w:szCs w:val="24"/>
        </w:rPr>
      </w:pPr>
    </w:p>
    <w:p w14:paraId="7094D9B1" w14:textId="77777777" w:rsidR="00793F53" w:rsidRPr="009A0DA3" w:rsidRDefault="00793F53">
      <w:pPr>
        <w:rPr>
          <w:rFonts w:ascii="Arial" w:hAnsi="Arial" w:cs="Arial"/>
          <w:szCs w:val="24"/>
        </w:rPr>
      </w:pPr>
    </w:p>
    <w:p w14:paraId="197054C3" w14:textId="60971163" w:rsidR="00793F53" w:rsidRPr="009A0DA3" w:rsidRDefault="00793F53">
      <w:pPr>
        <w:rPr>
          <w:rFonts w:ascii="Arial" w:hAnsi="Arial" w:cs="Arial"/>
          <w:szCs w:val="24"/>
          <w:u w:val="single"/>
        </w:rPr>
      </w:pPr>
      <w:r w:rsidRPr="009A0DA3">
        <w:rPr>
          <w:rFonts w:ascii="Arial" w:hAnsi="Arial" w:cs="Arial"/>
          <w:szCs w:val="24"/>
        </w:rPr>
        <w:t>O Trabalho de Conclusão de Curso</w:t>
      </w:r>
      <w:r w:rsidR="00D77E00" w:rsidRPr="009A0DA3">
        <w:rPr>
          <w:rFonts w:ascii="Arial" w:hAnsi="Arial" w:cs="Arial"/>
          <w:szCs w:val="24"/>
        </w:rPr>
        <w:t xml:space="preserve">, </w:t>
      </w:r>
      <w:r w:rsidR="00260943">
        <w:rPr>
          <w:rFonts w:ascii="Arial" w:hAnsi="Arial" w:cs="Arial"/>
          <w:b/>
          <w:szCs w:val="24"/>
        </w:rPr>
        <w:t>Plano de Negócios da Casa do Pão de Mel na Cidade de Curitiba/PR,</w:t>
      </w:r>
      <w:r w:rsidR="00D77E00" w:rsidRPr="009A0DA3">
        <w:rPr>
          <w:rFonts w:ascii="Arial" w:hAnsi="Arial" w:cs="Arial"/>
          <w:b/>
          <w:szCs w:val="24"/>
        </w:rPr>
        <w:t xml:space="preserve"> </w:t>
      </w:r>
      <w:r w:rsidRPr="009A0DA3">
        <w:rPr>
          <w:rFonts w:ascii="Arial" w:hAnsi="Arial" w:cs="Arial"/>
          <w:szCs w:val="24"/>
        </w:rPr>
        <w:t xml:space="preserve">elaborado por </w:t>
      </w:r>
      <w:r w:rsidR="00260943" w:rsidRPr="00260943">
        <w:rPr>
          <w:rFonts w:ascii="Arial" w:hAnsi="Arial" w:cs="Arial"/>
          <w:szCs w:val="24"/>
        </w:rPr>
        <w:t>Eduardo Rangel de Abreu e Silva</w:t>
      </w:r>
      <w:r w:rsidR="00260943">
        <w:rPr>
          <w:rFonts w:ascii="Arial" w:hAnsi="Arial" w:cs="Arial"/>
          <w:szCs w:val="24"/>
        </w:rPr>
        <w:t xml:space="preserve"> </w:t>
      </w:r>
      <w:r w:rsidRPr="009A0DA3">
        <w:rPr>
          <w:rFonts w:ascii="Arial" w:hAnsi="Arial" w:cs="Arial"/>
          <w:szCs w:val="24"/>
        </w:rPr>
        <w:t xml:space="preserve">e aprovado pela Coordenação Acadêmica, foi aceito como pré-requisito para a obtenção do certificado do Curso de Pós-Graduação </w:t>
      </w:r>
      <w:r w:rsidRPr="009A0DA3">
        <w:rPr>
          <w:rFonts w:ascii="Arial" w:hAnsi="Arial" w:cs="Arial"/>
          <w:i/>
          <w:szCs w:val="24"/>
        </w:rPr>
        <w:t>lato sensu</w:t>
      </w:r>
      <w:r w:rsidRPr="009A0DA3">
        <w:rPr>
          <w:rFonts w:ascii="Arial" w:hAnsi="Arial" w:cs="Arial"/>
          <w:szCs w:val="24"/>
        </w:rPr>
        <w:t xml:space="preserve"> MBA em </w:t>
      </w:r>
      <w:r w:rsidR="001500F2" w:rsidRPr="009A0DA3">
        <w:rPr>
          <w:rFonts w:ascii="Arial" w:hAnsi="Arial" w:cs="Arial"/>
          <w:szCs w:val="24"/>
        </w:rPr>
        <w:t>Gestão Estratégica de Empresas</w:t>
      </w:r>
      <w:r w:rsidRPr="009A0DA3">
        <w:rPr>
          <w:rFonts w:ascii="Arial" w:hAnsi="Arial" w:cs="Arial"/>
          <w:szCs w:val="24"/>
        </w:rPr>
        <w:t xml:space="preserve">, Nível de Especialização, do Programa FGV Management. </w:t>
      </w:r>
    </w:p>
    <w:p w14:paraId="05708141" w14:textId="77777777" w:rsidR="00793F53" w:rsidRPr="009A0DA3" w:rsidRDefault="00793F53">
      <w:pPr>
        <w:rPr>
          <w:rFonts w:ascii="Arial" w:hAnsi="Arial" w:cs="Arial"/>
          <w:szCs w:val="24"/>
        </w:rPr>
      </w:pPr>
    </w:p>
    <w:p w14:paraId="481B47DF" w14:textId="77777777" w:rsidR="00793F53" w:rsidRPr="009A0DA3" w:rsidRDefault="00793F53">
      <w:pPr>
        <w:rPr>
          <w:rFonts w:ascii="Arial" w:hAnsi="Arial" w:cs="Arial"/>
          <w:szCs w:val="24"/>
        </w:rPr>
      </w:pPr>
    </w:p>
    <w:p w14:paraId="59A104C3" w14:textId="46DAB4F7" w:rsidR="00793F53" w:rsidRPr="009A0DA3" w:rsidRDefault="0026094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Curitiba, 07 de </w:t>
      </w:r>
      <w:r w:rsidR="006D45DD">
        <w:rPr>
          <w:rFonts w:ascii="Arial" w:hAnsi="Arial" w:cs="Arial"/>
          <w:szCs w:val="24"/>
        </w:rPr>
        <w:t>julho</w:t>
      </w:r>
      <w:r>
        <w:rPr>
          <w:rFonts w:ascii="Arial" w:hAnsi="Arial" w:cs="Arial"/>
          <w:szCs w:val="24"/>
        </w:rPr>
        <w:t xml:space="preserve"> de 2018.</w:t>
      </w:r>
    </w:p>
    <w:p w14:paraId="11408303" w14:textId="77777777" w:rsidR="00793F53" w:rsidRPr="009A0DA3" w:rsidRDefault="00793F53">
      <w:pPr>
        <w:rPr>
          <w:rFonts w:ascii="Arial" w:hAnsi="Arial" w:cs="Arial"/>
          <w:szCs w:val="24"/>
        </w:rPr>
      </w:pPr>
    </w:p>
    <w:p w14:paraId="72EEB938" w14:textId="77777777" w:rsidR="00793F53" w:rsidRPr="009A0DA3" w:rsidRDefault="00793F53">
      <w:pPr>
        <w:rPr>
          <w:rFonts w:ascii="Arial" w:hAnsi="Arial" w:cs="Arial"/>
          <w:szCs w:val="24"/>
        </w:rPr>
      </w:pPr>
    </w:p>
    <w:tbl>
      <w:tblPr>
        <w:tblW w:w="0" w:type="auto"/>
        <w:tblInd w:w="223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793F53" w:rsidRPr="009A0DA3" w14:paraId="64290BAB" w14:textId="77777777">
        <w:tc>
          <w:tcPr>
            <w:tcW w:w="4320" w:type="dxa"/>
          </w:tcPr>
          <w:p w14:paraId="4B447CD9" w14:textId="77777777" w:rsidR="00793F53" w:rsidRPr="009A0DA3" w:rsidRDefault="001500F2">
            <w:pPr>
              <w:jc w:val="center"/>
              <w:rPr>
                <w:rFonts w:ascii="Arial" w:hAnsi="Arial" w:cs="Arial"/>
                <w:szCs w:val="24"/>
              </w:rPr>
            </w:pPr>
            <w:r w:rsidRPr="009A0DA3">
              <w:rPr>
                <w:rFonts w:ascii="Arial" w:hAnsi="Arial" w:cs="Arial"/>
                <w:szCs w:val="24"/>
              </w:rPr>
              <w:t>Jose Carlos Franco de Abreu Filho</w:t>
            </w:r>
          </w:p>
          <w:p w14:paraId="1D767311" w14:textId="77777777" w:rsidR="00793F53" w:rsidRPr="009A0DA3" w:rsidRDefault="00793F53">
            <w:pPr>
              <w:jc w:val="center"/>
              <w:rPr>
                <w:rFonts w:ascii="Arial" w:hAnsi="Arial" w:cs="Arial"/>
                <w:szCs w:val="24"/>
              </w:rPr>
            </w:pPr>
            <w:r w:rsidRPr="009A0DA3">
              <w:rPr>
                <w:rFonts w:ascii="Arial" w:hAnsi="Arial" w:cs="Arial"/>
                <w:szCs w:val="24"/>
              </w:rPr>
              <w:t>Coordenador Acadêmico Executivo</w:t>
            </w:r>
          </w:p>
        </w:tc>
      </w:tr>
    </w:tbl>
    <w:p w14:paraId="15B19DAE" w14:textId="77777777" w:rsidR="00793F53" w:rsidRPr="009A0DA3" w:rsidRDefault="00793F53">
      <w:pPr>
        <w:rPr>
          <w:rFonts w:ascii="Arial" w:hAnsi="Arial" w:cs="Arial"/>
          <w:szCs w:val="24"/>
        </w:rPr>
      </w:pPr>
    </w:p>
    <w:p w14:paraId="59FAC7AB" w14:textId="77777777" w:rsidR="00793F53" w:rsidRPr="009A0DA3" w:rsidRDefault="00793F53">
      <w:pPr>
        <w:rPr>
          <w:rFonts w:ascii="Arial" w:hAnsi="Arial" w:cs="Arial"/>
          <w:szCs w:val="24"/>
        </w:rPr>
      </w:pPr>
    </w:p>
    <w:p w14:paraId="04CAD273" w14:textId="77777777" w:rsidR="00793F53" w:rsidRPr="009A0DA3" w:rsidRDefault="00793F53">
      <w:pPr>
        <w:rPr>
          <w:rFonts w:ascii="Arial" w:hAnsi="Arial" w:cs="Arial"/>
          <w:szCs w:val="24"/>
        </w:rPr>
      </w:pPr>
    </w:p>
    <w:p w14:paraId="73F84BC2" w14:textId="77777777" w:rsidR="00793F53" w:rsidRPr="009A0DA3" w:rsidRDefault="00793F53">
      <w:pPr>
        <w:rPr>
          <w:rFonts w:ascii="Arial" w:hAnsi="Arial" w:cs="Arial"/>
          <w:szCs w:val="24"/>
        </w:rPr>
      </w:pPr>
    </w:p>
    <w:tbl>
      <w:tblPr>
        <w:tblW w:w="0" w:type="auto"/>
        <w:tblInd w:w="223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793F53" w:rsidRPr="009A0DA3" w14:paraId="71F863D2" w14:textId="77777777">
        <w:tc>
          <w:tcPr>
            <w:tcW w:w="4320" w:type="dxa"/>
          </w:tcPr>
          <w:p w14:paraId="177F4458" w14:textId="77777777" w:rsidR="00793F53" w:rsidRPr="009A0DA3" w:rsidRDefault="001500F2">
            <w:pPr>
              <w:jc w:val="center"/>
              <w:rPr>
                <w:rFonts w:ascii="Arial" w:hAnsi="Arial" w:cs="Arial"/>
                <w:szCs w:val="24"/>
              </w:rPr>
            </w:pPr>
            <w:r w:rsidRPr="009A0DA3">
              <w:rPr>
                <w:rFonts w:ascii="Arial" w:hAnsi="Arial" w:cs="Arial"/>
                <w:szCs w:val="24"/>
              </w:rPr>
              <w:t>Gianfranco Muncinelli</w:t>
            </w:r>
          </w:p>
          <w:p w14:paraId="086DA8FB" w14:textId="77777777" w:rsidR="00793F53" w:rsidRPr="009A0DA3" w:rsidRDefault="00793F53">
            <w:pPr>
              <w:jc w:val="center"/>
              <w:rPr>
                <w:rFonts w:ascii="Arial" w:hAnsi="Arial" w:cs="Arial"/>
                <w:szCs w:val="24"/>
              </w:rPr>
            </w:pPr>
            <w:r w:rsidRPr="009A0DA3">
              <w:rPr>
                <w:rFonts w:ascii="Arial" w:hAnsi="Arial" w:cs="Arial"/>
                <w:szCs w:val="24"/>
              </w:rPr>
              <w:t>Orientador</w:t>
            </w:r>
          </w:p>
        </w:tc>
      </w:tr>
    </w:tbl>
    <w:p w14:paraId="611A69CC" w14:textId="77777777" w:rsidR="00793F53" w:rsidRPr="009A0DA3" w:rsidRDefault="00793F53">
      <w:pPr>
        <w:rPr>
          <w:rFonts w:ascii="Arial" w:hAnsi="Arial" w:cs="Arial"/>
          <w:szCs w:val="24"/>
        </w:rPr>
      </w:pPr>
    </w:p>
    <w:p w14:paraId="4D599059" w14:textId="77777777" w:rsidR="00793F53" w:rsidRPr="009A0DA3" w:rsidRDefault="00793F53" w:rsidP="003F40AD">
      <w:pPr>
        <w:jc w:val="center"/>
        <w:rPr>
          <w:rFonts w:ascii="Arial" w:hAnsi="Arial" w:cs="Arial"/>
          <w:b/>
          <w:bCs/>
          <w:caps/>
          <w:szCs w:val="24"/>
        </w:rPr>
      </w:pPr>
      <w:r w:rsidRPr="009A0DA3">
        <w:rPr>
          <w:rFonts w:ascii="Arial" w:hAnsi="Arial" w:cs="Arial"/>
          <w:szCs w:val="24"/>
        </w:rPr>
        <w:br w:type="page"/>
      </w:r>
      <w:r w:rsidRPr="009A0DA3">
        <w:rPr>
          <w:rFonts w:ascii="Arial" w:hAnsi="Arial" w:cs="Arial"/>
          <w:b/>
          <w:bCs/>
          <w:caps/>
          <w:szCs w:val="24"/>
        </w:rPr>
        <w:lastRenderedPageBreak/>
        <w:t>Termo de Compromisso</w:t>
      </w:r>
    </w:p>
    <w:p w14:paraId="00038CFD" w14:textId="77777777" w:rsidR="00793F53" w:rsidRPr="009A0DA3" w:rsidRDefault="00793F53">
      <w:pPr>
        <w:jc w:val="center"/>
        <w:rPr>
          <w:rFonts w:ascii="Arial" w:hAnsi="Arial" w:cs="Arial"/>
          <w:szCs w:val="24"/>
        </w:rPr>
      </w:pPr>
    </w:p>
    <w:p w14:paraId="2344738B" w14:textId="77777777" w:rsidR="00793F53" w:rsidRPr="009A0DA3" w:rsidRDefault="00793F53">
      <w:pPr>
        <w:jc w:val="center"/>
        <w:rPr>
          <w:rFonts w:ascii="Arial" w:hAnsi="Arial" w:cs="Arial"/>
          <w:szCs w:val="24"/>
        </w:rPr>
      </w:pPr>
    </w:p>
    <w:p w14:paraId="141166BA" w14:textId="6A0F8D3B" w:rsidR="00793F53" w:rsidRPr="009A0DA3" w:rsidRDefault="003F40AD" w:rsidP="003F40AD">
      <w:pPr>
        <w:spacing w:after="240"/>
        <w:rPr>
          <w:rFonts w:ascii="Arial" w:hAnsi="Arial" w:cs="Arial"/>
          <w:szCs w:val="24"/>
        </w:rPr>
      </w:pPr>
      <w:r w:rsidRPr="009A0DA3">
        <w:rPr>
          <w:rFonts w:ascii="Arial" w:hAnsi="Arial" w:cs="Arial"/>
          <w:szCs w:val="24"/>
        </w:rPr>
        <w:t>O aluno, Eduardo Rangel de Abreu e Silva</w:t>
      </w:r>
      <w:r w:rsidR="00793F53" w:rsidRPr="009A0DA3">
        <w:rPr>
          <w:rFonts w:ascii="Arial" w:hAnsi="Arial" w:cs="Arial"/>
          <w:szCs w:val="24"/>
        </w:rPr>
        <w:t xml:space="preserve">, abaixo assinado, do curso de MBA em </w:t>
      </w:r>
      <w:r w:rsidR="001500F2" w:rsidRPr="009A0DA3">
        <w:rPr>
          <w:rFonts w:ascii="Arial" w:hAnsi="Arial" w:cs="Arial"/>
          <w:szCs w:val="24"/>
        </w:rPr>
        <w:t>Gestão Estratégica de Empresas</w:t>
      </w:r>
      <w:r w:rsidR="00793F53" w:rsidRPr="009A0DA3">
        <w:rPr>
          <w:rFonts w:ascii="Arial" w:hAnsi="Arial" w:cs="Arial"/>
          <w:szCs w:val="24"/>
        </w:rPr>
        <w:t xml:space="preserve">, Turma </w:t>
      </w:r>
      <w:r w:rsidRPr="009A0DA3">
        <w:rPr>
          <w:rFonts w:ascii="Arial" w:hAnsi="Arial" w:cs="Arial"/>
          <w:szCs w:val="24"/>
        </w:rPr>
        <w:t>3/16</w:t>
      </w:r>
      <w:r w:rsidR="00793F53" w:rsidRPr="009A0DA3">
        <w:rPr>
          <w:rFonts w:ascii="Arial" w:hAnsi="Arial" w:cs="Arial"/>
          <w:szCs w:val="24"/>
        </w:rPr>
        <w:t xml:space="preserve"> do Programa FGV Management, realizado nas dependências da instituição conveniada </w:t>
      </w:r>
      <w:r w:rsidRPr="009A0DA3">
        <w:rPr>
          <w:rFonts w:ascii="Arial" w:hAnsi="Arial" w:cs="Arial"/>
          <w:szCs w:val="24"/>
        </w:rPr>
        <w:t>ISAE</w:t>
      </w:r>
      <w:r w:rsidR="00793F53" w:rsidRPr="009A0DA3">
        <w:rPr>
          <w:rFonts w:ascii="Arial" w:hAnsi="Arial" w:cs="Arial"/>
          <w:szCs w:val="24"/>
        </w:rPr>
        <w:t>, no período de</w:t>
      </w:r>
      <w:r w:rsidR="0069603A" w:rsidRPr="009A0DA3">
        <w:rPr>
          <w:rFonts w:ascii="Arial" w:hAnsi="Arial" w:cs="Arial"/>
          <w:szCs w:val="24"/>
        </w:rPr>
        <w:t xml:space="preserve"> 03/03/2016 a 08/04/2018</w:t>
      </w:r>
      <w:r w:rsidR="00793F53" w:rsidRPr="009A0DA3">
        <w:rPr>
          <w:rFonts w:ascii="Arial" w:hAnsi="Arial" w:cs="Arial"/>
          <w:szCs w:val="24"/>
        </w:rPr>
        <w:t xml:space="preserve">, declara que o conteúdo do Trabalho de Conclusão de Curso intitulado </w:t>
      </w:r>
      <w:r w:rsidRPr="009A0DA3">
        <w:rPr>
          <w:rFonts w:ascii="Arial" w:hAnsi="Arial" w:cs="Arial"/>
          <w:szCs w:val="24"/>
        </w:rPr>
        <w:t xml:space="preserve">PLANO DE NEGÓCIOS DA CASA DO PÃO DE MEL NA CIDADE DE CURITIBA/PR </w:t>
      </w:r>
      <w:r w:rsidR="00793F53" w:rsidRPr="009A0DA3">
        <w:rPr>
          <w:rFonts w:ascii="Arial" w:hAnsi="Arial" w:cs="Arial"/>
          <w:szCs w:val="24"/>
        </w:rPr>
        <w:t>é autêntico e original.</w:t>
      </w:r>
    </w:p>
    <w:p w14:paraId="7A9EBCF4" w14:textId="77777777" w:rsidR="00793F53" w:rsidRPr="009A0DA3" w:rsidRDefault="00793F53">
      <w:pPr>
        <w:rPr>
          <w:rFonts w:ascii="Arial" w:hAnsi="Arial" w:cs="Arial"/>
          <w:szCs w:val="24"/>
        </w:rPr>
      </w:pPr>
    </w:p>
    <w:p w14:paraId="36C3DADC" w14:textId="7DF7C407" w:rsidR="00793F53" w:rsidRPr="009A0DA3" w:rsidRDefault="003F40AD">
      <w:pPr>
        <w:jc w:val="center"/>
        <w:rPr>
          <w:rFonts w:ascii="Arial" w:hAnsi="Arial" w:cs="Arial"/>
          <w:szCs w:val="24"/>
        </w:rPr>
      </w:pPr>
      <w:r w:rsidRPr="009A0DA3">
        <w:rPr>
          <w:rFonts w:ascii="Arial" w:hAnsi="Arial" w:cs="Arial"/>
          <w:szCs w:val="24"/>
        </w:rPr>
        <w:t>Curitiba</w:t>
      </w:r>
      <w:r w:rsidR="00793F53" w:rsidRPr="009A0DA3">
        <w:rPr>
          <w:rFonts w:ascii="Arial" w:hAnsi="Arial" w:cs="Arial"/>
          <w:szCs w:val="24"/>
        </w:rPr>
        <w:t xml:space="preserve">, </w:t>
      </w:r>
      <w:r w:rsidRPr="009A0DA3">
        <w:rPr>
          <w:rFonts w:ascii="Arial" w:hAnsi="Arial" w:cs="Arial"/>
          <w:szCs w:val="24"/>
        </w:rPr>
        <w:t>07 de Ju</w:t>
      </w:r>
      <w:r w:rsidR="006167D9">
        <w:rPr>
          <w:rFonts w:ascii="Arial" w:hAnsi="Arial" w:cs="Arial"/>
          <w:szCs w:val="24"/>
        </w:rPr>
        <w:t>l</w:t>
      </w:r>
      <w:r w:rsidRPr="009A0DA3">
        <w:rPr>
          <w:rFonts w:ascii="Arial" w:hAnsi="Arial" w:cs="Arial"/>
          <w:szCs w:val="24"/>
        </w:rPr>
        <w:t>ho de 2018</w:t>
      </w:r>
    </w:p>
    <w:p w14:paraId="12AFEFAF" w14:textId="77777777" w:rsidR="00793F53" w:rsidRPr="009A0DA3" w:rsidRDefault="00793F53">
      <w:pPr>
        <w:jc w:val="center"/>
        <w:rPr>
          <w:rFonts w:ascii="Arial" w:hAnsi="Arial" w:cs="Arial"/>
          <w:szCs w:val="24"/>
        </w:rPr>
      </w:pPr>
    </w:p>
    <w:p w14:paraId="028AC42D" w14:textId="77777777" w:rsidR="00793F53" w:rsidRPr="009A0DA3" w:rsidRDefault="00793F53">
      <w:pPr>
        <w:jc w:val="center"/>
        <w:rPr>
          <w:rFonts w:ascii="Arial" w:hAnsi="Arial" w:cs="Arial"/>
          <w:szCs w:val="24"/>
        </w:rPr>
      </w:pPr>
    </w:p>
    <w:tbl>
      <w:tblPr>
        <w:tblW w:w="0" w:type="auto"/>
        <w:tblInd w:w="223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793F53" w:rsidRPr="009A0DA3" w14:paraId="0062B013" w14:textId="77777777">
        <w:tc>
          <w:tcPr>
            <w:tcW w:w="4320" w:type="dxa"/>
          </w:tcPr>
          <w:p w14:paraId="20949D49" w14:textId="77777777" w:rsidR="00793F53" w:rsidRPr="009A0DA3" w:rsidRDefault="003F40AD">
            <w:pPr>
              <w:jc w:val="center"/>
              <w:rPr>
                <w:rFonts w:ascii="Arial" w:hAnsi="Arial" w:cs="Arial"/>
                <w:szCs w:val="24"/>
              </w:rPr>
            </w:pPr>
            <w:r w:rsidRPr="009A0DA3">
              <w:rPr>
                <w:rFonts w:ascii="Arial" w:hAnsi="Arial" w:cs="Arial"/>
                <w:szCs w:val="24"/>
              </w:rPr>
              <w:t>Eduardo Rangel de Abreu e Silva</w:t>
            </w:r>
          </w:p>
        </w:tc>
      </w:tr>
    </w:tbl>
    <w:p w14:paraId="65097602" w14:textId="77777777" w:rsidR="00793F53" w:rsidRPr="009A0DA3" w:rsidRDefault="00793F53">
      <w:pPr>
        <w:jc w:val="center"/>
        <w:rPr>
          <w:rFonts w:ascii="Arial" w:hAnsi="Arial" w:cs="Arial"/>
          <w:szCs w:val="24"/>
        </w:rPr>
      </w:pPr>
    </w:p>
    <w:p w14:paraId="370111E8" w14:textId="77777777" w:rsidR="00212C87" w:rsidRPr="009A0DA3" w:rsidRDefault="00212C87">
      <w:pPr>
        <w:jc w:val="center"/>
        <w:rPr>
          <w:rFonts w:ascii="Arial" w:hAnsi="Arial" w:cs="Arial"/>
          <w:szCs w:val="24"/>
        </w:rPr>
      </w:pPr>
    </w:p>
    <w:p w14:paraId="3F18B7B7" w14:textId="77777777" w:rsidR="00212C87" w:rsidRPr="009A0DA3" w:rsidRDefault="00212C87">
      <w:pPr>
        <w:jc w:val="center"/>
        <w:rPr>
          <w:rFonts w:ascii="Arial" w:hAnsi="Arial" w:cs="Arial"/>
          <w:szCs w:val="24"/>
        </w:rPr>
      </w:pPr>
    </w:p>
    <w:p w14:paraId="324CB76E" w14:textId="77777777" w:rsidR="00212C87" w:rsidRPr="009A0DA3" w:rsidRDefault="00212C87">
      <w:pPr>
        <w:jc w:val="center"/>
        <w:rPr>
          <w:rFonts w:ascii="Arial" w:hAnsi="Arial" w:cs="Arial"/>
          <w:szCs w:val="24"/>
        </w:rPr>
      </w:pPr>
    </w:p>
    <w:p w14:paraId="4425C988" w14:textId="77777777" w:rsidR="00212C87" w:rsidRPr="009A0DA3" w:rsidRDefault="00212C87">
      <w:pPr>
        <w:jc w:val="center"/>
        <w:rPr>
          <w:rFonts w:ascii="Arial" w:hAnsi="Arial" w:cs="Arial"/>
          <w:szCs w:val="24"/>
        </w:rPr>
      </w:pPr>
    </w:p>
    <w:p w14:paraId="78B146B0" w14:textId="77777777" w:rsidR="00212C87" w:rsidRPr="009A0DA3" w:rsidRDefault="00212C87">
      <w:pPr>
        <w:jc w:val="center"/>
        <w:rPr>
          <w:rFonts w:ascii="Arial" w:hAnsi="Arial" w:cs="Arial"/>
          <w:szCs w:val="24"/>
        </w:rPr>
      </w:pPr>
    </w:p>
    <w:p w14:paraId="43F1B770" w14:textId="77777777" w:rsidR="00212C87" w:rsidRPr="009A0DA3" w:rsidRDefault="00212C87">
      <w:pPr>
        <w:jc w:val="center"/>
        <w:rPr>
          <w:rFonts w:ascii="Arial" w:hAnsi="Arial" w:cs="Arial"/>
          <w:szCs w:val="24"/>
        </w:rPr>
      </w:pPr>
    </w:p>
    <w:p w14:paraId="2B1713F0" w14:textId="77777777" w:rsidR="00212C87" w:rsidRPr="009A0DA3" w:rsidRDefault="00212C87">
      <w:pPr>
        <w:jc w:val="center"/>
        <w:rPr>
          <w:rFonts w:ascii="Arial" w:hAnsi="Arial" w:cs="Arial"/>
          <w:szCs w:val="24"/>
        </w:rPr>
      </w:pPr>
    </w:p>
    <w:p w14:paraId="2F64A645" w14:textId="77777777" w:rsidR="00212C87" w:rsidRPr="009A0DA3" w:rsidRDefault="00212C87">
      <w:pPr>
        <w:jc w:val="center"/>
        <w:rPr>
          <w:rFonts w:ascii="Arial" w:hAnsi="Arial" w:cs="Arial"/>
          <w:szCs w:val="24"/>
        </w:rPr>
      </w:pPr>
    </w:p>
    <w:p w14:paraId="434B74DD" w14:textId="77777777" w:rsidR="00212C87" w:rsidRPr="009A0DA3" w:rsidRDefault="00212C87">
      <w:pPr>
        <w:jc w:val="center"/>
        <w:rPr>
          <w:rFonts w:ascii="Arial" w:hAnsi="Arial" w:cs="Arial"/>
          <w:szCs w:val="24"/>
        </w:rPr>
      </w:pPr>
    </w:p>
    <w:p w14:paraId="5F9BCC52" w14:textId="77777777" w:rsidR="00793F53" w:rsidRPr="009A0DA3" w:rsidRDefault="00793F53">
      <w:pPr>
        <w:rPr>
          <w:rFonts w:ascii="Arial" w:hAnsi="Arial" w:cs="Arial"/>
          <w:szCs w:val="24"/>
        </w:rPr>
      </w:pPr>
    </w:p>
    <w:p w14:paraId="71AA09AA" w14:textId="77777777" w:rsidR="0069603A" w:rsidRPr="009A0DA3" w:rsidRDefault="0069603A">
      <w:pPr>
        <w:rPr>
          <w:rFonts w:ascii="Arial" w:hAnsi="Arial" w:cs="Arial"/>
          <w:szCs w:val="24"/>
        </w:rPr>
      </w:pPr>
    </w:p>
    <w:p w14:paraId="2341BAEB" w14:textId="77777777" w:rsidR="0069603A" w:rsidRPr="009A0DA3" w:rsidRDefault="0069603A">
      <w:pPr>
        <w:rPr>
          <w:rFonts w:ascii="Arial" w:hAnsi="Arial" w:cs="Arial"/>
          <w:szCs w:val="24"/>
        </w:rPr>
      </w:pPr>
    </w:p>
    <w:p w14:paraId="76FA5834" w14:textId="77777777" w:rsidR="00793F53" w:rsidRPr="009A0DA3" w:rsidRDefault="00793F53">
      <w:pPr>
        <w:rPr>
          <w:rFonts w:ascii="Arial" w:hAnsi="Arial" w:cs="Arial"/>
          <w:szCs w:val="24"/>
        </w:rPr>
      </w:pPr>
    </w:p>
    <w:p w14:paraId="7D16AABD" w14:textId="77777777" w:rsidR="00793F53" w:rsidRPr="009A0DA3" w:rsidRDefault="00793F53">
      <w:pPr>
        <w:rPr>
          <w:rFonts w:ascii="Arial" w:hAnsi="Arial" w:cs="Arial"/>
          <w:szCs w:val="24"/>
        </w:rPr>
      </w:pPr>
    </w:p>
    <w:p w14:paraId="69A10B92" w14:textId="77777777" w:rsidR="00793F53" w:rsidRPr="009A0DA3" w:rsidRDefault="00793F53">
      <w:pPr>
        <w:rPr>
          <w:rFonts w:ascii="Arial" w:hAnsi="Arial" w:cs="Arial"/>
          <w:szCs w:val="24"/>
        </w:rPr>
      </w:pPr>
    </w:p>
    <w:p w14:paraId="6245C411" w14:textId="77777777" w:rsidR="00793F53" w:rsidRPr="009A0DA3" w:rsidRDefault="00793F53">
      <w:pPr>
        <w:rPr>
          <w:rFonts w:ascii="Arial" w:hAnsi="Arial" w:cs="Arial"/>
          <w:szCs w:val="24"/>
        </w:rPr>
      </w:pPr>
    </w:p>
    <w:p w14:paraId="297FACD3" w14:textId="77777777" w:rsidR="00793F53" w:rsidRPr="009A0DA3" w:rsidRDefault="00793F53">
      <w:pPr>
        <w:rPr>
          <w:rFonts w:ascii="Arial" w:hAnsi="Arial" w:cs="Arial"/>
          <w:szCs w:val="24"/>
        </w:rPr>
      </w:pPr>
    </w:p>
    <w:p w14:paraId="2215DCAB" w14:textId="77777777" w:rsidR="00793F53" w:rsidRPr="009A0DA3" w:rsidRDefault="00793F53">
      <w:pPr>
        <w:rPr>
          <w:rFonts w:ascii="Arial" w:hAnsi="Arial" w:cs="Arial"/>
          <w:szCs w:val="24"/>
        </w:rPr>
      </w:pPr>
    </w:p>
    <w:p w14:paraId="3BBF4092" w14:textId="77777777" w:rsidR="00212C87" w:rsidRPr="009A0DA3" w:rsidRDefault="00212C87">
      <w:pPr>
        <w:rPr>
          <w:rFonts w:ascii="Arial" w:hAnsi="Arial" w:cs="Arial"/>
          <w:szCs w:val="24"/>
        </w:rPr>
      </w:pPr>
    </w:p>
    <w:p w14:paraId="331D0093" w14:textId="77777777" w:rsidR="00212C87" w:rsidRPr="009A0DA3" w:rsidRDefault="00212C87">
      <w:pPr>
        <w:rPr>
          <w:rFonts w:ascii="Arial" w:hAnsi="Arial" w:cs="Arial"/>
          <w:szCs w:val="24"/>
        </w:rPr>
      </w:pPr>
    </w:p>
    <w:p w14:paraId="7AABD194" w14:textId="77777777" w:rsidR="00212C87" w:rsidRPr="009A0DA3" w:rsidRDefault="00212C87">
      <w:pPr>
        <w:rPr>
          <w:rFonts w:ascii="Arial" w:hAnsi="Arial" w:cs="Arial"/>
          <w:szCs w:val="24"/>
        </w:rPr>
      </w:pPr>
    </w:p>
    <w:p w14:paraId="2C94143A" w14:textId="77777777" w:rsidR="00212C87" w:rsidRPr="009A0DA3" w:rsidRDefault="00212C87">
      <w:pPr>
        <w:rPr>
          <w:rFonts w:ascii="Arial" w:hAnsi="Arial" w:cs="Arial"/>
          <w:szCs w:val="24"/>
        </w:rPr>
      </w:pPr>
    </w:p>
    <w:p w14:paraId="47D8B97B" w14:textId="77777777" w:rsidR="00212C87" w:rsidRPr="009A0DA3" w:rsidRDefault="00212C87">
      <w:pPr>
        <w:rPr>
          <w:rFonts w:ascii="Arial" w:hAnsi="Arial" w:cs="Arial"/>
          <w:szCs w:val="24"/>
        </w:rPr>
      </w:pPr>
    </w:p>
    <w:p w14:paraId="6050774D" w14:textId="77777777" w:rsidR="00212C87" w:rsidRPr="009A0DA3" w:rsidRDefault="00212C87">
      <w:pPr>
        <w:rPr>
          <w:rFonts w:ascii="Arial" w:hAnsi="Arial" w:cs="Arial"/>
          <w:szCs w:val="24"/>
        </w:rPr>
      </w:pPr>
    </w:p>
    <w:p w14:paraId="09FDBA17" w14:textId="77777777" w:rsidR="00212C87" w:rsidRPr="009A0DA3" w:rsidRDefault="00212C87">
      <w:pPr>
        <w:rPr>
          <w:rFonts w:ascii="Arial" w:hAnsi="Arial" w:cs="Arial"/>
          <w:szCs w:val="24"/>
        </w:rPr>
      </w:pPr>
    </w:p>
    <w:p w14:paraId="65D8B428" w14:textId="77777777" w:rsidR="00212C87" w:rsidRPr="009A0DA3" w:rsidRDefault="00212C87">
      <w:pPr>
        <w:rPr>
          <w:rFonts w:ascii="Arial" w:hAnsi="Arial" w:cs="Arial"/>
          <w:szCs w:val="24"/>
        </w:rPr>
      </w:pPr>
    </w:p>
    <w:p w14:paraId="45845E63" w14:textId="77777777" w:rsidR="00212C87" w:rsidRPr="009A0DA3" w:rsidRDefault="00212C87">
      <w:pPr>
        <w:rPr>
          <w:rFonts w:ascii="Arial" w:hAnsi="Arial" w:cs="Arial"/>
          <w:szCs w:val="24"/>
        </w:rPr>
      </w:pPr>
    </w:p>
    <w:p w14:paraId="0225DF79" w14:textId="77777777" w:rsidR="00212C87" w:rsidRPr="009A0DA3" w:rsidRDefault="00212C87">
      <w:pPr>
        <w:rPr>
          <w:rFonts w:ascii="Arial" w:hAnsi="Arial" w:cs="Arial"/>
          <w:szCs w:val="24"/>
        </w:rPr>
      </w:pPr>
    </w:p>
    <w:p w14:paraId="01FAE0D4" w14:textId="77777777" w:rsidR="00212C87" w:rsidRPr="009A0DA3" w:rsidRDefault="00212C87">
      <w:pPr>
        <w:rPr>
          <w:rFonts w:ascii="Arial" w:hAnsi="Arial" w:cs="Arial"/>
          <w:szCs w:val="24"/>
        </w:rPr>
      </w:pPr>
    </w:p>
    <w:p w14:paraId="108FDD84" w14:textId="77777777" w:rsidR="00212C87" w:rsidRPr="009A0DA3" w:rsidRDefault="00212C87">
      <w:pPr>
        <w:rPr>
          <w:rFonts w:ascii="Arial" w:hAnsi="Arial" w:cs="Arial"/>
          <w:szCs w:val="24"/>
        </w:rPr>
      </w:pPr>
    </w:p>
    <w:p w14:paraId="7A31D9C7" w14:textId="77777777" w:rsidR="00212C87" w:rsidRPr="009A0DA3" w:rsidRDefault="00212C87">
      <w:pPr>
        <w:rPr>
          <w:rFonts w:ascii="Arial" w:hAnsi="Arial" w:cs="Arial"/>
          <w:szCs w:val="24"/>
        </w:rPr>
      </w:pPr>
    </w:p>
    <w:p w14:paraId="657C8EC9" w14:textId="77777777" w:rsidR="00793F53" w:rsidRPr="009A0DA3" w:rsidRDefault="00793F53">
      <w:pPr>
        <w:rPr>
          <w:rFonts w:ascii="Arial" w:hAnsi="Arial" w:cs="Arial"/>
          <w:szCs w:val="24"/>
        </w:rPr>
      </w:pPr>
    </w:p>
    <w:p w14:paraId="767EA795" w14:textId="77777777" w:rsidR="00793F53" w:rsidRPr="009A0DA3" w:rsidRDefault="00793F53">
      <w:pPr>
        <w:rPr>
          <w:rFonts w:ascii="Arial" w:hAnsi="Arial" w:cs="Arial"/>
          <w:szCs w:val="24"/>
        </w:rPr>
      </w:pPr>
    </w:p>
    <w:p w14:paraId="73EFF4EA" w14:textId="428A1DF2" w:rsidR="00D77E00" w:rsidRPr="009A0DA3" w:rsidRDefault="003F40AD" w:rsidP="00212C87">
      <w:pPr>
        <w:jc w:val="right"/>
        <w:rPr>
          <w:rFonts w:ascii="Arial" w:hAnsi="Arial" w:cs="Arial"/>
          <w:szCs w:val="24"/>
        </w:rPr>
      </w:pPr>
      <w:r w:rsidRPr="009A0DA3">
        <w:rPr>
          <w:rFonts w:ascii="Arial" w:hAnsi="Arial" w:cs="Arial"/>
          <w:szCs w:val="24"/>
        </w:rPr>
        <w:t xml:space="preserve">Esse trabalho é dedicado </w:t>
      </w:r>
      <w:r w:rsidR="00B7046E" w:rsidRPr="009A0DA3">
        <w:rPr>
          <w:rFonts w:ascii="Arial" w:hAnsi="Arial" w:cs="Arial"/>
          <w:szCs w:val="24"/>
        </w:rPr>
        <w:t>à</w:t>
      </w:r>
      <w:r w:rsidRPr="009A0DA3">
        <w:rPr>
          <w:rFonts w:ascii="Arial" w:hAnsi="Arial" w:cs="Arial"/>
          <w:szCs w:val="24"/>
        </w:rPr>
        <w:t xml:space="preserve"> minha família</w:t>
      </w:r>
      <w:r w:rsidR="00B332F2">
        <w:rPr>
          <w:rFonts w:ascii="Arial" w:hAnsi="Arial" w:cs="Arial"/>
          <w:szCs w:val="24"/>
        </w:rPr>
        <w:t xml:space="preserve"> e </w:t>
      </w:r>
      <w:r w:rsidRPr="009A0DA3">
        <w:rPr>
          <w:rFonts w:ascii="Arial" w:hAnsi="Arial" w:cs="Arial"/>
          <w:szCs w:val="24"/>
        </w:rPr>
        <w:t xml:space="preserve">a </w:t>
      </w:r>
      <w:r w:rsidR="00B332F2">
        <w:rPr>
          <w:rFonts w:ascii="Arial" w:hAnsi="Arial" w:cs="Arial"/>
          <w:szCs w:val="24"/>
        </w:rPr>
        <w:t>Deus.</w:t>
      </w:r>
      <w:r w:rsidRPr="009A0DA3">
        <w:rPr>
          <w:rFonts w:ascii="Arial" w:hAnsi="Arial" w:cs="Arial"/>
          <w:szCs w:val="24"/>
        </w:rPr>
        <w:t xml:space="preserve"> </w:t>
      </w:r>
    </w:p>
    <w:p w14:paraId="5793A387" w14:textId="77777777" w:rsidR="002E7720" w:rsidRPr="009A0DA3" w:rsidRDefault="002E7720" w:rsidP="00793F53">
      <w:pPr>
        <w:rPr>
          <w:rFonts w:ascii="Arial" w:hAnsi="Arial" w:cs="Arial"/>
          <w:szCs w:val="24"/>
        </w:rPr>
      </w:pPr>
      <w:r w:rsidRPr="009A0DA3">
        <w:rPr>
          <w:rFonts w:ascii="Arial" w:hAnsi="Arial" w:cs="Arial"/>
          <w:szCs w:val="24"/>
        </w:rPr>
        <w:t xml:space="preserve"> </w:t>
      </w:r>
    </w:p>
    <w:p w14:paraId="55F548E2" w14:textId="77777777" w:rsidR="00135A1A" w:rsidRPr="009A0DA3" w:rsidRDefault="00135A1A" w:rsidP="00793F53">
      <w:pPr>
        <w:rPr>
          <w:rFonts w:ascii="Arial" w:hAnsi="Arial" w:cs="Arial"/>
          <w:szCs w:val="24"/>
        </w:rPr>
      </w:pPr>
    </w:p>
    <w:p w14:paraId="3DF9F3F2" w14:textId="77777777" w:rsidR="002E7720" w:rsidRPr="009A0DA3" w:rsidRDefault="002E7720">
      <w:pPr>
        <w:rPr>
          <w:rFonts w:ascii="Arial" w:hAnsi="Arial" w:cs="Arial"/>
          <w:szCs w:val="24"/>
        </w:rPr>
      </w:pPr>
    </w:p>
    <w:p w14:paraId="07B0D2FB" w14:textId="0EC0F256" w:rsidR="002E7720" w:rsidRPr="00B2007D" w:rsidRDefault="002E7720" w:rsidP="002E7720">
      <w:pPr>
        <w:jc w:val="center"/>
        <w:rPr>
          <w:rFonts w:ascii="Arial" w:hAnsi="Arial" w:cs="Arial"/>
          <w:b/>
          <w:szCs w:val="24"/>
        </w:rPr>
      </w:pPr>
      <w:r w:rsidRPr="00B2007D">
        <w:rPr>
          <w:rFonts w:ascii="Arial" w:hAnsi="Arial" w:cs="Arial"/>
          <w:b/>
          <w:szCs w:val="24"/>
        </w:rPr>
        <w:lastRenderedPageBreak/>
        <w:t xml:space="preserve">LISTA DE </w:t>
      </w:r>
      <w:r w:rsidR="00C938D0">
        <w:rPr>
          <w:rFonts w:ascii="Arial" w:hAnsi="Arial" w:cs="Arial"/>
          <w:b/>
          <w:szCs w:val="24"/>
        </w:rPr>
        <w:t>QUADROS</w:t>
      </w:r>
    </w:p>
    <w:p w14:paraId="259A9B30" w14:textId="77777777" w:rsidR="002E7720" w:rsidRPr="00B2007D" w:rsidRDefault="002E7720" w:rsidP="002E7720">
      <w:pPr>
        <w:jc w:val="center"/>
        <w:rPr>
          <w:rFonts w:ascii="Arial" w:hAnsi="Arial" w:cs="Arial"/>
          <w:b/>
          <w:szCs w:val="24"/>
        </w:rPr>
      </w:pPr>
    </w:p>
    <w:p w14:paraId="37403629" w14:textId="77777777" w:rsidR="002E7720" w:rsidRPr="00B2007D" w:rsidRDefault="002E7720" w:rsidP="002E7720">
      <w:pPr>
        <w:jc w:val="center"/>
        <w:rPr>
          <w:rFonts w:ascii="Arial" w:hAnsi="Arial" w:cs="Arial"/>
          <w:szCs w:val="24"/>
        </w:rPr>
      </w:pPr>
    </w:p>
    <w:p w14:paraId="356AA5CD" w14:textId="023223D8" w:rsidR="002E7720" w:rsidRPr="00B2007D" w:rsidRDefault="00C938D0" w:rsidP="00C938D0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</w:t>
      </w:r>
      <w:r w:rsidR="002E7720" w:rsidRPr="00B2007D">
        <w:rPr>
          <w:rFonts w:ascii="Arial" w:hAnsi="Arial" w:cs="Arial"/>
          <w:szCs w:val="24"/>
        </w:rPr>
        <w:t xml:space="preserve"> 1 – </w:t>
      </w:r>
      <w:r>
        <w:rPr>
          <w:rFonts w:ascii="Arial" w:hAnsi="Arial" w:cs="Arial"/>
          <w:szCs w:val="24"/>
        </w:rPr>
        <w:t>OPÇÕES DE IMÓVEIS</w:t>
      </w:r>
      <w:r w:rsidR="002E7720" w:rsidRPr="00B2007D">
        <w:rPr>
          <w:rFonts w:ascii="Arial" w:hAnsi="Arial" w:cs="Arial"/>
          <w:szCs w:val="24"/>
        </w:rPr>
        <w:t>........................</w:t>
      </w:r>
      <w:r w:rsidR="00B2007D">
        <w:rPr>
          <w:rFonts w:ascii="Arial" w:hAnsi="Arial" w:cs="Arial"/>
          <w:szCs w:val="24"/>
        </w:rPr>
        <w:t>.........................</w:t>
      </w:r>
      <w:r>
        <w:rPr>
          <w:rFonts w:ascii="Arial" w:hAnsi="Arial" w:cs="Arial"/>
          <w:szCs w:val="24"/>
        </w:rPr>
        <w:t>......................</w:t>
      </w:r>
      <w:r w:rsidR="002E7720" w:rsidRPr="00B2007D">
        <w:rPr>
          <w:rFonts w:ascii="Arial" w:hAnsi="Arial" w:cs="Arial"/>
          <w:szCs w:val="24"/>
        </w:rPr>
        <w:t>1</w:t>
      </w:r>
      <w:r w:rsidR="007129FC">
        <w:rPr>
          <w:rFonts w:ascii="Arial" w:hAnsi="Arial" w:cs="Arial"/>
          <w:szCs w:val="24"/>
        </w:rPr>
        <w:t>3</w:t>
      </w:r>
    </w:p>
    <w:p w14:paraId="37CC7541" w14:textId="06AF2D8E" w:rsidR="002E7720" w:rsidRDefault="00C938D0" w:rsidP="0092692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2 – FORNECEDORES DE INSUMOS</w:t>
      </w:r>
      <w:r w:rsidR="002E7720" w:rsidRPr="00B2007D">
        <w:rPr>
          <w:rFonts w:ascii="Arial" w:hAnsi="Arial" w:cs="Arial"/>
          <w:szCs w:val="24"/>
        </w:rPr>
        <w:t>.............................</w:t>
      </w:r>
      <w:r>
        <w:rPr>
          <w:rFonts w:ascii="Arial" w:hAnsi="Arial" w:cs="Arial"/>
          <w:szCs w:val="24"/>
        </w:rPr>
        <w:t>..........................1</w:t>
      </w:r>
      <w:r w:rsidR="007129FC">
        <w:rPr>
          <w:rFonts w:ascii="Arial" w:hAnsi="Arial" w:cs="Arial"/>
          <w:szCs w:val="24"/>
        </w:rPr>
        <w:t>5</w:t>
      </w:r>
    </w:p>
    <w:p w14:paraId="4132B58D" w14:textId="72100874" w:rsidR="00926921" w:rsidRDefault="00926921" w:rsidP="0092692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3 – INVESTIMENTO IMOBILIZADO NÃO DEPRECIÁVEL.......................</w:t>
      </w:r>
      <w:r w:rsidR="007129FC">
        <w:rPr>
          <w:rFonts w:ascii="Arial" w:hAnsi="Arial" w:cs="Arial"/>
          <w:szCs w:val="24"/>
        </w:rPr>
        <w:t>19</w:t>
      </w:r>
    </w:p>
    <w:p w14:paraId="39BB13CF" w14:textId="6BB4445C" w:rsidR="002E7720" w:rsidRDefault="00926921" w:rsidP="0092692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4 – INVESTIMENTO IMOBILIZADO DEPRECIÁVEL...............................</w:t>
      </w:r>
      <w:r w:rsidR="007129FC">
        <w:rPr>
          <w:rFonts w:ascii="Arial" w:hAnsi="Arial" w:cs="Arial"/>
          <w:szCs w:val="24"/>
        </w:rPr>
        <w:t>20</w:t>
      </w:r>
    </w:p>
    <w:p w14:paraId="739DF550" w14:textId="32B6A4A6" w:rsidR="00926921" w:rsidRDefault="00926921" w:rsidP="0092692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5 – SERVIÇO TERCEIRIZADO.................................................................</w:t>
      </w:r>
      <w:r w:rsidR="007129FC">
        <w:rPr>
          <w:rFonts w:ascii="Arial" w:hAnsi="Arial" w:cs="Arial"/>
          <w:szCs w:val="24"/>
        </w:rPr>
        <w:t>21</w:t>
      </w:r>
    </w:p>
    <w:p w14:paraId="4FF2C136" w14:textId="75A9AD59" w:rsidR="00926921" w:rsidRDefault="00926921" w:rsidP="0092692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6 – INSUMOS PÃO DE MEL DE DOCE DE LEITE.....</w:t>
      </w:r>
      <w:r w:rsidR="007129FC">
        <w:rPr>
          <w:rFonts w:ascii="Arial" w:hAnsi="Arial" w:cs="Arial"/>
          <w:szCs w:val="24"/>
        </w:rPr>
        <w:t>..............................23</w:t>
      </w:r>
    </w:p>
    <w:p w14:paraId="708FE726" w14:textId="235C8596" w:rsidR="00926921" w:rsidRDefault="00926921" w:rsidP="0092692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7 – INSUMOS PÃO DE MEL DE BRIGADEIRO.........</w:t>
      </w:r>
      <w:r w:rsidR="007129FC">
        <w:rPr>
          <w:rFonts w:ascii="Arial" w:hAnsi="Arial" w:cs="Arial"/>
          <w:szCs w:val="24"/>
        </w:rPr>
        <w:t>..............................24</w:t>
      </w:r>
    </w:p>
    <w:p w14:paraId="0C8F6BE2" w14:textId="09E5BE43" w:rsidR="00926921" w:rsidRDefault="00926921" w:rsidP="0092692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8 – INSUMOS PÃO DE MEL DE DAMASCO...........................................2</w:t>
      </w:r>
      <w:r w:rsidR="007129FC">
        <w:rPr>
          <w:rFonts w:ascii="Arial" w:hAnsi="Arial" w:cs="Arial"/>
          <w:szCs w:val="24"/>
        </w:rPr>
        <w:t>4</w:t>
      </w:r>
    </w:p>
    <w:p w14:paraId="0E414246" w14:textId="647C6119" w:rsidR="00926921" w:rsidRDefault="00926921" w:rsidP="0092692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9 – INSUMOS PÃO DE MEL DE CHAMPAGNE COM FRUTAS VERMELHAS..................................................</w:t>
      </w:r>
      <w:r w:rsidR="00F82EBB">
        <w:rPr>
          <w:rFonts w:ascii="Arial" w:hAnsi="Arial" w:cs="Arial"/>
          <w:szCs w:val="24"/>
        </w:rPr>
        <w:t>................................</w:t>
      </w:r>
      <w:r>
        <w:rPr>
          <w:rFonts w:ascii="Arial" w:hAnsi="Arial" w:cs="Arial"/>
          <w:szCs w:val="24"/>
        </w:rPr>
        <w:t>...........................2</w:t>
      </w:r>
      <w:r w:rsidR="007129FC">
        <w:rPr>
          <w:rFonts w:ascii="Arial" w:hAnsi="Arial" w:cs="Arial"/>
          <w:szCs w:val="24"/>
        </w:rPr>
        <w:t>5</w:t>
      </w:r>
    </w:p>
    <w:p w14:paraId="3CF5995E" w14:textId="5CB5F4A5" w:rsidR="00926921" w:rsidRDefault="00926921" w:rsidP="0092692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10 – INSUMOS PÃO DE MEL DE PISTACHE............</w:t>
      </w:r>
      <w:r w:rsidR="007129FC">
        <w:rPr>
          <w:rFonts w:ascii="Arial" w:hAnsi="Arial" w:cs="Arial"/>
          <w:szCs w:val="24"/>
        </w:rPr>
        <w:t>..............................26</w:t>
      </w:r>
    </w:p>
    <w:p w14:paraId="63841580" w14:textId="0065F36F" w:rsidR="00926921" w:rsidRDefault="00926921" w:rsidP="0092692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11 – INSUMOS PÃO DE MEL DE DARK C</w:t>
      </w:r>
      <w:r w:rsidR="007129FC">
        <w:rPr>
          <w:rFonts w:ascii="Arial" w:hAnsi="Arial" w:cs="Arial"/>
          <w:szCs w:val="24"/>
        </w:rPr>
        <w:t>OM CARAMELO...................27</w:t>
      </w:r>
    </w:p>
    <w:p w14:paraId="7141C885" w14:textId="18C31E0B" w:rsidR="00926921" w:rsidRDefault="00926921" w:rsidP="0092692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12 – INSUMOS PÃO DE MEL DE NOZES..................</w:t>
      </w:r>
      <w:r w:rsidR="007129FC">
        <w:rPr>
          <w:rFonts w:ascii="Arial" w:hAnsi="Arial" w:cs="Arial"/>
          <w:szCs w:val="24"/>
        </w:rPr>
        <w:t>..............................28</w:t>
      </w:r>
    </w:p>
    <w:p w14:paraId="7F1C35F5" w14:textId="78F1F1FB" w:rsidR="00926921" w:rsidRDefault="00926921" w:rsidP="0092692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13 – CUSTO UNITÁRIO DO PÃO DE MEL POR SABO</w:t>
      </w:r>
      <w:r w:rsidR="007129FC">
        <w:rPr>
          <w:rFonts w:ascii="Arial" w:hAnsi="Arial" w:cs="Arial"/>
          <w:szCs w:val="24"/>
        </w:rPr>
        <w:t>R........................29</w:t>
      </w:r>
    </w:p>
    <w:p w14:paraId="37F5113B" w14:textId="2023E2DC" w:rsidR="00251DF4" w:rsidRDefault="00251DF4" w:rsidP="00251DF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14 – CUSTO UNITÁRIO DOS SALGADOS E</w:t>
      </w:r>
      <w:r w:rsidR="007129FC">
        <w:rPr>
          <w:rFonts w:ascii="Arial" w:hAnsi="Arial" w:cs="Arial"/>
          <w:szCs w:val="24"/>
        </w:rPr>
        <w:t xml:space="preserve"> DAS BEBIDAS..................29</w:t>
      </w:r>
    </w:p>
    <w:p w14:paraId="4A10BF2D" w14:textId="35A7B612" w:rsidR="00590884" w:rsidRDefault="00590884" w:rsidP="00251DF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15 – FLUXO DE CAIXA PARA O PRIMEIRO SEMESTRE.......................</w:t>
      </w:r>
      <w:r w:rsidR="007129FC">
        <w:rPr>
          <w:rFonts w:ascii="Arial" w:hAnsi="Arial" w:cs="Arial"/>
          <w:szCs w:val="24"/>
        </w:rPr>
        <w:t>30</w:t>
      </w:r>
    </w:p>
    <w:p w14:paraId="06288B19" w14:textId="55F1339D" w:rsidR="00590884" w:rsidRDefault="00590884" w:rsidP="0059088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16 – FLUXO DE CAIXA PARA O SEGUNDO SEMESTRE......................</w:t>
      </w:r>
      <w:r w:rsidR="007129FC">
        <w:rPr>
          <w:rFonts w:ascii="Arial" w:hAnsi="Arial" w:cs="Arial"/>
          <w:szCs w:val="24"/>
        </w:rPr>
        <w:t>31</w:t>
      </w:r>
    </w:p>
    <w:p w14:paraId="1AAE2EAF" w14:textId="7DB2BA90" w:rsidR="00590884" w:rsidRDefault="00590884" w:rsidP="0059088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17 – FLUXO DE CAIXA PARA O TERCEIRO SEMESTRE......................</w:t>
      </w:r>
      <w:r w:rsidR="007129FC">
        <w:rPr>
          <w:rFonts w:ascii="Arial" w:hAnsi="Arial" w:cs="Arial"/>
          <w:szCs w:val="24"/>
        </w:rPr>
        <w:t>32</w:t>
      </w:r>
    </w:p>
    <w:p w14:paraId="3EBBED2A" w14:textId="7A435D47" w:rsidR="00590884" w:rsidRDefault="00590884" w:rsidP="0059088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18 – FLUXO DE CAIXA PARA O QUARTO SEMESTRE.........................3</w:t>
      </w:r>
      <w:r w:rsidR="007129FC">
        <w:rPr>
          <w:rFonts w:ascii="Arial" w:hAnsi="Arial" w:cs="Arial"/>
          <w:szCs w:val="24"/>
        </w:rPr>
        <w:t>3</w:t>
      </w:r>
    </w:p>
    <w:p w14:paraId="54ABDA49" w14:textId="6CD6A58B" w:rsidR="00590884" w:rsidRDefault="00590884" w:rsidP="0059088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19 – FLUXO DE CAIXA PARA O QUINTO SEMESTRE...........................3</w:t>
      </w:r>
      <w:r w:rsidR="007129FC">
        <w:rPr>
          <w:rFonts w:ascii="Arial" w:hAnsi="Arial" w:cs="Arial"/>
          <w:szCs w:val="24"/>
        </w:rPr>
        <w:t>4</w:t>
      </w:r>
    </w:p>
    <w:p w14:paraId="346DFC63" w14:textId="2BE27E2A" w:rsidR="00590884" w:rsidRDefault="00590884" w:rsidP="0059088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20 – FLUXO DE CAIXA PARA O SEXTO SEMESTRE............................3</w:t>
      </w:r>
      <w:r w:rsidR="007129FC">
        <w:rPr>
          <w:rFonts w:ascii="Arial" w:hAnsi="Arial" w:cs="Arial"/>
          <w:szCs w:val="24"/>
        </w:rPr>
        <w:t>5</w:t>
      </w:r>
    </w:p>
    <w:p w14:paraId="0D67FCE8" w14:textId="77C635C1" w:rsidR="00590884" w:rsidRDefault="00590884" w:rsidP="0059088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21 – FLUXO DE CAIXA PARA O SÉTIMO SEMESTRE...........................3</w:t>
      </w:r>
      <w:r w:rsidR="007129FC">
        <w:rPr>
          <w:rFonts w:ascii="Arial" w:hAnsi="Arial" w:cs="Arial"/>
          <w:szCs w:val="24"/>
        </w:rPr>
        <w:t>6</w:t>
      </w:r>
    </w:p>
    <w:p w14:paraId="10C2B798" w14:textId="4C878D36" w:rsidR="00590884" w:rsidRDefault="00590884" w:rsidP="0059088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22 – FLUXO DE CAIXA PARA O OITAVO SEMESTRE...........................3</w:t>
      </w:r>
      <w:r w:rsidR="007129FC">
        <w:rPr>
          <w:rFonts w:ascii="Arial" w:hAnsi="Arial" w:cs="Arial"/>
          <w:szCs w:val="24"/>
        </w:rPr>
        <w:t>7</w:t>
      </w:r>
    </w:p>
    <w:p w14:paraId="2586E681" w14:textId="265C7629" w:rsidR="00590884" w:rsidRDefault="00590884" w:rsidP="0059088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QUADRO 23 – FLUXO DE CAIXA PARA O NONO SEMESTRE..............................3</w:t>
      </w:r>
      <w:r w:rsidR="00F82EBB">
        <w:rPr>
          <w:rFonts w:ascii="Arial" w:hAnsi="Arial" w:cs="Arial"/>
          <w:szCs w:val="24"/>
        </w:rPr>
        <w:t>7</w:t>
      </w:r>
    </w:p>
    <w:p w14:paraId="6F80CB28" w14:textId="4724CEB3" w:rsidR="00590884" w:rsidRDefault="00590884" w:rsidP="0059088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24 – FLUXO DE CAIXA PARA O DÉCIMO SEMESTRE..........................</w:t>
      </w:r>
      <w:r w:rsidR="00CE1C60">
        <w:rPr>
          <w:rFonts w:ascii="Arial" w:hAnsi="Arial" w:cs="Arial"/>
          <w:szCs w:val="24"/>
        </w:rPr>
        <w:t>39</w:t>
      </w:r>
    </w:p>
    <w:p w14:paraId="01C4721F" w14:textId="5AAEF6CF" w:rsidR="00590884" w:rsidRDefault="00590884" w:rsidP="0059088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QUADRO 25 – DRE, BALANÇO PATRIMONIAL E ANÁLISE </w:t>
      </w:r>
      <w:r w:rsidR="009B218F">
        <w:rPr>
          <w:rFonts w:ascii="Arial" w:hAnsi="Arial" w:cs="Arial"/>
          <w:szCs w:val="24"/>
        </w:rPr>
        <w:t xml:space="preserve">FINAL </w:t>
      </w:r>
      <w:r>
        <w:rPr>
          <w:rFonts w:ascii="Arial" w:hAnsi="Arial" w:cs="Arial"/>
          <w:szCs w:val="24"/>
        </w:rPr>
        <w:t>PARA O PRIMEIRO SEMESTRE...............................................</w:t>
      </w:r>
      <w:r w:rsidR="009B218F">
        <w:rPr>
          <w:rFonts w:ascii="Arial" w:hAnsi="Arial" w:cs="Arial"/>
          <w:szCs w:val="24"/>
        </w:rPr>
        <w:t>.............</w:t>
      </w:r>
      <w:r>
        <w:rPr>
          <w:rFonts w:ascii="Arial" w:hAnsi="Arial" w:cs="Arial"/>
          <w:szCs w:val="24"/>
        </w:rPr>
        <w:t>.................................</w:t>
      </w:r>
      <w:r w:rsidR="00757D25">
        <w:rPr>
          <w:rFonts w:ascii="Arial" w:hAnsi="Arial" w:cs="Arial"/>
          <w:szCs w:val="24"/>
        </w:rPr>
        <w:t>40</w:t>
      </w:r>
    </w:p>
    <w:p w14:paraId="3B3D1D3C" w14:textId="0FDE6055" w:rsidR="00590884" w:rsidRDefault="00590884" w:rsidP="0059088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26 – DRE, BALANÇO PATRIMONIAL E ANÁLISE</w:t>
      </w:r>
      <w:r w:rsidR="009B218F">
        <w:rPr>
          <w:rFonts w:ascii="Arial" w:hAnsi="Arial" w:cs="Arial"/>
          <w:szCs w:val="24"/>
        </w:rPr>
        <w:t xml:space="preserve"> FINAL</w:t>
      </w:r>
      <w:r>
        <w:rPr>
          <w:rFonts w:ascii="Arial" w:hAnsi="Arial" w:cs="Arial"/>
          <w:szCs w:val="24"/>
        </w:rPr>
        <w:t xml:space="preserve"> PARA O SEGUNDO SEMESTRE.....................................................</w:t>
      </w:r>
      <w:r w:rsidR="009B218F">
        <w:rPr>
          <w:rFonts w:ascii="Arial" w:hAnsi="Arial" w:cs="Arial"/>
          <w:szCs w:val="24"/>
        </w:rPr>
        <w:t>................</w:t>
      </w:r>
      <w:r>
        <w:rPr>
          <w:rFonts w:ascii="Arial" w:hAnsi="Arial" w:cs="Arial"/>
          <w:szCs w:val="24"/>
        </w:rPr>
        <w:t>........................</w:t>
      </w:r>
      <w:r w:rsidR="00757D25">
        <w:rPr>
          <w:rFonts w:ascii="Arial" w:hAnsi="Arial" w:cs="Arial"/>
          <w:szCs w:val="24"/>
        </w:rPr>
        <w:t>41</w:t>
      </w:r>
    </w:p>
    <w:p w14:paraId="37285197" w14:textId="04DE83E8" w:rsidR="00590884" w:rsidRDefault="00590884" w:rsidP="0059088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27 – DRE, BALANÇO PATRIMONIAL E ANÁLISE</w:t>
      </w:r>
      <w:r w:rsidR="009B218F">
        <w:rPr>
          <w:rFonts w:ascii="Arial" w:hAnsi="Arial" w:cs="Arial"/>
          <w:szCs w:val="24"/>
        </w:rPr>
        <w:t xml:space="preserve"> FINAL</w:t>
      </w:r>
      <w:r>
        <w:rPr>
          <w:rFonts w:ascii="Arial" w:hAnsi="Arial" w:cs="Arial"/>
          <w:szCs w:val="24"/>
        </w:rPr>
        <w:t xml:space="preserve"> PARA O TERCEIRO SEMESTRE.....................................................</w:t>
      </w:r>
      <w:r w:rsidR="009B218F">
        <w:rPr>
          <w:rFonts w:ascii="Arial" w:hAnsi="Arial" w:cs="Arial"/>
          <w:szCs w:val="24"/>
        </w:rPr>
        <w:t>...............</w:t>
      </w:r>
      <w:r>
        <w:rPr>
          <w:rFonts w:ascii="Arial" w:hAnsi="Arial" w:cs="Arial"/>
          <w:szCs w:val="24"/>
        </w:rPr>
        <w:t>........................</w:t>
      </w:r>
      <w:r w:rsidR="00F82EBB">
        <w:rPr>
          <w:rFonts w:ascii="Arial" w:hAnsi="Arial" w:cs="Arial"/>
          <w:szCs w:val="24"/>
        </w:rPr>
        <w:t>42</w:t>
      </w:r>
    </w:p>
    <w:p w14:paraId="62C93441" w14:textId="27393941" w:rsidR="00590884" w:rsidRDefault="00590884" w:rsidP="0059088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QUADRO 28 – DRE, BALANÇO PATRIMONIAL E ANÁLISE </w:t>
      </w:r>
      <w:r w:rsidR="009B218F">
        <w:rPr>
          <w:rFonts w:ascii="Arial" w:hAnsi="Arial" w:cs="Arial"/>
          <w:szCs w:val="24"/>
        </w:rPr>
        <w:t xml:space="preserve">FINAL </w:t>
      </w:r>
      <w:r>
        <w:rPr>
          <w:rFonts w:ascii="Arial" w:hAnsi="Arial" w:cs="Arial"/>
          <w:szCs w:val="24"/>
        </w:rPr>
        <w:t>PARA O QUARTO SEMESTRE.........................................................................................</w:t>
      </w:r>
      <w:r w:rsidR="009B218F">
        <w:rPr>
          <w:rFonts w:ascii="Arial" w:hAnsi="Arial" w:cs="Arial"/>
          <w:szCs w:val="24"/>
        </w:rPr>
        <w:t>..</w:t>
      </w:r>
      <w:r>
        <w:rPr>
          <w:rFonts w:ascii="Arial" w:hAnsi="Arial" w:cs="Arial"/>
          <w:szCs w:val="24"/>
        </w:rPr>
        <w:t>....</w:t>
      </w:r>
      <w:r w:rsidR="00F82EBB">
        <w:rPr>
          <w:rFonts w:ascii="Arial" w:hAnsi="Arial" w:cs="Arial"/>
          <w:szCs w:val="24"/>
        </w:rPr>
        <w:t>43</w:t>
      </w:r>
    </w:p>
    <w:p w14:paraId="684B0023" w14:textId="3602BD3E" w:rsidR="00590884" w:rsidRDefault="00590884" w:rsidP="0059088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29 – DRE, BALANÇO PATRIMONIAL E ANÁLISE</w:t>
      </w:r>
      <w:r w:rsidR="009B218F">
        <w:rPr>
          <w:rFonts w:ascii="Arial" w:hAnsi="Arial" w:cs="Arial"/>
          <w:szCs w:val="24"/>
        </w:rPr>
        <w:t xml:space="preserve"> FINAL</w:t>
      </w:r>
      <w:r>
        <w:rPr>
          <w:rFonts w:ascii="Arial" w:hAnsi="Arial" w:cs="Arial"/>
          <w:szCs w:val="24"/>
        </w:rPr>
        <w:t xml:space="preserve"> PARA O QUINTO SEMESTRE........................................................................................</w:t>
      </w:r>
      <w:r w:rsidR="009B218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........</w:t>
      </w:r>
      <w:r w:rsidR="00757D25">
        <w:rPr>
          <w:rFonts w:ascii="Arial" w:hAnsi="Arial" w:cs="Arial"/>
          <w:szCs w:val="24"/>
        </w:rPr>
        <w:t>44</w:t>
      </w:r>
    </w:p>
    <w:p w14:paraId="2C8C0CDB" w14:textId="6272B072" w:rsidR="00590884" w:rsidRDefault="00590884" w:rsidP="0059088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30 – DRE, BALANÇO PATRIMONIAL E ANÁLISE</w:t>
      </w:r>
      <w:r w:rsidR="009B218F">
        <w:rPr>
          <w:rFonts w:ascii="Arial" w:hAnsi="Arial" w:cs="Arial"/>
          <w:szCs w:val="24"/>
        </w:rPr>
        <w:t xml:space="preserve"> FINAL</w:t>
      </w:r>
      <w:r>
        <w:rPr>
          <w:rFonts w:ascii="Arial" w:hAnsi="Arial" w:cs="Arial"/>
          <w:szCs w:val="24"/>
        </w:rPr>
        <w:t xml:space="preserve"> PARA O SEXTO SEMESTRE................................................................................................................</w:t>
      </w:r>
      <w:r w:rsidR="00757D25">
        <w:rPr>
          <w:rFonts w:ascii="Arial" w:hAnsi="Arial" w:cs="Arial"/>
          <w:szCs w:val="24"/>
        </w:rPr>
        <w:t>45</w:t>
      </w:r>
    </w:p>
    <w:p w14:paraId="04019A8A" w14:textId="0D813DB2" w:rsidR="00590884" w:rsidRDefault="00590884" w:rsidP="0059088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QUADRO 31 – DRE, BALANÇO PATRIMONIAL E ANÁLISE </w:t>
      </w:r>
      <w:r w:rsidR="009B218F">
        <w:rPr>
          <w:rFonts w:ascii="Arial" w:hAnsi="Arial" w:cs="Arial"/>
          <w:szCs w:val="24"/>
        </w:rPr>
        <w:t xml:space="preserve">FINAL </w:t>
      </w:r>
      <w:r>
        <w:rPr>
          <w:rFonts w:ascii="Arial" w:hAnsi="Arial" w:cs="Arial"/>
          <w:szCs w:val="24"/>
        </w:rPr>
        <w:t>PARA O SÉTIMO</w:t>
      </w:r>
      <w:r w:rsidR="009B21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SEMESTRE.................</w:t>
      </w:r>
      <w:r w:rsidR="009B218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...............................................................................</w:t>
      </w:r>
      <w:r w:rsidR="00757D25">
        <w:rPr>
          <w:rFonts w:ascii="Arial" w:hAnsi="Arial" w:cs="Arial"/>
          <w:szCs w:val="24"/>
        </w:rPr>
        <w:t>46</w:t>
      </w:r>
    </w:p>
    <w:p w14:paraId="0731149A" w14:textId="0750A1ED" w:rsidR="00590884" w:rsidRDefault="00590884" w:rsidP="0059088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32 – DRE, BALANÇO PATRIMONIAL E ANÁLISE FINAL PARA O OITAVO SEMESTRE.................................................................................................</w:t>
      </w:r>
      <w:r w:rsidR="00757D25">
        <w:rPr>
          <w:rFonts w:ascii="Arial" w:hAnsi="Arial" w:cs="Arial"/>
          <w:szCs w:val="24"/>
        </w:rPr>
        <w:t>47</w:t>
      </w:r>
    </w:p>
    <w:p w14:paraId="5E43D9CE" w14:textId="67800F87" w:rsidR="00590884" w:rsidRDefault="00590884" w:rsidP="0059088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33 – DRE, BALANÇO PATRIMONIAL E ANÁLISE FINAL PARA O NONO SEMESTRE.................................................................................</w:t>
      </w:r>
      <w:r w:rsidR="00757D25">
        <w:rPr>
          <w:rFonts w:ascii="Arial" w:hAnsi="Arial" w:cs="Arial"/>
          <w:szCs w:val="24"/>
        </w:rPr>
        <w:t>...............................48</w:t>
      </w:r>
    </w:p>
    <w:p w14:paraId="053669CB" w14:textId="08590398" w:rsidR="00590884" w:rsidRDefault="00590884" w:rsidP="0059088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QUADRO 3</w:t>
      </w:r>
      <w:r w:rsidR="00B324C4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– DRE, BALANÇO PATRIMONIAL E ANÁLISE FINAL PARA O DÉCIMO SEMESTRE.................................................................</w:t>
      </w:r>
      <w:r w:rsidR="00757D25">
        <w:rPr>
          <w:rFonts w:ascii="Arial" w:hAnsi="Arial" w:cs="Arial"/>
          <w:szCs w:val="24"/>
        </w:rPr>
        <w:t>...............................49</w:t>
      </w:r>
    </w:p>
    <w:p w14:paraId="257499A1" w14:textId="0BD706A8" w:rsidR="00590884" w:rsidRPr="00CE408D" w:rsidRDefault="00CE408D" w:rsidP="00CE408D">
      <w:pPr>
        <w:rPr>
          <w:rFonts w:ascii="Arial" w:hAnsi="Arial" w:cs="Arial"/>
          <w:sz w:val="32"/>
          <w:szCs w:val="24"/>
        </w:rPr>
      </w:pPr>
      <w:r w:rsidRPr="00CE408D">
        <w:rPr>
          <w:rFonts w:ascii="Arial" w:hAnsi="Arial" w:cs="Arial"/>
        </w:rPr>
        <w:t>QUADRO 35 – CENÁRIO PROVÁVEL PARA O PRIMEIRO SEMESTRE DOS CINCO ANOS DE OPERAÇÃO</w:t>
      </w:r>
      <w:r>
        <w:rPr>
          <w:rFonts w:ascii="Arial" w:hAnsi="Arial" w:cs="Arial"/>
        </w:rPr>
        <w:t>.................................................................................5</w:t>
      </w:r>
      <w:r w:rsidR="00757D25">
        <w:rPr>
          <w:rFonts w:ascii="Arial" w:hAnsi="Arial" w:cs="Arial"/>
        </w:rPr>
        <w:t>2</w:t>
      </w:r>
    </w:p>
    <w:p w14:paraId="623BACB6" w14:textId="13265CFB" w:rsidR="00CE408D" w:rsidRPr="00CE408D" w:rsidRDefault="00CE408D" w:rsidP="00CE408D">
      <w:pPr>
        <w:rPr>
          <w:rFonts w:ascii="Arial" w:hAnsi="Arial" w:cs="Arial"/>
          <w:sz w:val="32"/>
          <w:szCs w:val="24"/>
        </w:rPr>
      </w:pPr>
      <w:r w:rsidRPr="00CE408D">
        <w:rPr>
          <w:rFonts w:ascii="Arial" w:hAnsi="Arial" w:cs="Arial"/>
        </w:rPr>
        <w:t>QUADRO</w:t>
      </w:r>
      <w:r>
        <w:rPr>
          <w:rFonts w:ascii="Arial" w:hAnsi="Arial" w:cs="Arial"/>
        </w:rPr>
        <w:t xml:space="preserve"> 36</w:t>
      </w:r>
      <w:r w:rsidRPr="00CE408D">
        <w:rPr>
          <w:rFonts w:ascii="Arial" w:hAnsi="Arial" w:cs="Arial"/>
        </w:rPr>
        <w:t xml:space="preserve"> – CENÁRIO PROVÁVEL PARA O </w:t>
      </w:r>
      <w:r w:rsidR="00C33749">
        <w:rPr>
          <w:rFonts w:ascii="Arial" w:hAnsi="Arial" w:cs="Arial"/>
        </w:rPr>
        <w:t>SEGUNDO</w:t>
      </w:r>
      <w:r w:rsidRPr="00CE408D">
        <w:rPr>
          <w:rFonts w:ascii="Arial" w:hAnsi="Arial" w:cs="Arial"/>
        </w:rPr>
        <w:t xml:space="preserve"> SEMESTRE DOS CINCO ANOS DE OPERAÇÃO</w:t>
      </w:r>
      <w:r>
        <w:rPr>
          <w:rFonts w:ascii="Arial" w:hAnsi="Arial" w:cs="Arial"/>
        </w:rPr>
        <w:t>.................................................................................5</w:t>
      </w:r>
      <w:r w:rsidR="00757D25">
        <w:rPr>
          <w:rFonts w:ascii="Arial" w:hAnsi="Arial" w:cs="Arial"/>
        </w:rPr>
        <w:t>3</w:t>
      </w:r>
    </w:p>
    <w:p w14:paraId="5DFC7CE2" w14:textId="01B207BC" w:rsidR="00CE408D" w:rsidRDefault="00CE408D" w:rsidP="00CE408D">
      <w:pPr>
        <w:rPr>
          <w:rFonts w:ascii="Arial" w:hAnsi="Arial" w:cs="Arial"/>
        </w:rPr>
      </w:pPr>
      <w:r w:rsidRPr="00CE408D">
        <w:rPr>
          <w:rFonts w:ascii="Arial" w:hAnsi="Arial" w:cs="Arial"/>
        </w:rPr>
        <w:t>QUADRO 3</w:t>
      </w:r>
      <w:r w:rsidR="00C33749">
        <w:rPr>
          <w:rFonts w:ascii="Arial" w:hAnsi="Arial" w:cs="Arial"/>
        </w:rPr>
        <w:t>7</w:t>
      </w:r>
      <w:r w:rsidRPr="00CE408D">
        <w:rPr>
          <w:rFonts w:ascii="Arial" w:hAnsi="Arial" w:cs="Arial"/>
        </w:rPr>
        <w:t xml:space="preserve"> – CENÁRIO </w:t>
      </w:r>
      <w:r w:rsidR="00C33749">
        <w:rPr>
          <w:rFonts w:ascii="Arial" w:hAnsi="Arial" w:cs="Arial"/>
        </w:rPr>
        <w:t>OTIMISTA</w:t>
      </w:r>
      <w:r w:rsidRPr="00CE408D">
        <w:rPr>
          <w:rFonts w:ascii="Arial" w:hAnsi="Arial" w:cs="Arial"/>
        </w:rPr>
        <w:t xml:space="preserve"> PARA O PRIMEIRO SEMESTRE DOS CINCO ANOS DE OPERAÇÃO</w:t>
      </w:r>
      <w:r>
        <w:rPr>
          <w:rFonts w:ascii="Arial" w:hAnsi="Arial" w:cs="Arial"/>
        </w:rPr>
        <w:t>.................................................................................</w:t>
      </w:r>
      <w:r w:rsidR="00757D25">
        <w:rPr>
          <w:rFonts w:ascii="Arial" w:hAnsi="Arial" w:cs="Arial"/>
        </w:rPr>
        <w:t>.............</w:t>
      </w:r>
      <w:r>
        <w:rPr>
          <w:rFonts w:ascii="Arial" w:hAnsi="Arial" w:cs="Arial"/>
        </w:rPr>
        <w:t>5</w:t>
      </w:r>
      <w:r w:rsidR="00757D25">
        <w:rPr>
          <w:rFonts w:ascii="Arial" w:hAnsi="Arial" w:cs="Arial"/>
        </w:rPr>
        <w:t>4</w:t>
      </w:r>
    </w:p>
    <w:p w14:paraId="18B0BAC4" w14:textId="7FC8BD6B" w:rsidR="00CE408D" w:rsidRDefault="00CE408D" w:rsidP="00CE408D">
      <w:pPr>
        <w:rPr>
          <w:rFonts w:ascii="Arial" w:hAnsi="Arial" w:cs="Arial"/>
        </w:rPr>
      </w:pPr>
      <w:r w:rsidRPr="00CE408D">
        <w:rPr>
          <w:rFonts w:ascii="Arial" w:hAnsi="Arial" w:cs="Arial"/>
        </w:rPr>
        <w:lastRenderedPageBreak/>
        <w:t>QUADRO 3</w:t>
      </w:r>
      <w:r w:rsidR="00C33749">
        <w:rPr>
          <w:rFonts w:ascii="Arial" w:hAnsi="Arial" w:cs="Arial"/>
        </w:rPr>
        <w:t>8</w:t>
      </w:r>
      <w:r w:rsidRPr="00CE408D">
        <w:rPr>
          <w:rFonts w:ascii="Arial" w:hAnsi="Arial" w:cs="Arial"/>
        </w:rPr>
        <w:t xml:space="preserve"> – CENÁRIO </w:t>
      </w:r>
      <w:r w:rsidR="00C33749">
        <w:rPr>
          <w:rFonts w:ascii="Arial" w:hAnsi="Arial" w:cs="Arial"/>
        </w:rPr>
        <w:t>OTIMISTA</w:t>
      </w:r>
      <w:r w:rsidRPr="00CE408D">
        <w:rPr>
          <w:rFonts w:ascii="Arial" w:hAnsi="Arial" w:cs="Arial"/>
        </w:rPr>
        <w:t xml:space="preserve"> PARA O </w:t>
      </w:r>
      <w:r w:rsidR="00C33749">
        <w:rPr>
          <w:rFonts w:ascii="Arial" w:hAnsi="Arial" w:cs="Arial"/>
        </w:rPr>
        <w:t>SEGUNDO</w:t>
      </w:r>
      <w:r w:rsidRPr="00CE408D">
        <w:rPr>
          <w:rFonts w:ascii="Arial" w:hAnsi="Arial" w:cs="Arial"/>
        </w:rPr>
        <w:t xml:space="preserve"> SEMESTRE DOS CINCO ANOS DE OPERAÇÃO</w:t>
      </w:r>
      <w:r>
        <w:rPr>
          <w:rFonts w:ascii="Arial" w:hAnsi="Arial" w:cs="Arial"/>
        </w:rPr>
        <w:t>................................................................................</w:t>
      </w:r>
      <w:r w:rsidR="008B759E">
        <w:rPr>
          <w:rFonts w:ascii="Arial" w:hAnsi="Arial" w:cs="Arial"/>
        </w:rPr>
        <w:t>.............</w:t>
      </w:r>
      <w:r>
        <w:rPr>
          <w:rFonts w:ascii="Arial" w:hAnsi="Arial" w:cs="Arial"/>
        </w:rPr>
        <w:t>.5</w:t>
      </w:r>
      <w:r w:rsidR="00757D25">
        <w:rPr>
          <w:rFonts w:ascii="Arial" w:hAnsi="Arial" w:cs="Arial"/>
        </w:rPr>
        <w:t>5</w:t>
      </w:r>
    </w:p>
    <w:p w14:paraId="7351D470" w14:textId="203DE15D" w:rsidR="00C33749" w:rsidRDefault="00C33749" w:rsidP="00C33749">
      <w:pPr>
        <w:rPr>
          <w:rFonts w:ascii="Arial" w:hAnsi="Arial" w:cs="Arial"/>
        </w:rPr>
      </w:pPr>
      <w:r w:rsidRPr="00CE408D">
        <w:rPr>
          <w:rFonts w:ascii="Arial" w:hAnsi="Arial" w:cs="Arial"/>
        </w:rPr>
        <w:t>QUADRO 3</w:t>
      </w:r>
      <w:r>
        <w:rPr>
          <w:rFonts w:ascii="Arial" w:hAnsi="Arial" w:cs="Arial"/>
        </w:rPr>
        <w:t>9</w:t>
      </w:r>
      <w:r w:rsidRPr="00CE408D">
        <w:rPr>
          <w:rFonts w:ascii="Arial" w:hAnsi="Arial" w:cs="Arial"/>
        </w:rPr>
        <w:t xml:space="preserve"> – CENÁRIO </w:t>
      </w:r>
      <w:r>
        <w:rPr>
          <w:rFonts w:ascii="Arial" w:hAnsi="Arial" w:cs="Arial"/>
        </w:rPr>
        <w:t>PESSIMISTA</w:t>
      </w:r>
      <w:r w:rsidRPr="00CE408D">
        <w:rPr>
          <w:rFonts w:ascii="Arial" w:hAnsi="Arial" w:cs="Arial"/>
        </w:rPr>
        <w:t xml:space="preserve"> PARA O </w:t>
      </w:r>
      <w:r>
        <w:rPr>
          <w:rFonts w:ascii="Arial" w:hAnsi="Arial" w:cs="Arial"/>
        </w:rPr>
        <w:t>PRIMEIRO</w:t>
      </w:r>
      <w:r w:rsidRPr="00CE408D">
        <w:rPr>
          <w:rFonts w:ascii="Arial" w:hAnsi="Arial" w:cs="Arial"/>
        </w:rPr>
        <w:t xml:space="preserve"> SEMESTRE DOS CINCO ANOS DE OPERAÇÃO</w:t>
      </w:r>
      <w:r>
        <w:rPr>
          <w:rFonts w:ascii="Arial" w:hAnsi="Arial" w:cs="Arial"/>
        </w:rPr>
        <w:t>.................................................................................5</w:t>
      </w:r>
      <w:r w:rsidR="00757D25">
        <w:rPr>
          <w:rFonts w:ascii="Arial" w:hAnsi="Arial" w:cs="Arial"/>
        </w:rPr>
        <w:t>6</w:t>
      </w:r>
    </w:p>
    <w:p w14:paraId="254FD210" w14:textId="53EA4254" w:rsidR="00C33749" w:rsidRDefault="00C33749" w:rsidP="00C33749">
      <w:pPr>
        <w:rPr>
          <w:rFonts w:ascii="Arial" w:hAnsi="Arial" w:cs="Arial"/>
        </w:rPr>
      </w:pPr>
      <w:r w:rsidRPr="00CE408D">
        <w:rPr>
          <w:rFonts w:ascii="Arial" w:hAnsi="Arial" w:cs="Arial"/>
        </w:rPr>
        <w:t xml:space="preserve">QUADRO </w:t>
      </w:r>
      <w:r>
        <w:rPr>
          <w:rFonts w:ascii="Arial" w:hAnsi="Arial" w:cs="Arial"/>
        </w:rPr>
        <w:t>40</w:t>
      </w:r>
      <w:r w:rsidRPr="00CE408D">
        <w:rPr>
          <w:rFonts w:ascii="Arial" w:hAnsi="Arial" w:cs="Arial"/>
        </w:rPr>
        <w:t xml:space="preserve"> – CENÁRIO </w:t>
      </w:r>
      <w:r>
        <w:rPr>
          <w:rFonts w:ascii="Arial" w:hAnsi="Arial" w:cs="Arial"/>
        </w:rPr>
        <w:t>PESSIMISTA</w:t>
      </w:r>
      <w:r w:rsidRPr="00CE408D">
        <w:rPr>
          <w:rFonts w:ascii="Arial" w:hAnsi="Arial" w:cs="Arial"/>
        </w:rPr>
        <w:t xml:space="preserve"> PARA O </w:t>
      </w:r>
      <w:r>
        <w:rPr>
          <w:rFonts w:ascii="Arial" w:hAnsi="Arial" w:cs="Arial"/>
        </w:rPr>
        <w:t>SEGUNDO</w:t>
      </w:r>
      <w:r w:rsidRPr="00CE408D">
        <w:rPr>
          <w:rFonts w:ascii="Arial" w:hAnsi="Arial" w:cs="Arial"/>
        </w:rPr>
        <w:t xml:space="preserve"> SEMESTRE DOS CINCO ANOS DE OPERAÇÃO</w:t>
      </w:r>
      <w:r>
        <w:rPr>
          <w:rFonts w:ascii="Arial" w:hAnsi="Arial" w:cs="Arial"/>
        </w:rPr>
        <w:t>.................................................................................5</w:t>
      </w:r>
      <w:r w:rsidR="00757D25">
        <w:rPr>
          <w:rFonts w:ascii="Arial" w:hAnsi="Arial" w:cs="Arial"/>
        </w:rPr>
        <w:t>7</w:t>
      </w:r>
      <w:bookmarkStart w:id="0" w:name="_GoBack"/>
      <w:bookmarkEnd w:id="0"/>
    </w:p>
    <w:p w14:paraId="17255447" w14:textId="77777777" w:rsidR="00C33749" w:rsidRPr="00CE408D" w:rsidRDefault="00C33749" w:rsidP="00CE408D">
      <w:pPr>
        <w:rPr>
          <w:rFonts w:ascii="Arial" w:hAnsi="Arial" w:cs="Arial"/>
          <w:sz w:val="32"/>
          <w:szCs w:val="24"/>
        </w:rPr>
      </w:pPr>
    </w:p>
    <w:p w14:paraId="23EB65E5" w14:textId="77777777" w:rsidR="00CE408D" w:rsidRPr="00CE408D" w:rsidRDefault="00CE408D" w:rsidP="00CE408D">
      <w:pPr>
        <w:rPr>
          <w:rFonts w:ascii="Arial" w:hAnsi="Arial" w:cs="Arial"/>
          <w:sz w:val="32"/>
          <w:szCs w:val="24"/>
        </w:rPr>
      </w:pPr>
    </w:p>
    <w:p w14:paraId="65A3C830" w14:textId="77777777" w:rsidR="00590884" w:rsidRDefault="00590884" w:rsidP="00590884">
      <w:pPr>
        <w:jc w:val="left"/>
        <w:rPr>
          <w:rFonts w:ascii="Arial" w:hAnsi="Arial" w:cs="Arial"/>
          <w:szCs w:val="24"/>
        </w:rPr>
      </w:pPr>
    </w:p>
    <w:p w14:paraId="543DF200" w14:textId="77777777" w:rsidR="00CE408D" w:rsidRDefault="00CE408D" w:rsidP="00CE408D">
      <w:pPr>
        <w:spacing w:after="0" w:line="240" w:lineRule="auto"/>
        <w:rPr>
          <w:rFonts w:ascii="Arial" w:hAnsi="Arial" w:cs="Arial"/>
          <w:szCs w:val="24"/>
        </w:rPr>
      </w:pPr>
    </w:p>
    <w:p w14:paraId="451E837E" w14:textId="77777777" w:rsidR="00CE408D" w:rsidRDefault="00CE408D" w:rsidP="00CE408D">
      <w:pPr>
        <w:spacing w:after="0" w:line="240" w:lineRule="auto"/>
        <w:rPr>
          <w:rFonts w:ascii="Arial" w:hAnsi="Arial" w:cs="Arial"/>
          <w:szCs w:val="24"/>
        </w:rPr>
      </w:pPr>
    </w:p>
    <w:p w14:paraId="2D9101DF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6BAB2560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00CDD2D1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4559A127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764F2815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03AC4551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305A2D03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03A73769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0673B779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12AAAF91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4F3605CE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46313AFC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39AFC15D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76BEB5FD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1A3F709A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4725676B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0E030EAB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5AFB9CD1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1F94AD4A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21DBB34D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61FF9D2E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2DA9C08A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5B2A6761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449C924D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77FC6483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7679CC97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62CE00AE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6A976C73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01140F6C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14C332CA" w14:textId="77777777" w:rsidR="00C33749" w:rsidRDefault="00C33749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</w:p>
    <w:p w14:paraId="6D0FE94B" w14:textId="20CF862C" w:rsidR="00793F53" w:rsidRDefault="00793F53" w:rsidP="00CE408D">
      <w:pPr>
        <w:spacing w:after="0" w:line="240" w:lineRule="auto"/>
        <w:ind w:left="2720" w:firstLine="680"/>
        <w:rPr>
          <w:rFonts w:ascii="Arial" w:hAnsi="Arial" w:cs="Arial"/>
          <w:b/>
          <w:caps/>
          <w:szCs w:val="24"/>
        </w:rPr>
      </w:pPr>
      <w:r w:rsidRPr="00E516B3">
        <w:rPr>
          <w:rFonts w:ascii="Arial" w:hAnsi="Arial" w:cs="Arial"/>
          <w:b/>
          <w:caps/>
          <w:szCs w:val="24"/>
        </w:rPr>
        <w:lastRenderedPageBreak/>
        <w:t>Sumário</w:t>
      </w:r>
    </w:p>
    <w:p w14:paraId="0339E9FA" w14:textId="5FD1C46E" w:rsidR="00E516B3" w:rsidRDefault="00E516B3" w:rsidP="00E516B3">
      <w:pPr>
        <w:spacing w:after="0" w:line="240" w:lineRule="auto"/>
        <w:jc w:val="left"/>
        <w:rPr>
          <w:rFonts w:ascii="Arial" w:hAnsi="Arial" w:cs="Arial"/>
          <w:b/>
          <w:caps/>
          <w:szCs w:val="24"/>
        </w:rPr>
      </w:pPr>
    </w:p>
    <w:p w14:paraId="0D699B0A" w14:textId="276D8868" w:rsidR="00E516B3" w:rsidRDefault="00E516B3" w:rsidP="00E516B3">
      <w:pPr>
        <w:spacing w:after="0" w:line="240" w:lineRule="auto"/>
        <w:jc w:val="left"/>
        <w:rPr>
          <w:rFonts w:ascii="Arial" w:hAnsi="Arial" w:cs="Arial"/>
          <w:b/>
          <w:caps/>
          <w:szCs w:val="24"/>
        </w:rPr>
      </w:pPr>
    </w:p>
    <w:p w14:paraId="15DFED12" w14:textId="0C3CFAFD" w:rsidR="00E516B3" w:rsidRPr="00E516B3" w:rsidRDefault="00E516B3" w:rsidP="00E516B3">
      <w:pPr>
        <w:spacing w:after="0" w:line="240" w:lineRule="auto"/>
        <w:jc w:val="left"/>
        <w:rPr>
          <w:rFonts w:ascii="Arial" w:hAnsi="Arial" w:cs="Arial"/>
          <w:b/>
          <w:caps/>
          <w:szCs w:val="24"/>
        </w:rPr>
      </w:pPr>
    </w:p>
    <w:p w14:paraId="1675C887" w14:textId="08D42DCF" w:rsidR="001500F2" w:rsidRPr="00E516B3" w:rsidRDefault="001500F2" w:rsidP="00D532F4">
      <w:pPr>
        <w:numPr>
          <w:ilvl w:val="0"/>
          <w:numId w:val="1"/>
        </w:numPr>
        <w:rPr>
          <w:rFonts w:ascii="Arial" w:hAnsi="Arial" w:cs="Arial"/>
          <w:caps/>
          <w:szCs w:val="24"/>
        </w:rPr>
      </w:pPr>
      <w:r w:rsidRPr="00E516B3">
        <w:rPr>
          <w:rFonts w:ascii="Arial" w:hAnsi="Arial" w:cs="Arial"/>
          <w:caps/>
          <w:szCs w:val="24"/>
        </w:rPr>
        <w:t>Sumário Executivo</w:t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="00E708D2">
        <w:rPr>
          <w:rFonts w:ascii="Arial" w:hAnsi="Arial" w:cs="Arial"/>
          <w:caps/>
          <w:szCs w:val="24"/>
        </w:rPr>
        <w:tab/>
      </w:r>
      <w:r w:rsidR="007B716F">
        <w:rPr>
          <w:rFonts w:ascii="Arial" w:hAnsi="Arial" w:cs="Arial"/>
          <w:caps/>
          <w:szCs w:val="24"/>
        </w:rPr>
        <w:t>0</w:t>
      </w:r>
      <w:r w:rsidR="00A62921">
        <w:rPr>
          <w:rFonts w:ascii="Arial" w:hAnsi="Arial" w:cs="Arial"/>
          <w:caps/>
          <w:szCs w:val="24"/>
        </w:rPr>
        <w:t>9</w:t>
      </w:r>
    </w:p>
    <w:p w14:paraId="3F9A9445" w14:textId="77F08756" w:rsidR="001500F2" w:rsidRPr="00E516B3" w:rsidRDefault="001500F2" w:rsidP="00D532F4">
      <w:pPr>
        <w:numPr>
          <w:ilvl w:val="0"/>
          <w:numId w:val="1"/>
        </w:numPr>
        <w:rPr>
          <w:rFonts w:ascii="Arial" w:hAnsi="Arial" w:cs="Arial"/>
          <w:caps/>
          <w:szCs w:val="24"/>
        </w:rPr>
      </w:pPr>
      <w:r w:rsidRPr="00E516B3">
        <w:rPr>
          <w:rFonts w:ascii="Arial" w:hAnsi="Arial" w:cs="Arial"/>
          <w:caps/>
          <w:szCs w:val="24"/>
        </w:rPr>
        <w:t xml:space="preserve">A Empresa – </w:t>
      </w:r>
      <w:r w:rsidR="00E516B3">
        <w:rPr>
          <w:rFonts w:ascii="Arial" w:hAnsi="Arial" w:cs="Arial"/>
          <w:caps/>
          <w:szCs w:val="24"/>
        </w:rPr>
        <w:t>Casa do pão de mel</w:t>
      </w:r>
      <w:r w:rsidR="00E516B3">
        <w:rPr>
          <w:rFonts w:ascii="Arial" w:hAnsi="Arial" w:cs="Arial"/>
          <w:caps/>
          <w:szCs w:val="24"/>
        </w:rPr>
        <w:tab/>
      </w:r>
      <w:r w:rsidR="00E516B3">
        <w:rPr>
          <w:rFonts w:ascii="Arial" w:hAnsi="Arial" w:cs="Arial"/>
          <w:caps/>
          <w:szCs w:val="24"/>
        </w:rPr>
        <w:tab/>
      </w:r>
      <w:r w:rsidR="00E516B3">
        <w:rPr>
          <w:rFonts w:ascii="Arial" w:hAnsi="Arial" w:cs="Arial"/>
          <w:caps/>
          <w:szCs w:val="24"/>
        </w:rPr>
        <w:tab/>
      </w:r>
      <w:r w:rsidR="00E516B3">
        <w:rPr>
          <w:rFonts w:ascii="Arial" w:hAnsi="Arial" w:cs="Arial"/>
          <w:caps/>
          <w:szCs w:val="24"/>
        </w:rPr>
        <w:tab/>
      </w:r>
      <w:r w:rsidR="00E708D2">
        <w:rPr>
          <w:rFonts w:ascii="Arial" w:hAnsi="Arial" w:cs="Arial"/>
          <w:caps/>
          <w:szCs w:val="24"/>
        </w:rPr>
        <w:tab/>
      </w:r>
      <w:r w:rsidR="00A62921">
        <w:rPr>
          <w:rFonts w:ascii="Arial" w:hAnsi="Arial" w:cs="Arial"/>
          <w:caps/>
          <w:szCs w:val="24"/>
        </w:rPr>
        <w:t>10</w:t>
      </w:r>
    </w:p>
    <w:p w14:paraId="283701DF" w14:textId="2AA62467" w:rsidR="001500F2" w:rsidRDefault="00E516B3" w:rsidP="00D532F4">
      <w:pPr>
        <w:numPr>
          <w:ilvl w:val="0"/>
          <w:numId w:val="1"/>
        </w:numPr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t>Análise de Mercado</w:t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 w:rsidR="00E708D2">
        <w:rPr>
          <w:rFonts w:ascii="Arial" w:hAnsi="Arial" w:cs="Arial"/>
          <w:caps/>
          <w:szCs w:val="24"/>
        </w:rPr>
        <w:tab/>
      </w:r>
      <w:r w:rsidR="00A62921">
        <w:rPr>
          <w:rFonts w:ascii="Arial" w:hAnsi="Arial" w:cs="Arial"/>
          <w:caps/>
          <w:szCs w:val="24"/>
        </w:rPr>
        <w:t>12</w:t>
      </w:r>
    </w:p>
    <w:p w14:paraId="3413C710" w14:textId="5C55E171" w:rsidR="00E516B3" w:rsidRDefault="00E516B3" w:rsidP="00E516B3">
      <w:pPr>
        <w:ind w:left="1440"/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t>3.1 ANÁLISE DO PONTO DE VENDA</w:t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 w:rsidR="00E708D2">
        <w:rPr>
          <w:rFonts w:ascii="Arial" w:hAnsi="Arial" w:cs="Arial"/>
          <w:caps/>
          <w:szCs w:val="24"/>
        </w:rPr>
        <w:tab/>
      </w:r>
      <w:r w:rsidR="00A62921">
        <w:rPr>
          <w:rFonts w:ascii="Arial" w:hAnsi="Arial" w:cs="Arial"/>
          <w:caps/>
          <w:szCs w:val="24"/>
        </w:rPr>
        <w:t>13</w:t>
      </w:r>
    </w:p>
    <w:p w14:paraId="4CB00ABD" w14:textId="1E49949B" w:rsidR="00E516B3" w:rsidRDefault="00E516B3" w:rsidP="00E516B3">
      <w:pPr>
        <w:ind w:left="1440"/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t>3.2 perfil do cliente</w:t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 w:rsidR="00E708D2">
        <w:rPr>
          <w:rFonts w:ascii="Arial" w:hAnsi="Arial" w:cs="Arial"/>
          <w:caps/>
          <w:szCs w:val="24"/>
        </w:rPr>
        <w:tab/>
      </w:r>
      <w:r w:rsidR="00A62921">
        <w:rPr>
          <w:rFonts w:ascii="Arial" w:hAnsi="Arial" w:cs="Arial"/>
          <w:caps/>
          <w:szCs w:val="24"/>
        </w:rPr>
        <w:t>14</w:t>
      </w:r>
    </w:p>
    <w:p w14:paraId="5DFA17E7" w14:textId="03CA5064" w:rsidR="00E516B3" w:rsidRPr="00E516B3" w:rsidRDefault="00E516B3" w:rsidP="00E516B3">
      <w:pPr>
        <w:ind w:left="1440"/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t>3.3 fornecedores</w:t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 w:rsidR="00E708D2">
        <w:rPr>
          <w:rFonts w:ascii="Arial" w:hAnsi="Arial" w:cs="Arial"/>
          <w:caps/>
          <w:szCs w:val="24"/>
        </w:rPr>
        <w:tab/>
      </w:r>
      <w:r w:rsidR="00A62921">
        <w:rPr>
          <w:rFonts w:ascii="Arial" w:hAnsi="Arial" w:cs="Arial"/>
          <w:caps/>
          <w:szCs w:val="24"/>
        </w:rPr>
        <w:t>15</w:t>
      </w:r>
    </w:p>
    <w:p w14:paraId="5D6D22F0" w14:textId="3D846A1F" w:rsidR="001500F2" w:rsidRPr="00E516B3" w:rsidRDefault="001500F2" w:rsidP="00D532F4">
      <w:pPr>
        <w:numPr>
          <w:ilvl w:val="0"/>
          <w:numId w:val="1"/>
        </w:numPr>
        <w:rPr>
          <w:rFonts w:ascii="Arial" w:hAnsi="Arial" w:cs="Arial"/>
          <w:caps/>
          <w:szCs w:val="24"/>
        </w:rPr>
      </w:pPr>
      <w:r w:rsidRPr="00E516B3">
        <w:rPr>
          <w:rFonts w:ascii="Arial" w:hAnsi="Arial" w:cs="Arial"/>
          <w:caps/>
          <w:szCs w:val="24"/>
        </w:rPr>
        <w:t>Oferta da Empresa</w:t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="00E708D2">
        <w:rPr>
          <w:rFonts w:ascii="Arial" w:hAnsi="Arial" w:cs="Arial"/>
          <w:caps/>
          <w:szCs w:val="24"/>
        </w:rPr>
        <w:tab/>
      </w:r>
      <w:r w:rsidR="00A62921">
        <w:rPr>
          <w:rFonts w:ascii="Arial" w:hAnsi="Arial" w:cs="Arial"/>
          <w:caps/>
          <w:szCs w:val="24"/>
        </w:rPr>
        <w:t>17</w:t>
      </w:r>
    </w:p>
    <w:p w14:paraId="3EE2469A" w14:textId="2FAF9CBE" w:rsidR="001500F2" w:rsidRDefault="001500F2" w:rsidP="00D532F4">
      <w:pPr>
        <w:numPr>
          <w:ilvl w:val="0"/>
          <w:numId w:val="1"/>
        </w:numPr>
        <w:rPr>
          <w:rFonts w:ascii="Arial" w:hAnsi="Arial" w:cs="Arial"/>
          <w:caps/>
          <w:szCs w:val="24"/>
        </w:rPr>
      </w:pPr>
      <w:r w:rsidRPr="00E516B3">
        <w:rPr>
          <w:rFonts w:ascii="Arial" w:hAnsi="Arial" w:cs="Arial"/>
          <w:caps/>
          <w:szCs w:val="24"/>
        </w:rPr>
        <w:t>Plano Operacional</w:t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="00E708D2">
        <w:rPr>
          <w:rFonts w:ascii="Arial" w:hAnsi="Arial" w:cs="Arial"/>
          <w:caps/>
          <w:szCs w:val="24"/>
        </w:rPr>
        <w:tab/>
      </w:r>
      <w:r w:rsidR="00A62921">
        <w:rPr>
          <w:rFonts w:ascii="Arial" w:hAnsi="Arial" w:cs="Arial"/>
          <w:caps/>
          <w:szCs w:val="24"/>
        </w:rPr>
        <w:t>18</w:t>
      </w:r>
    </w:p>
    <w:p w14:paraId="62508436" w14:textId="71EBB3DE" w:rsidR="00E516B3" w:rsidRDefault="00E516B3" w:rsidP="00E516B3">
      <w:pPr>
        <w:pStyle w:val="ListParagraph"/>
        <w:numPr>
          <w:ilvl w:val="1"/>
          <w:numId w:val="27"/>
        </w:numPr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t>LAYOUT</w:t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 w:rsidR="00E708D2">
        <w:rPr>
          <w:rFonts w:ascii="Arial" w:hAnsi="Arial" w:cs="Arial"/>
          <w:caps/>
          <w:szCs w:val="24"/>
        </w:rPr>
        <w:tab/>
      </w:r>
      <w:r w:rsidR="00A62921">
        <w:rPr>
          <w:rFonts w:ascii="Arial" w:hAnsi="Arial" w:cs="Arial"/>
          <w:caps/>
          <w:szCs w:val="24"/>
        </w:rPr>
        <w:t>18</w:t>
      </w:r>
    </w:p>
    <w:p w14:paraId="16343F9A" w14:textId="3E80CD43" w:rsidR="00E516B3" w:rsidRDefault="00E516B3" w:rsidP="00E516B3">
      <w:pPr>
        <w:pStyle w:val="ListParagraph"/>
        <w:numPr>
          <w:ilvl w:val="1"/>
          <w:numId w:val="27"/>
        </w:numPr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t xml:space="preserve"> INVESTIMENTO</w:t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 w:rsidR="00E708D2">
        <w:rPr>
          <w:rFonts w:ascii="Arial" w:hAnsi="Arial" w:cs="Arial"/>
          <w:caps/>
          <w:szCs w:val="24"/>
        </w:rPr>
        <w:tab/>
      </w:r>
      <w:r w:rsidR="00560302">
        <w:rPr>
          <w:rFonts w:ascii="Arial" w:hAnsi="Arial" w:cs="Arial"/>
          <w:caps/>
          <w:szCs w:val="24"/>
        </w:rPr>
        <w:t>1</w:t>
      </w:r>
      <w:r w:rsidR="00A62921">
        <w:rPr>
          <w:rFonts w:ascii="Arial" w:hAnsi="Arial" w:cs="Arial"/>
          <w:caps/>
          <w:szCs w:val="24"/>
        </w:rPr>
        <w:t>9</w:t>
      </w:r>
    </w:p>
    <w:p w14:paraId="3404237C" w14:textId="74E4869A" w:rsidR="00E516B3" w:rsidRDefault="00E516B3" w:rsidP="00E516B3">
      <w:pPr>
        <w:pStyle w:val="ListParagraph"/>
        <w:numPr>
          <w:ilvl w:val="2"/>
          <w:numId w:val="27"/>
        </w:numPr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t>INVESTIMENTO IMOBILIZADO</w:t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 w:rsidR="00E708D2">
        <w:rPr>
          <w:rFonts w:ascii="Arial" w:hAnsi="Arial" w:cs="Arial"/>
          <w:caps/>
          <w:szCs w:val="24"/>
        </w:rPr>
        <w:tab/>
      </w:r>
      <w:r w:rsidR="00A62921">
        <w:rPr>
          <w:rFonts w:ascii="Arial" w:hAnsi="Arial" w:cs="Arial"/>
          <w:caps/>
          <w:szCs w:val="24"/>
        </w:rPr>
        <w:t>19</w:t>
      </w:r>
    </w:p>
    <w:p w14:paraId="18DC65AA" w14:textId="0483B204" w:rsidR="00E516B3" w:rsidRDefault="00E708D2" w:rsidP="00E516B3">
      <w:pPr>
        <w:pStyle w:val="ListParagraph"/>
        <w:numPr>
          <w:ilvl w:val="1"/>
          <w:numId w:val="27"/>
        </w:numPr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t>terceirizaçōes</w:t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  <w:t>2</w:t>
      </w:r>
      <w:r w:rsidR="00F4102E">
        <w:rPr>
          <w:rFonts w:ascii="Arial" w:hAnsi="Arial" w:cs="Arial"/>
          <w:caps/>
          <w:szCs w:val="24"/>
        </w:rPr>
        <w:t>1</w:t>
      </w:r>
    </w:p>
    <w:p w14:paraId="784D1779" w14:textId="7DCD06BB" w:rsidR="00E708D2" w:rsidRPr="00E516B3" w:rsidRDefault="00E708D2" w:rsidP="00E516B3">
      <w:pPr>
        <w:pStyle w:val="ListParagraph"/>
        <w:numPr>
          <w:ilvl w:val="1"/>
          <w:numId w:val="27"/>
        </w:numPr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t xml:space="preserve">recursos humanos </w:t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</w:r>
      <w:r>
        <w:rPr>
          <w:rFonts w:ascii="Arial" w:hAnsi="Arial" w:cs="Arial"/>
          <w:caps/>
          <w:szCs w:val="24"/>
        </w:rPr>
        <w:tab/>
        <w:t>2</w:t>
      </w:r>
      <w:r w:rsidR="00F4102E">
        <w:rPr>
          <w:rFonts w:ascii="Arial" w:hAnsi="Arial" w:cs="Arial"/>
          <w:caps/>
          <w:szCs w:val="24"/>
        </w:rPr>
        <w:t>2</w:t>
      </w:r>
    </w:p>
    <w:p w14:paraId="09BB4DA0" w14:textId="5D4CD29A" w:rsidR="001500F2" w:rsidRDefault="001500F2" w:rsidP="00D532F4">
      <w:pPr>
        <w:numPr>
          <w:ilvl w:val="0"/>
          <w:numId w:val="1"/>
        </w:numPr>
        <w:rPr>
          <w:rFonts w:ascii="Arial" w:hAnsi="Arial" w:cs="Arial"/>
          <w:caps/>
          <w:szCs w:val="24"/>
        </w:rPr>
      </w:pPr>
      <w:r w:rsidRPr="00E516B3">
        <w:rPr>
          <w:rFonts w:ascii="Arial" w:hAnsi="Arial" w:cs="Arial"/>
          <w:caps/>
          <w:szCs w:val="24"/>
        </w:rPr>
        <w:t>P</w:t>
      </w:r>
      <w:r w:rsidR="00E708D2">
        <w:rPr>
          <w:rFonts w:ascii="Arial" w:hAnsi="Arial" w:cs="Arial"/>
          <w:caps/>
          <w:szCs w:val="24"/>
        </w:rPr>
        <w:t>lano Financeiro</w:t>
      </w:r>
      <w:r w:rsidR="00E708D2">
        <w:rPr>
          <w:rFonts w:ascii="Arial" w:hAnsi="Arial" w:cs="Arial"/>
          <w:caps/>
          <w:szCs w:val="24"/>
        </w:rPr>
        <w:tab/>
      </w:r>
      <w:r w:rsidR="00E708D2">
        <w:rPr>
          <w:rFonts w:ascii="Arial" w:hAnsi="Arial" w:cs="Arial"/>
          <w:caps/>
          <w:szCs w:val="24"/>
        </w:rPr>
        <w:tab/>
      </w:r>
      <w:r w:rsidR="00E708D2">
        <w:rPr>
          <w:rFonts w:ascii="Arial" w:hAnsi="Arial" w:cs="Arial"/>
          <w:caps/>
          <w:szCs w:val="24"/>
        </w:rPr>
        <w:tab/>
      </w:r>
      <w:r w:rsidR="00E708D2">
        <w:rPr>
          <w:rFonts w:ascii="Arial" w:hAnsi="Arial" w:cs="Arial"/>
          <w:caps/>
          <w:szCs w:val="24"/>
        </w:rPr>
        <w:tab/>
      </w:r>
      <w:r w:rsidR="00E708D2">
        <w:rPr>
          <w:rFonts w:ascii="Arial" w:hAnsi="Arial" w:cs="Arial"/>
          <w:caps/>
          <w:szCs w:val="24"/>
        </w:rPr>
        <w:tab/>
      </w:r>
      <w:r w:rsidR="00E708D2">
        <w:rPr>
          <w:rFonts w:ascii="Arial" w:hAnsi="Arial" w:cs="Arial"/>
          <w:caps/>
          <w:szCs w:val="24"/>
        </w:rPr>
        <w:tab/>
      </w:r>
      <w:r w:rsidR="00E708D2">
        <w:rPr>
          <w:rFonts w:ascii="Arial" w:hAnsi="Arial" w:cs="Arial"/>
          <w:caps/>
          <w:szCs w:val="24"/>
        </w:rPr>
        <w:tab/>
      </w:r>
      <w:r w:rsidR="00E708D2">
        <w:rPr>
          <w:rFonts w:ascii="Arial" w:hAnsi="Arial" w:cs="Arial"/>
          <w:caps/>
          <w:szCs w:val="24"/>
        </w:rPr>
        <w:tab/>
        <w:t>2</w:t>
      </w:r>
      <w:r w:rsidR="00A62921">
        <w:rPr>
          <w:rFonts w:ascii="Arial" w:hAnsi="Arial" w:cs="Arial"/>
          <w:caps/>
          <w:szCs w:val="24"/>
        </w:rPr>
        <w:t>3</w:t>
      </w:r>
    </w:p>
    <w:p w14:paraId="531BF2AE" w14:textId="2C8CFCBD" w:rsidR="00863BD8" w:rsidRDefault="00E708D2" w:rsidP="00E708D2">
      <w:pPr>
        <w:pStyle w:val="ListParagraph"/>
        <w:numPr>
          <w:ilvl w:val="1"/>
          <w:numId w:val="28"/>
        </w:numPr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t>análise de viabilidade econômico financeira</w:t>
      </w:r>
      <w:r>
        <w:rPr>
          <w:rFonts w:ascii="Arial" w:hAnsi="Arial" w:cs="Arial"/>
          <w:caps/>
          <w:szCs w:val="24"/>
        </w:rPr>
        <w:tab/>
      </w:r>
      <w:r w:rsidR="00A62921">
        <w:rPr>
          <w:rFonts w:ascii="Arial" w:hAnsi="Arial" w:cs="Arial"/>
          <w:caps/>
          <w:szCs w:val="24"/>
        </w:rPr>
        <w:t>5</w:t>
      </w:r>
      <w:r w:rsidR="00F4102E">
        <w:rPr>
          <w:rFonts w:ascii="Arial" w:hAnsi="Arial" w:cs="Arial"/>
          <w:caps/>
          <w:szCs w:val="24"/>
        </w:rPr>
        <w:t>1</w:t>
      </w:r>
    </w:p>
    <w:p w14:paraId="32051CB4" w14:textId="62776CDB" w:rsidR="00E708D2" w:rsidRPr="00E708D2" w:rsidRDefault="00863BD8" w:rsidP="00E708D2">
      <w:pPr>
        <w:pStyle w:val="ListParagraph"/>
        <w:numPr>
          <w:ilvl w:val="1"/>
          <w:numId w:val="28"/>
        </w:numPr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t xml:space="preserve">ANÁLISE DE SENSIBILIDADE </w:t>
      </w:r>
      <w:r w:rsidR="00E708D2">
        <w:rPr>
          <w:rFonts w:ascii="Arial" w:hAnsi="Arial" w:cs="Arial"/>
          <w:caps/>
          <w:szCs w:val="24"/>
        </w:rPr>
        <w:tab/>
      </w:r>
      <w:r w:rsidR="006167D9">
        <w:rPr>
          <w:rFonts w:ascii="Arial" w:hAnsi="Arial" w:cs="Arial"/>
          <w:caps/>
          <w:szCs w:val="24"/>
        </w:rPr>
        <w:tab/>
      </w:r>
      <w:r w:rsidR="006167D9">
        <w:rPr>
          <w:rFonts w:ascii="Arial" w:hAnsi="Arial" w:cs="Arial"/>
          <w:caps/>
          <w:szCs w:val="24"/>
        </w:rPr>
        <w:tab/>
      </w:r>
      <w:r w:rsidR="006167D9">
        <w:rPr>
          <w:rFonts w:ascii="Arial" w:hAnsi="Arial" w:cs="Arial"/>
          <w:caps/>
          <w:szCs w:val="24"/>
        </w:rPr>
        <w:tab/>
      </w:r>
      <w:r w:rsidR="006167D9">
        <w:rPr>
          <w:rFonts w:ascii="Arial" w:hAnsi="Arial" w:cs="Arial"/>
          <w:caps/>
          <w:szCs w:val="24"/>
        </w:rPr>
        <w:tab/>
      </w:r>
      <w:r w:rsidR="00F4102E">
        <w:rPr>
          <w:rFonts w:ascii="Arial" w:hAnsi="Arial" w:cs="Arial"/>
          <w:caps/>
          <w:szCs w:val="24"/>
        </w:rPr>
        <w:t>52</w:t>
      </w:r>
    </w:p>
    <w:p w14:paraId="719DB822" w14:textId="51DCC65A" w:rsidR="001500F2" w:rsidRPr="00E516B3" w:rsidRDefault="001500F2" w:rsidP="00D532F4">
      <w:pPr>
        <w:numPr>
          <w:ilvl w:val="0"/>
          <w:numId w:val="1"/>
        </w:numPr>
        <w:rPr>
          <w:rFonts w:ascii="Arial" w:hAnsi="Arial" w:cs="Arial"/>
          <w:caps/>
          <w:szCs w:val="24"/>
        </w:rPr>
      </w:pPr>
      <w:r w:rsidRPr="00E516B3">
        <w:rPr>
          <w:rFonts w:ascii="Arial" w:hAnsi="Arial" w:cs="Arial"/>
          <w:caps/>
          <w:szCs w:val="24"/>
        </w:rPr>
        <w:t>Conclusão</w:t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="00E708D2">
        <w:rPr>
          <w:rFonts w:ascii="Arial" w:hAnsi="Arial" w:cs="Arial"/>
          <w:caps/>
          <w:szCs w:val="24"/>
        </w:rPr>
        <w:t>5</w:t>
      </w:r>
      <w:r w:rsidR="00F4102E">
        <w:rPr>
          <w:rFonts w:ascii="Arial" w:hAnsi="Arial" w:cs="Arial"/>
          <w:caps/>
          <w:szCs w:val="24"/>
        </w:rPr>
        <w:t>8</w:t>
      </w:r>
    </w:p>
    <w:p w14:paraId="4AADD55B" w14:textId="33CB7247" w:rsidR="00256050" w:rsidRPr="00E516B3" w:rsidRDefault="00256050" w:rsidP="00D532F4">
      <w:pPr>
        <w:numPr>
          <w:ilvl w:val="0"/>
          <w:numId w:val="1"/>
        </w:numPr>
        <w:rPr>
          <w:rFonts w:ascii="Arial" w:hAnsi="Arial" w:cs="Arial"/>
          <w:caps/>
          <w:szCs w:val="24"/>
        </w:rPr>
      </w:pPr>
      <w:r w:rsidRPr="00E516B3">
        <w:rPr>
          <w:rFonts w:ascii="Arial" w:hAnsi="Arial" w:cs="Arial"/>
          <w:caps/>
          <w:szCs w:val="24"/>
        </w:rPr>
        <w:t>REFERENCIAS</w:t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Pr="00E516B3">
        <w:rPr>
          <w:rFonts w:ascii="Arial" w:hAnsi="Arial" w:cs="Arial"/>
          <w:caps/>
          <w:szCs w:val="24"/>
        </w:rPr>
        <w:tab/>
      </w:r>
      <w:r w:rsidR="00E708D2">
        <w:rPr>
          <w:rFonts w:ascii="Arial" w:hAnsi="Arial" w:cs="Arial"/>
          <w:caps/>
          <w:szCs w:val="24"/>
        </w:rPr>
        <w:t>5</w:t>
      </w:r>
      <w:r w:rsidR="00F4102E">
        <w:rPr>
          <w:rFonts w:ascii="Arial" w:hAnsi="Arial" w:cs="Arial"/>
          <w:caps/>
          <w:szCs w:val="24"/>
        </w:rPr>
        <w:t>9</w:t>
      </w:r>
    </w:p>
    <w:p w14:paraId="45191C0E" w14:textId="77777777" w:rsidR="001500F2" w:rsidRPr="009A0DA3" w:rsidRDefault="00793F53" w:rsidP="001500F2">
      <w:pPr>
        <w:pStyle w:val="TOC2"/>
        <w:tabs>
          <w:tab w:val="right" w:leader="dot" w:pos="9062"/>
        </w:tabs>
        <w:rPr>
          <w:rFonts w:ascii="Arial" w:hAnsi="Arial" w:cs="Arial"/>
          <w:szCs w:val="24"/>
          <w:highlight w:val="green"/>
        </w:rPr>
      </w:pPr>
      <w:r w:rsidRPr="009A0DA3">
        <w:rPr>
          <w:rFonts w:ascii="Arial" w:hAnsi="Arial" w:cs="Arial"/>
          <w:b w:val="0"/>
          <w:szCs w:val="24"/>
          <w:highlight w:val="green"/>
        </w:rPr>
        <w:fldChar w:fldCharType="begin"/>
      </w:r>
      <w:r w:rsidRPr="009A0DA3">
        <w:rPr>
          <w:rFonts w:ascii="Arial" w:hAnsi="Arial" w:cs="Arial"/>
          <w:szCs w:val="24"/>
          <w:highlight w:val="green"/>
        </w:rPr>
        <w:instrText xml:space="preserve"> TOC \o </w:instrText>
      </w:r>
      <w:r w:rsidRPr="009A0DA3">
        <w:rPr>
          <w:rFonts w:ascii="Arial" w:hAnsi="Arial" w:cs="Arial"/>
          <w:b w:val="0"/>
          <w:szCs w:val="24"/>
          <w:highlight w:val="green"/>
        </w:rPr>
        <w:fldChar w:fldCharType="separate"/>
      </w:r>
    </w:p>
    <w:p w14:paraId="6F5624C4" w14:textId="77777777" w:rsidR="001500F2" w:rsidRPr="009A0DA3" w:rsidRDefault="001500F2" w:rsidP="001500F2">
      <w:pPr>
        <w:rPr>
          <w:rFonts w:ascii="Arial" w:hAnsi="Arial" w:cs="Arial"/>
          <w:szCs w:val="24"/>
          <w:highlight w:val="green"/>
        </w:rPr>
      </w:pPr>
    </w:p>
    <w:p w14:paraId="56CD71AE" w14:textId="77777777" w:rsidR="00793F53" w:rsidRPr="009A0DA3" w:rsidRDefault="00793F53" w:rsidP="00793F53">
      <w:pPr>
        <w:pStyle w:val="Heading3"/>
        <w:rPr>
          <w:rFonts w:ascii="Arial" w:hAnsi="Arial" w:cs="Arial"/>
          <w:szCs w:val="24"/>
        </w:rPr>
        <w:sectPr w:rsidR="00793F53" w:rsidRPr="009A0DA3" w:rsidSect="009E4730">
          <w:headerReference w:type="even" r:id="rId9"/>
          <w:headerReference w:type="default" r:id="rId10"/>
          <w:headerReference w:type="first" r:id="rId11"/>
          <w:pgSz w:w="11907" w:h="16840" w:code="9"/>
          <w:pgMar w:top="1701" w:right="1134" w:bottom="1134" w:left="1701" w:header="1134" w:footer="680" w:gutter="0"/>
          <w:pgNumType w:start="1"/>
          <w:cols w:space="720"/>
          <w:docGrid w:linePitch="326"/>
        </w:sectPr>
      </w:pPr>
      <w:r w:rsidRPr="009A0DA3">
        <w:rPr>
          <w:rFonts w:ascii="Arial" w:hAnsi="Arial" w:cs="Arial"/>
          <w:szCs w:val="24"/>
          <w:highlight w:val="green"/>
        </w:rPr>
        <w:fldChar w:fldCharType="end"/>
      </w:r>
    </w:p>
    <w:p w14:paraId="228F116E" w14:textId="49F8C220" w:rsidR="00793F53" w:rsidRPr="004726D9" w:rsidRDefault="00793F53" w:rsidP="00793F53">
      <w:pPr>
        <w:pStyle w:val="Heading3"/>
        <w:rPr>
          <w:rFonts w:ascii="Arial" w:hAnsi="Arial"/>
          <w:szCs w:val="24"/>
        </w:rPr>
      </w:pPr>
      <w:bookmarkStart w:id="1" w:name="_Toc399937663"/>
      <w:r w:rsidRPr="004726D9">
        <w:rPr>
          <w:rFonts w:ascii="Arial" w:hAnsi="Arial"/>
          <w:szCs w:val="24"/>
        </w:rPr>
        <w:lastRenderedPageBreak/>
        <w:t xml:space="preserve">1. </w:t>
      </w:r>
      <w:bookmarkEnd w:id="1"/>
      <w:r w:rsidR="001500F2" w:rsidRPr="004726D9">
        <w:rPr>
          <w:rFonts w:ascii="Arial" w:hAnsi="Arial"/>
          <w:caps/>
          <w:szCs w:val="24"/>
        </w:rPr>
        <w:t>SUMÁRIO EXECUTIVO</w:t>
      </w:r>
      <w:r w:rsidRPr="004726D9">
        <w:rPr>
          <w:rFonts w:ascii="Arial" w:hAnsi="Arial"/>
          <w:szCs w:val="24"/>
        </w:rPr>
        <w:t xml:space="preserve"> </w:t>
      </w:r>
    </w:p>
    <w:p w14:paraId="659C6E0B" w14:textId="77777777" w:rsidR="00135A1A" w:rsidRPr="004726D9" w:rsidRDefault="00135A1A" w:rsidP="00135A1A">
      <w:pPr>
        <w:pStyle w:val="NORMALFAE"/>
      </w:pPr>
      <w:r w:rsidRPr="004726D9">
        <w:t>O público da cidade de Curitiba/PR é reconhecidamente exigente no consumo de qualquer produto, especialmente na gastronomia. São pessoas que valorizam produtos diferenciados, inovadores e de alta qualidade e prezam por uma “experiência gastronômica”.</w:t>
      </w:r>
    </w:p>
    <w:p w14:paraId="3D3687F8" w14:textId="77777777" w:rsidR="00135A1A" w:rsidRPr="004726D9" w:rsidRDefault="00135A1A" w:rsidP="00135A1A">
      <w:pPr>
        <w:pStyle w:val="NORMALFAE"/>
      </w:pPr>
      <w:r w:rsidRPr="004726D9">
        <w:t>Percebe-se a importância da gastronomia na cultura local pela grande variedade de eventos gastronômicos que a capital paranaense participa. Um dos principais é o Restaurante Week Brasil. Nesse evento, que acontece em nove cidades no país, os restaurantes oferecem ao público um cardápio especial e acessível para divulgar suas especialidades, permitindo aos amantes da boa culinária a oportunidade de fazer um tour pelos empreendimentos na cidade.</w:t>
      </w:r>
    </w:p>
    <w:p w14:paraId="74A01EC4" w14:textId="1B4E0398" w:rsidR="00BE3897" w:rsidRPr="004726D9" w:rsidRDefault="00BE3897" w:rsidP="00135A1A">
      <w:pPr>
        <w:pStyle w:val="NORMALFAE"/>
      </w:pPr>
      <w:r w:rsidRPr="004726D9">
        <w:t>O conceito a ser apresentado nesse trabalho contempla uma diferenciação do produto Pão de Mel, de maneira a torná-lo refinado e personalizado. Além de atender a encomendas para eventos, deseja-se proporcionar um local aos clientes no qual possam saborear um pão de mel fresco, o que será inédito na capital. Isso porque, embora já seja possível encontrar o produto em diversos pontos de venda, ainda não existe um local específico para consumo do doce.</w:t>
      </w:r>
    </w:p>
    <w:p w14:paraId="7582994A" w14:textId="7F41B2B3" w:rsidR="00135A1A" w:rsidRPr="004726D9" w:rsidRDefault="00BE3897" w:rsidP="00135A1A">
      <w:pPr>
        <w:pStyle w:val="NORMALFAE"/>
      </w:pPr>
      <w:r w:rsidRPr="004726D9">
        <w:t>Em Curitiba</w:t>
      </w:r>
      <w:r w:rsidR="00135A1A" w:rsidRPr="004726D9">
        <w:t xml:space="preserve">, existem diversos empreendimentos especializados em um único produto. Por exemplo, a Cupcake Co., Browneria Fantástica, Croassonho, Satis Fudge , e a Brigaderia. </w:t>
      </w:r>
      <w:r w:rsidRPr="004726D9">
        <w:t>Os</w:t>
      </w:r>
      <w:r w:rsidR="00135A1A" w:rsidRPr="004726D9">
        <w:t xml:space="preserve"> comerciantes de pão de mel já estabelecidos no mercado são: Pão de mel Grazi&amp;Grazi, Choko, Pão de Mel Yellow Bee, Cacau e Mel. </w:t>
      </w:r>
    </w:p>
    <w:p w14:paraId="090A76A7" w14:textId="3DBE4221" w:rsidR="00C137FB" w:rsidRDefault="00C137FB" w:rsidP="00135A1A">
      <w:pPr>
        <w:pStyle w:val="NORMALFAE"/>
      </w:pPr>
      <w:r>
        <w:t>Para levantar os dados, foi realizada uma pesquisa de</w:t>
      </w:r>
      <w:r w:rsidR="009A0DA3">
        <w:t xml:space="preserve"> campo com potenciais clientes, analisados fornecedores, concorrentes, ponto de venda e potenciais mercados. </w:t>
      </w:r>
    </w:p>
    <w:p w14:paraId="46FBB891" w14:textId="6E6F6BEB" w:rsidR="009A0DA3" w:rsidRPr="009A0DA3" w:rsidRDefault="009A0DA3" w:rsidP="00135A1A">
      <w:pPr>
        <w:pStyle w:val="NORMALFAE"/>
      </w:pPr>
      <w:r>
        <w:t xml:space="preserve">Com um Valor Presente Líquido de R$ </w:t>
      </w:r>
      <w:r>
        <w:rPr>
          <w:color w:val="000000"/>
        </w:rPr>
        <w:t>232</w:t>
      </w:r>
      <w:r w:rsidRPr="00AF08D5">
        <w:rPr>
          <w:color w:val="000000"/>
        </w:rPr>
        <w:t>.</w:t>
      </w:r>
      <w:r>
        <w:rPr>
          <w:color w:val="000000"/>
        </w:rPr>
        <w:t>291,84</w:t>
      </w:r>
      <w:r>
        <w:t xml:space="preserve">, uma Taxa Interna de Retorno de 15% ao ano e um </w:t>
      </w:r>
      <w:r>
        <w:rPr>
          <w:i/>
        </w:rPr>
        <w:t xml:space="preserve">Payback </w:t>
      </w:r>
      <w:r>
        <w:t xml:space="preserve">de 2,58 anos, temos que o projeto da Casa do Pão de Mel é economicamente viável. </w:t>
      </w:r>
    </w:p>
    <w:p w14:paraId="16D9D6C2" w14:textId="674B7B20" w:rsidR="00BE3897" w:rsidRDefault="00AC347A" w:rsidP="00AC347A">
      <w:pPr>
        <w:rPr>
          <w:rFonts w:ascii="Arial" w:hAnsi="Arial"/>
          <w:b/>
          <w:szCs w:val="24"/>
        </w:rPr>
      </w:pPr>
      <w:r w:rsidRPr="004726D9">
        <w:rPr>
          <w:rFonts w:ascii="Arial" w:hAnsi="Arial"/>
          <w:b/>
          <w:szCs w:val="24"/>
        </w:rPr>
        <w:br w:type="page"/>
      </w:r>
      <w:r w:rsidRPr="004726D9">
        <w:rPr>
          <w:rFonts w:ascii="Arial" w:hAnsi="Arial"/>
          <w:b/>
          <w:szCs w:val="24"/>
        </w:rPr>
        <w:lastRenderedPageBreak/>
        <w:t xml:space="preserve">2. </w:t>
      </w:r>
      <w:r w:rsidR="00BE3897" w:rsidRPr="004726D9">
        <w:rPr>
          <w:rFonts w:ascii="Arial" w:hAnsi="Arial"/>
          <w:b/>
          <w:szCs w:val="24"/>
        </w:rPr>
        <w:t>A EMPRESA</w:t>
      </w:r>
      <w:r w:rsidRPr="004726D9">
        <w:rPr>
          <w:rFonts w:ascii="Arial" w:hAnsi="Arial"/>
          <w:b/>
          <w:szCs w:val="24"/>
        </w:rPr>
        <w:t xml:space="preserve"> – </w:t>
      </w:r>
      <w:r w:rsidR="00BE3897" w:rsidRPr="004726D9">
        <w:rPr>
          <w:rFonts w:ascii="Arial" w:hAnsi="Arial"/>
          <w:b/>
          <w:szCs w:val="24"/>
        </w:rPr>
        <w:t>Casa do Pão de Mel</w:t>
      </w:r>
    </w:p>
    <w:p w14:paraId="24621ED9" w14:textId="77777777" w:rsidR="002167DD" w:rsidRPr="004726D9" w:rsidRDefault="002167DD" w:rsidP="00AC347A">
      <w:pPr>
        <w:rPr>
          <w:rFonts w:ascii="Arial" w:hAnsi="Arial"/>
          <w:b/>
          <w:szCs w:val="24"/>
        </w:rPr>
      </w:pPr>
    </w:p>
    <w:p w14:paraId="1D44BC27" w14:textId="107FEDFE" w:rsidR="00A8288C" w:rsidRPr="004726D9" w:rsidRDefault="00BE3897" w:rsidP="00AC347A">
      <w:pPr>
        <w:rPr>
          <w:rFonts w:ascii="Arial" w:hAnsi="Arial"/>
          <w:szCs w:val="24"/>
        </w:rPr>
      </w:pPr>
      <w:r w:rsidRPr="004726D9">
        <w:rPr>
          <w:rFonts w:ascii="Arial" w:hAnsi="Arial"/>
          <w:szCs w:val="24"/>
        </w:rPr>
        <w:tab/>
        <w:t>Entre tantas opções de doces, foi encontrado um doce com potencial para ganhar o mercado: o pão de mel. Este pão doce, feito de mel e farinha, faz sucesso em festas comemorativas como o natal. Por que não o ano inteiro?</w:t>
      </w:r>
    </w:p>
    <w:p w14:paraId="5CE5FCCB" w14:textId="77777777" w:rsidR="004726D9" w:rsidRPr="004726D9" w:rsidRDefault="00BE2DB5" w:rsidP="00AC347A">
      <w:pPr>
        <w:rPr>
          <w:rFonts w:ascii="Arial" w:hAnsi="Arial"/>
          <w:szCs w:val="24"/>
        </w:rPr>
      </w:pPr>
      <w:r w:rsidRPr="004726D9">
        <w:rPr>
          <w:rFonts w:ascii="Arial" w:hAnsi="Arial"/>
          <w:szCs w:val="24"/>
        </w:rPr>
        <w:tab/>
        <w:t>A Casa do Pão de Mel propõe uma experiência aconchegante, lúdica e leve, com o objetivo de tornar o consumo do pão de mel em um momento de relaxamento e desconex</w:t>
      </w:r>
      <w:r w:rsidR="004726D9" w:rsidRPr="004726D9">
        <w:rPr>
          <w:rFonts w:ascii="Arial" w:hAnsi="Arial"/>
          <w:szCs w:val="24"/>
        </w:rPr>
        <w:t>ão dos problemas externos.</w:t>
      </w:r>
    </w:p>
    <w:p w14:paraId="2595BAB8" w14:textId="77777777" w:rsidR="004726D9" w:rsidRPr="004726D9" w:rsidRDefault="004726D9" w:rsidP="004726D9">
      <w:pPr>
        <w:ind w:firstLine="851"/>
        <w:rPr>
          <w:rFonts w:ascii="Arial" w:hAnsi="Arial" w:cs="Arial"/>
          <w:szCs w:val="24"/>
        </w:rPr>
      </w:pPr>
      <w:r w:rsidRPr="004726D9">
        <w:rPr>
          <w:rFonts w:ascii="Arial" w:hAnsi="Arial" w:cs="Arial"/>
          <w:szCs w:val="24"/>
        </w:rPr>
        <w:t xml:space="preserve">A missão de uma empresa para Kotler (2007), deve ser definida através da resposta às seguintes perguntas: Qual é o nosso negócio? Quem é o Cliente? O que tem valor para o cliente? Qual será o nosso negócio? Como deveria ser o nosso negócio? </w:t>
      </w:r>
    </w:p>
    <w:p w14:paraId="49213865" w14:textId="045C7E2D" w:rsidR="00BE2DB5" w:rsidRPr="004726D9" w:rsidRDefault="004726D9" w:rsidP="00AC347A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  <w:t xml:space="preserve">A missão da Casa do Pão de Mel é: “Tornar-se o lugar preferido dos nossos clientes, </w:t>
      </w:r>
      <w:r w:rsidR="002167DD">
        <w:rPr>
          <w:rFonts w:ascii="Arial" w:hAnsi="Arial"/>
          <w:szCs w:val="24"/>
        </w:rPr>
        <w:t>tanto para o consumo do pão de mel, quanto para qualquer outro momento de relaxamento”.</w:t>
      </w:r>
    </w:p>
    <w:p w14:paraId="52E19BF2" w14:textId="1FE4B78B" w:rsidR="00BE2DB5" w:rsidRDefault="00BE2DB5" w:rsidP="00AC347A">
      <w:pPr>
        <w:rPr>
          <w:rFonts w:ascii="Arial" w:hAnsi="Arial"/>
          <w:szCs w:val="24"/>
        </w:rPr>
      </w:pPr>
      <w:r w:rsidRPr="004726D9">
        <w:rPr>
          <w:rFonts w:ascii="Arial" w:hAnsi="Arial"/>
          <w:szCs w:val="24"/>
        </w:rPr>
        <w:tab/>
      </w:r>
      <w:r w:rsidR="0016696F" w:rsidRPr="004726D9">
        <w:rPr>
          <w:rFonts w:ascii="Arial" w:hAnsi="Arial"/>
          <w:szCs w:val="24"/>
        </w:rPr>
        <w:t xml:space="preserve">A visão da Casa do Pão de Mel é: “Tornar-se referência de qualidade no produto e consumo de pão de mel, através das melhores receitas e melhor ambiente”. Os valores são: </w:t>
      </w:r>
      <w:r w:rsidR="004726D9" w:rsidRPr="004726D9">
        <w:rPr>
          <w:rFonts w:ascii="Arial" w:hAnsi="Arial"/>
          <w:szCs w:val="24"/>
        </w:rPr>
        <w:t>q</w:t>
      </w:r>
      <w:r w:rsidR="002167DD">
        <w:rPr>
          <w:rFonts w:ascii="Arial" w:hAnsi="Arial"/>
          <w:szCs w:val="24"/>
        </w:rPr>
        <w:t xml:space="preserve">ualidade extrema no atendimento, produto original, respeito aos funcionários e aos clientes, experiência incrível. </w:t>
      </w:r>
    </w:p>
    <w:p w14:paraId="63462C05" w14:textId="5CC9CCED" w:rsidR="002167DD" w:rsidRDefault="002167DD" w:rsidP="00AC347A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  <w:t xml:space="preserve">A Casa do Pão de Mel se diferencia por focar em uma experiência completa no consumo do produto, desde o momento da preparação, com receitas originais, até a disposição e armazenamento dos produtos, para a compra e consumo no local. Isso traz </w:t>
      </w:r>
      <w:r w:rsidR="00195747">
        <w:rPr>
          <w:rFonts w:ascii="Arial" w:hAnsi="Arial"/>
          <w:szCs w:val="24"/>
        </w:rPr>
        <w:t xml:space="preserve">aos clientes o que a indústria de doces tem de melhor: qualidade, exclusividade e experiência diferenciada. </w:t>
      </w:r>
    </w:p>
    <w:p w14:paraId="44C78D58" w14:textId="77416F0F" w:rsidR="00195747" w:rsidRDefault="00195747" w:rsidP="00AC347A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  <w:t xml:space="preserve">Toda a produção, a qual acontece na própria loja de venda, é artesanal, utilizando receitas próprias e materiais de fornecedores certificados, tudo será produzido no dia de consumo, sem estoques. Essa decisão é para garantir a melhor experiência e qualidade de todos os produtos. </w:t>
      </w:r>
    </w:p>
    <w:p w14:paraId="244E9979" w14:textId="71425F2B" w:rsidR="00195747" w:rsidRDefault="00195747" w:rsidP="00AC347A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  <w:t xml:space="preserve">Para se tornar um fornecedor da Casa do Pão de Mel, a empresa interessada deverá passar por um processo de avaliação, onde olhamos toda a cadeia produtiva, </w:t>
      </w:r>
      <w:r>
        <w:rPr>
          <w:rFonts w:ascii="Arial" w:hAnsi="Arial"/>
          <w:szCs w:val="24"/>
        </w:rPr>
        <w:lastRenderedPageBreak/>
        <w:t xml:space="preserve">estabelecemos parâmetros de qualidade e níveis de serviço. Feito isso, </w:t>
      </w:r>
      <w:r w:rsidR="0090024A">
        <w:rPr>
          <w:rFonts w:ascii="Arial" w:hAnsi="Arial"/>
          <w:szCs w:val="24"/>
        </w:rPr>
        <w:t xml:space="preserve">é estabelecido um contrato individual, com multas previstas para caso de quebra do nível de serviço e de qualidade. </w:t>
      </w:r>
      <w:r>
        <w:rPr>
          <w:rFonts w:ascii="Arial" w:hAnsi="Arial"/>
          <w:szCs w:val="24"/>
        </w:rPr>
        <w:t xml:space="preserve"> </w:t>
      </w:r>
    </w:p>
    <w:p w14:paraId="6275360F" w14:textId="3957CDB8" w:rsidR="009D205A" w:rsidRPr="004726D9" w:rsidRDefault="009D205A" w:rsidP="00AC347A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 w:rsidR="00A07EE5">
        <w:rPr>
          <w:rFonts w:ascii="Arial" w:hAnsi="Arial"/>
          <w:szCs w:val="24"/>
        </w:rPr>
        <w:t xml:space="preserve">O projeto foi desenhado para atender consumidores das classes A e B, que querem desfrutar de um momento diferenciado em seu dia-a-dia, em um local aconchegante e que proporciona desconexão de problemas do mundo cotidiano. </w:t>
      </w:r>
    </w:p>
    <w:p w14:paraId="23B98AA4" w14:textId="0108C95A" w:rsidR="00BE2DB5" w:rsidRPr="004726D9" w:rsidRDefault="00BE2DB5" w:rsidP="00AC347A">
      <w:pPr>
        <w:rPr>
          <w:rFonts w:ascii="Arial" w:hAnsi="Arial"/>
          <w:szCs w:val="24"/>
        </w:rPr>
      </w:pPr>
      <w:r w:rsidRPr="004726D9">
        <w:rPr>
          <w:rFonts w:ascii="Arial" w:hAnsi="Arial"/>
          <w:szCs w:val="24"/>
        </w:rPr>
        <w:tab/>
      </w:r>
    </w:p>
    <w:p w14:paraId="0267E641" w14:textId="77777777" w:rsidR="00A8288C" w:rsidRPr="004726D9" w:rsidRDefault="00A8288C" w:rsidP="00AC347A">
      <w:pPr>
        <w:rPr>
          <w:rFonts w:ascii="Arial" w:hAnsi="Arial"/>
          <w:szCs w:val="24"/>
        </w:rPr>
      </w:pPr>
    </w:p>
    <w:p w14:paraId="66F90981" w14:textId="77777777" w:rsidR="00A8288C" w:rsidRPr="004726D9" w:rsidRDefault="00A8288C" w:rsidP="00AC347A">
      <w:pPr>
        <w:rPr>
          <w:rFonts w:ascii="Arial" w:hAnsi="Arial"/>
          <w:szCs w:val="24"/>
        </w:rPr>
      </w:pPr>
    </w:p>
    <w:p w14:paraId="7AEE750D" w14:textId="77777777" w:rsidR="00A8288C" w:rsidRPr="004726D9" w:rsidRDefault="00A8288C" w:rsidP="00AC347A">
      <w:pPr>
        <w:rPr>
          <w:rFonts w:ascii="Arial" w:hAnsi="Arial"/>
          <w:szCs w:val="24"/>
        </w:rPr>
      </w:pPr>
    </w:p>
    <w:p w14:paraId="290D66BD" w14:textId="77777777" w:rsidR="00A8288C" w:rsidRDefault="00A8288C" w:rsidP="00AC347A"/>
    <w:p w14:paraId="022B339C" w14:textId="0E1B078B" w:rsidR="00AC347A" w:rsidRDefault="00AC347A" w:rsidP="00AC347A">
      <w:pPr>
        <w:rPr>
          <w:rFonts w:ascii="Arial" w:hAnsi="Arial"/>
          <w:b/>
          <w:szCs w:val="24"/>
        </w:rPr>
      </w:pPr>
      <w:r>
        <w:rPr>
          <w:b/>
        </w:rPr>
        <w:br w:type="page"/>
      </w:r>
      <w:r w:rsidRPr="002565F9">
        <w:rPr>
          <w:rFonts w:ascii="Arial" w:hAnsi="Arial"/>
          <w:b/>
          <w:szCs w:val="24"/>
        </w:rPr>
        <w:lastRenderedPageBreak/>
        <w:t xml:space="preserve">3. </w:t>
      </w:r>
      <w:r w:rsidR="002565F9">
        <w:rPr>
          <w:rFonts w:ascii="Arial" w:hAnsi="Arial"/>
          <w:b/>
          <w:szCs w:val="24"/>
        </w:rPr>
        <w:t>ANÁLISE DE MERCADO</w:t>
      </w:r>
    </w:p>
    <w:p w14:paraId="188DAC63" w14:textId="77777777" w:rsidR="002565F9" w:rsidRDefault="002565F9" w:rsidP="00AC347A">
      <w:pPr>
        <w:rPr>
          <w:rFonts w:ascii="Arial" w:hAnsi="Arial"/>
          <w:b/>
          <w:szCs w:val="24"/>
        </w:rPr>
      </w:pPr>
    </w:p>
    <w:p w14:paraId="28775C67" w14:textId="1BD501AD" w:rsidR="002565F9" w:rsidRDefault="002565F9" w:rsidP="002565F9">
      <w:pPr>
        <w:ind w:firstLine="851"/>
        <w:rPr>
          <w:rFonts w:ascii="Arial" w:hAnsi="Arial" w:cs="Arial"/>
          <w:lang w:eastAsia="ar-SA"/>
        </w:rPr>
      </w:pPr>
      <w:r w:rsidRPr="00C32CD2">
        <w:rPr>
          <w:rFonts w:ascii="Arial" w:hAnsi="Arial" w:cs="Arial"/>
        </w:rPr>
        <w:t xml:space="preserve">Apesar de não existir um </w:t>
      </w:r>
      <w:r>
        <w:rPr>
          <w:rFonts w:ascii="Arial" w:hAnsi="Arial" w:cs="Arial"/>
        </w:rPr>
        <w:t xml:space="preserve">local </w:t>
      </w:r>
      <w:r w:rsidRPr="00C32CD2">
        <w:rPr>
          <w:rFonts w:ascii="Arial" w:hAnsi="Arial" w:cs="Arial"/>
        </w:rPr>
        <w:t xml:space="preserve">concorrente direto, </w:t>
      </w:r>
      <w:r>
        <w:rPr>
          <w:rFonts w:ascii="Arial" w:hAnsi="Arial" w:cs="Arial"/>
        </w:rPr>
        <w:t>especializado na venda d</w:t>
      </w:r>
      <w:r w:rsidRPr="00C32CD2">
        <w:rPr>
          <w:rFonts w:ascii="Arial" w:hAnsi="Arial" w:cs="Arial"/>
        </w:rPr>
        <w:t>o mesmo produto</w:t>
      </w:r>
      <w:r>
        <w:rPr>
          <w:rFonts w:ascii="Arial" w:hAnsi="Arial" w:cs="Arial"/>
        </w:rPr>
        <w:t xml:space="preserve"> proposto neste trabalho</w:t>
      </w:r>
      <w:r w:rsidRPr="00C32CD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foram avaliados</w:t>
      </w:r>
      <w:r w:rsidRPr="00C32CD2">
        <w:rPr>
          <w:rFonts w:ascii="Arial" w:hAnsi="Arial" w:cs="Arial"/>
        </w:rPr>
        <w:t xml:space="preserve"> produtos semelhantes e empresas que buscam o mesmo conceito de negócio. Dentro desse contexto, </w:t>
      </w:r>
      <w:r>
        <w:rPr>
          <w:rFonts w:ascii="Arial" w:hAnsi="Arial" w:cs="Arial"/>
        </w:rPr>
        <w:t xml:space="preserve">foram analisadas </w:t>
      </w:r>
      <w:r w:rsidRPr="00C32CD2">
        <w:rPr>
          <w:rFonts w:ascii="Arial" w:hAnsi="Arial" w:cs="Arial"/>
        </w:rPr>
        <w:t>empresa</w:t>
      </w:r>
      <w:r>
        <w:rPr>
          <w:rFonts w:ascii="Arial" w:hAnsi="Arial" w:cs="Arial"/>
        </w:rPr>
        <w:t>s</w:t>
      </w:r>
      <w:r w:rsidRPr="00C32CD2">
        <w:rPr>
          <w:rFonts w:ascii="Arial" w:hAnsi="Arial" w:cs="Arial"/>
        </w:rPr>
        <w:t xml:space="preserve"> especializada</w:t>
      </w:r>
      <w:r>
        <w:rPr>
          <w:rFonts w:ascii="Arial" w:hAnsi="Arial" w:cs="Arial"/>
        </w:rPr>
        <w:t>s</w:t>
      </w:r>
      <w:r w:rsidRPr="00C32CD2">
        <w:rPr>
          <w:rFonts w:ascii="Arial" w:hAnsi="Arial" w:cs="Arial"/>
        </w:rPr>
        <w:t xml:space="preserve"> em cupcakes, croissant</w:t>
      </w:r>
      <w:r>
        <w:rPr>
          <w:rFonts w:ascii="Arial" w:hAnsi="Arial" w:cs="Arial"/>
        </w:rPr>
        <w:t>s</w:t>
      </w:r>
      <w:r w:rsidRPr="00C32CD2">
        <w:rPr>
          <w:rFonts w:ascii="Arial" w:hAnsi="Arial" w:cs="Arial"/>
        </w:rPr>
        <w:t>, brownie</w:t>
      </w:r>
      <w:r>
        <w:rPr>
          <w:rFonts w:ascii="Arial" w:hAnsi="Arial" w:cs="Arial"/>
        </w:rPr>
        <w:t>s</w:t>
      </w:r>
      <w:r w:rsidRPr="00C32CD2">
        <w:rPr>
          <w:rFonts w:ascii="Arial" w:hAnsi="Arial" w:cs="Arial"/>
        </w:rPr>
        <w:t xml:space="preserve"> e brigadeiro</w:t>
      </w:r>
      <w:r>
        <w:rPr>
          <w:rFonts w:ascii="Arial" w:hAnsi="Arial" w:cs="Arial"/>
        </w:rPr>
        <w:t xml:space="preserve">s. </w:t>
      </w:r>
    </w:p>
    <w:p w14:paraId="0620B0B1" w14:textId="6E98F8AB" w:rsidR="002565F9" w:rsidRDefault="002565F9" w:rsidP="002565F9">
      <w:pPr>
        <w:ind w:firstLine="85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 cupcakeria é pequena, tem aproximadamente 60m</w:t>
      </w:r>
      <w:r w:rsidRPr="000F660A">
        <w:rPr>
          <w:rFonts w:ascii="Arial" w:hAnsi="Arial" w:cs="Arial"/>
          <w:vertAlign w:val="superscript"/>
          <w:lang w:eastAsia="ar-SA"/>
        </w:rPr>
        <w:t>2</w:t>
      </w:r>
      <w:r>
        <w:rPr>
          <w:rFonts w:ascii="Arial" w:hAnsi="Arial" w:cs="Arial"/>
          <w:lang w:eastAsia="ar-SA"/>
        </w:rPr>
        <w:t xml:space="preserve">, tem ambiente bem decorado e aconchegante. Oferece uma boa variedade de sabores de cupcakes, em dois tamanhos diferentes. Além disso, serve empadas, sanduíches naturais e cafés. A decoração do salão de atendimento é toda relacionada com cupcakes e muito colorida, conferindo um ar lúdico ao local. </w:t>
      </w:r>
    </w:p>
    <w:p w14:paraId="2EE28613" w14:textId="2DC53EFF" w:rsidR="002565F9" w:rsidRPr="002C723C" w:rsidRDefault="002565F9" w:rsidP="002565F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B415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roassonho é uma grande franquia, com matriz em Caxias/SC. </w:t>
      </w:r>
      <w:r w:rsidRPr="002051BB">
        <w:rPr>
          <w:rFonts w:ascii="Arial" w:hAnsi="Arial" w:cs="Arial"/>
        </w:rPr>
        <w:t xml:space="preserve">Foi em 1997 que a marca Croasonho potencializou-se no mercado gastronômico. </w:t>
      </w:r>
      <w:r w:rsidR="00CA54BA">
        <w:rPr>
          <w:rFonts w:ascii="Arial" w:hAnsi="Arial" w:cs="Arial"/>
        </w:rPr>
        <w:t>Visando difundir e expan</w:t>
      </w:r>
      <w:r w:rsidRPr="002C723C">
        <w:rPr>
          <w:rFonts w:ascii="Arial" w:hAnsi="Arial" w:cs="Arial"/>
        </w:rPr>
        <w:t>dir o negócio, em 2009 criou-se o sistema de Franchising, remodelando a empresa e expandindo rapidamente entre as principais cidades da Região Sul, adotando um modelo inovador de negócio.</w:t>
      </w:r>
    </w:p>
    <w:p w14:paraId="322C0C86" w14:textId="4CCD9CE7" w:rsidR="002565F9" w:rsidRPr="00BE204D" w:rsidRDefault="002565F9" w:rsidP="005B4152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sz w:val="20"/>
          <w:lang w:eastAsia="ar-SA"/>
        </w:rPr>
      </w:pPr>
      <w:r w:rsidRPr="002C723C">
        <w:rPr>
          <w:rFonts w:ascii="Arial" w:hAnsi="Arial" w:cs="Arial"/>
        </w:rPr>
        <w:t>A Brownieria Fantástica é a primeira brownieria do sul do Brasil e está localizada no Batel Soho, considerada uma parte nobre da cidade de Curitiba. A ideia foi trazer para a cidade a verdadeira receita do Brownie e algumas variedades</w:t>
      </w:r>
      <w:r w:rsidR="005B4152">
        <w:rPr>
          <w:rFonts w:ascii="Arial" w:hAnsi="Arial" w:cs="Arial"/>
        </w:rPr>
        <w:t xml:space="preserve">. </w:t>
      </w:r>
      <w:r w:rsidRPr="002C723C">
        <w:rPr>
          <w:rFonts w:ascii="Arial" w:hAnsi="Arial" w:cs="Arial"/>
        </w:rPr>
        <w:t xml:space="preserve">São mais de 10 sabores diferentes, além de cafés especiais, salgados e bebidas descoladas. O local possui uma decoração bem diferente e alegre. Oferecem degustação e o produto para consumo no local, mas a maior fonte de lucro são as encomendas. </w:t>
      </w:r>
    </w:p>
    <w:p w14:paraId="0C79A49E" w14:textId="145AF5F3" w:rsidR="0069603A" w:rsidRDefault="002565F9" w:rsidP="0069603A">
      <w:pPr>
        <w:ind w:firstLine="851"/>
        <w:rPr>
          <w:rFonts w:ascii="Arial" w:hAnsi="Arial" w:cs="Arial"/>
        </w:rPr>
      </w:pPr>
      <w:r w:rsidRPr="00B645E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Swee</w:t>
      </w:r>
      <w:r w:rsidR="001327AC">
        <w:rPr>
          <w:rFonts w:ascii="Arial" w:hAnsi="Arial" w:cs="Arial"/>
        </w:rPr>
        <w:t xml:space="preserve">t Joy Brigaderia é uma franquia. </w:t>
      </w:r>
      <w:r>
        <w:rPr>
          <w:rFonts w:ascii="Arial" w:hAnsi="Arial" w:cs="Arial"/>
        </w:rPr>
        <w:t xml:space="preserve">É possível encontrar quiosques nos shoppings de Curitiba e também trabalha com encomendas. </w:t>
      </w:r>
      <w:r w:rsidRPr="002C723C">
        <w:rPr>
          <w:rFonts w:ascii="Arial" w:hAnsi="Arial" w:cs="Arial"/>
        </w:rPr>
        <w:t xml:space="preserve">Qualquer unidade é vendida R$ 3,50 ou em delicadas caixas para presente com seis, doze ou trinta itens (R$ 17,50, R$ 31,50 e R$ 69,90, respectivamente). </w:t>
      </w:r>
      <w:r w:rsidRPr="00BE204D">
        <w:rPr>
          <w:rFonts w:ascii="Arial" w:hAnsi="Arial" w:cs="Arial"/>
        </w:rPr>
        <w:t>Além disso, vendem brownies e cupcakes.</w:t>
      </w:r>
      <w:bookmarkStart w:id="2" w:name="_Toc403393853"/>
    </w:p>
    <w:p w14:paraId="009A29B3" w14:textId="14FBF3E6" w:rsidR="00504D44" w:rsidRDefault="00504D44" w:rsidP="0069603A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 Casa do Pão de Mel </w:t>
      </w:r>
      <w:r w:rsidR="00B50CA6">
        <w:rPr>
          <w:rFonts w:ascii="Arial" w:hAnsi="Arial" w:cs="Arial"/>
        </w:rPr>
        <w:t xml:space="preserve">irá vender, em média, 2.532 unidades de pão de mel, sendo os de Doce de Leite e Brigadeiro os de maior volume, com 759 e 506 vendas </w:t>
      </w:r>
      <w:r w:rsidR="00B50CA6">
        <w:rPr>
          <w:rFonts w:ascii="Arial" w:hAnsi="Arial" w:cs="Arial"/>
        </w:rPr>
        <w:lastRenderedPageBreak/>
        <w:t xml:space="preserve">respectivamente – os outros sabores venderão em média 253 unidades por mês. Além disso, serão vendidas 2.436 unidades de outros produtos por mês, como café, refrigerante e pão de queijo. O café será o campeão de vendas, com 1.478 de unidades vendidas por mês. </w:t>
      </w:r>
    </w:p>
    <w:p w14:paraId="4243EDC5" w14:textId="20C86F56" w:rsidR="00E622E4" w:rsidRDefault="00E622E4" w:rsidP="00B50CA6">
      <w:pPr>
        <w:rPr>
          <w:rFonts w:ascii="Arial" w:hAnsi="Arial" w:cs="Arial"/>
          <w:b/>
        </w:rPr>
      </w:pPr>
    </w:p>
    <w:p w14:paraId="2B58524A" w14:textId="40D4E437" w:rsidR="002565F9" w:rsidRPr="00E516B3" w:rsidRDefault="0069603A" w:rsidP="0069603A">
      <w:pPr>
        <w:ind w:firstLine="851"/>
        <w:rPr>
          <w:rFonts w:ascii="Arial" w:hAnsi="Arial" w:cs="Arial"/>
          <w:b/>
          <w:caps/>
        </w:rPr>
      </w:pPr>
      <w:r w:rsidRPr="00E516B3">
        <w:rPr>
          <w:rFonts w:ascii="Arial" w:hAnsi="Arial" w:cs="Arial"/>
          <w:b/>
        </w:rPr>
        <w:t xml:space="preserve">3.1 </w:t>
      </w:r>
      <w:r w:rsidR="002565F9" w:rsidRPr="00E516B3">
        <w:rPr>
          <w:rFonts w:ascii="Arial" w:hAnsi="Arial" w:cs="Arial"/>
          <w:b/>
          <w:caps/>
        </w:rPr>
        <w:t>Análise do Ponto de Venda</w:t>
      </w:r>
      <w:bookmarkEnd w:id="2"/>
    </w:p>
    <w:p w14:paraId="51324E97" w14:textId="77777777" w:rsidR="0069603A" w:rsidRPr="0069603A" w:rsidRDefault="0069603A" w:rsidP="0069603A">
      <w:pPr>
        <w:ind w:firstLine="851"/>
        <w:rPr>
          <w:rFonts w:ascii="Arial" w:hAnsi="Arial" w:cs="Arial"/>
        </w:rPr>
      </w:pPr>
    </w:p>
    <w:p w14:paraId="7659B5EC" w14:textId="6609C6C2" w:rsidR="002565F9" w:rsidRDefault="002565F9" w:rsidP="002565F9">
      <w:pPr>
        <w:ind w:firstLine="85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Para abrir </w:t>
      </w:r>
      <w:r w:rsidR="001327AC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 xml:space="preserve"> </w:t>
      </w:r>
      <w:r w:rsidR="001327AC">
        <w:rPr>
          <w:rFonts w:ascii="Arial" w:hAnsi="Arial" w:cs="Arial"/>
          <w:lang w:eastAsia="ar-SA"/>
        </w:rPr>
        <w:t>Casa</w:t>
      </w:r>
      <w:r w:rsidRPr="002D7DB7">
        <w:rPr>
          <w:rFonts w:ascii="Arial" w:hAnsi="Arial" w:cs="Arial"/>
          <w:lang w:eastAsia="ar-SA"/>
        </w:rPr>
        <w:t xml:space="preserve"> d</w:t>
      </w:r>
      <w:r w:rsidR="001327AC">
        <w:rPr>
          <w:rFonts w:ascii="Arial" w:hAnsi="Arial" w:cs="Arial"/>
          <w:lang w:eastAsia="ar-SA"/>
        </w:rPr>
        <w:t>o</w:t>
      </w:r>
      <w:r w:rsidRPr="002D7DB7">
        <w:rPr>
          <w:rFonts w:ascii="Arial" w:hAnsi="Arial" w:cs="Arial"/>
          <w:lang w:eastAsia="ar-SA"/>
        </w:rPr>
        <w:t xml:space="preserve"> Pão de Mel, </w:t>
      </w:r>
      <w:r>
        <w:rPr>
          <w:rFonts w:ascii="Arial" w:hAnsi="Arial" w:cs="Arial"/>
          <w:lang w:eastAsia="ar-SA"/>
        </w:rPr>
        <w:t xml:space="preserve">buscou-se </w:t>
      </w:r>
      <w:r w:rsidRPr="002D7DB7">
        <w:rPr>
          <w:rFonts w:ascii="Arial" w:hAnsi="Arial" w:cs="Arial"/>
          <w:lang w:eastAsia="ar-SA"/>
        </w:rPr>
        <w:t xml:space="preserve">pontos de venda </w:t>
      </w:r>
      <w:r w:rsidR="001327AC">
        <w:rPr>
          <w:rFonts w:ascii="Arial" w:hAnsi="Arial" w:cs="Arial"/>
          <w:lang w:eastAsia="ar-SA"/>
        </w:rPr>
        <w:t>na cidade de Curitiba/</w:t>
      </w:r>
      <w:r>
        <w:rPr>
          <w:rFonts w:ascii="Arial" w:hAnsi="Arial" w:cs="Arial"/>
          <w:lang w:eastAsia="ar-SA"/>
        </w:rPr>
        <w:t xml:space="preserve">PR </w:t>
      </w:r>
      <w:r w:rsidRPr="002D7DB7">
        <w:rPr>
          <w:rFonts w:ascii="Arial" w:hAnsi="Arial" w:cs="Arial"/>
          <w:lang w:eastAsia="ar-SA"/>
        </w:rPr>
        <w:t>localizados em lugares d</w:t>
      </w:r>
      <w:r>
        <w:rPr>
          <w:rFonts w:ascii="Arial" w:hAnsi="Arial" w:cs="Arial"/>
          <w:lang w:eastAsia="ar-SA"/>
        </w:rPr>
        <w:t xml:space="preserve">e grande frequência de pessoas e atrativos comerciais. A intenção foi avaliar localizações boas da cidade que ofereçam bom custo-benefício, para valorar o produto, além de proporcionar uma experiência única e confortável aos clientes. Avaliou-se, portanto, área útil, localização, custo de locação, ambiente das redondezas. Foram selecionadas 3 salas, dentre várias pesquisadas, cujas principais características podem ser encontradas no QUADRO </w:t>
      </w:r>
      <w:r w:rsidR="001327AC">
        <w:rPr>
          <w:rFonts w:ascii="Arial" w:hAnsi="Arial" w:cs="Arial"/>
          <w:lang w:eastAsia="ar-SA"/>
        </w:rPr>
        <w:t>1</w:t>
      </w:r>
      <w:r>
        <w:rPr>
          <w:rFonts w:ascii="Arial" w:hAnsi="Arial" w:cs="Arial"/>
          <w:lang w:eastAsia="ar-SA"/>
        </w:rPr>
        <w:t>.</w:t>
      </w:r>
    </w:p>
    <w:p w14:paraId="6AA52527" w14:textId="0C50C2A9" w:rsidR="002565F9" w:rsidRPr="00692B58" w:rsidRDefault="002565F9" w:rsidP="002565F9">
      <w:pPr>
        <w:pStyle w:val="TG"/>
        <w:spacing w:before="240" w:after="0" w:line="240" w:lineRule="auto"/>
        <w:ind w:left="0" w:right="510" w:firstLine="0"/>
        <w:jc w:val="both"/>
        <w:rPr>
          <w:caps w:val="0"/>
          <w:sz w:val="20"/>
        </w:rPr>
      </w:pPr>
      <w:bookmarkStart w:id="3" w:name="_Toc403122963"/>
      <w:bookmarkStart w:id="4" w:name="_Toc403391222"/>
      <w:bookmarkStart w:id="5" w:name="_Toc403393738"/>
      <w:r>
        <w:rPr>
          <w:caps w:val="0"/>
          <w:sz w:val="20"/>
        </w:rPr>
        <w:t>QUADRO</w:t>
      </w:r>
      <w:r w:rsidRPr="00692B58">
        <w:rPr>
          <w:caps w:val="0"/>
          <w:sz w:val="20"/>
        </w:rPr>
        <w:t xml:space="preserve"> 1</w:t>
      </w:r>
      <w:r>
        <w:rPr>
          <w:caps w:val="0"/>
          <w:sz w:val="20"/>
        </w:rPr>
        <w:t xml:space="preserve"> -</w:t>
      </w:r>
      <w:r w:rsidRPr="00692B58">
        <w:rPr>
          <w:caps w:val="0"/>
          <w:sz w:val="20"/>
        </w:rPr>
        <w:t xml:space="preserve"> Opções de imóveis</w:t>
      </w:r>
      <w:bookmarkEnd w:id="3"/>
      <w:bookmarkEnd w:id="4"/>
      <w:bookmarkEnd w:id="5"/>
    </w:p>
    <w:tbl>
      <w:tblPr>
        <w:tblW w:w="8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960"/>
        <w:gridCol w:w="1300"/>
        <w:gridCol w:w="1460"/>
        <w:gridCol w:w="1300"/>
      </w:tblGrid>
      <w:tr w:rsidR="001327AC" w:rsidRPr="006B16D3" w14:paraId="4592A839" w14:textId="77777777" w:rsidTr="001327AC">
        <w:trPr>
          <w:trHeight w:val="260"/>
        </w:trPr>
        <w:tc>
          <w:tcPr>
            <w:tcW w:w="1300" w:type="dxa"/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F4446" w14:textId="77777777" w:rsidR="001327AC" w:rsidRPr="0086334A" w:rsidRDefault="001327AC" w:rsidP="001327AC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86334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OPÇÃO </w:t>
            </w:r>
          </w:p>
        </w:tc>
        <w:tc>
          <w:tcPr>
            <w:tcW w:w="2960" w:type="dxa"/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B1BF9" w14:textId="77777777" w:rsidR="001327AC" w:rsidRPr="0086334A" w:rsidRDefault="001327AC" w:rsidP="001327AC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86334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ENDEREÇO</w:t>
            </w:r>
          </w:p>
        </w:tc>
        <w:tc>
          <w:tcPr>
            <w:tcW w:w="1300" w:type="dxa"/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394BF" w14:textId="77777777" w:rsidR="001327AC" w:rsidRPr="0086334A" w:rsidRDefault="001327AC" w:rsidP="001327AC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86334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BAIRRO</w:t>
            </w:r>
          </w:p>
        </w:tc>
        <w:tc>
          <w:tcPr>
            <w:tcW w:w="1460" w:type="dxa"/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E1909" w14:textId="77777777" w:rsidR="001327AC" w:rsidRPr="0086334A" w:rsidRDefault="001327AC" w:rsidP="001327AC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86334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ÁREA ÚTIL (m</w:t>
            </w:r>
            <w:r w:rsidRPr="0086334A">
              <w:rPr>
                <w:rFonts w:ascii="Arial" w:hAnsi="Arial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86334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0" w:type="dxa"/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34A34" w14:textId="77777777" w:rsidR="001327AC" w:rsidRPr="0086334A" w:rsidRDefault="001327AC" w:rsidP="001327AC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86334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ALUGUEL (R$)</w:t>
            </w:r>
          </w:p>
        </w:tc>
      </w:tr>
      <w:tr w:rsidR="001327AC" w:rsidRPr="006B16D3" w14:paraId="1D9160AF" w14:textId="77777777" w:rsidTr="001327AC">
        <w:trPr>
          <w:trHeight w:val="26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C6BF3" w14:textId="77777777" w:rsidR="001327AC" w:rsidRPr="0086334A" w:rsidRDefault="001327AC" w:rsidP="001327A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6334A">
              <w:rPr>
                <w:rFonts w:ascii="Arial" w:hAnsi="Arial"/>
                <w:color w:val="000000"/>
                <w:sz w:val="18"/>
                <w:szCs w:val="18"/>
              </w:rPr>
              <w:t>Opção 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60990" w14:textId="77777777" w:rsidR="001327AC" w:rsidRPr="0086334A" w:rsidRDefault="001327AC" w:rsidP="001327A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6334A">
              <w:rPr>
                <w:rFonts w:ascii="Arial" w:hAnsi="Arial"/>
                <w:color w:val="000000"/>
                <w:sz w:val="18"/>
                <w:szCs w:val="18"/>
              </w:rPr>
              <w:t>Av. Bispo Dom José, 1914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A38B7" w14:textId="77777777" w:rsidR="001327AC" w:rsidRPr="0086334A" w:rsidRDefault="001327AC" w:rsidP="001327A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6334A">
              <w:rPr>
                <w:rFonts w:ascii="Arial" w:hAnsi="Arial"/>
                <w:color w:val="000000"/>
                <w:sz w:val="18"/>
                <w:szCs w:val="18"/>
              </w:rPr>
              <w:t>Batel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E860A" w14:textId="77777777" w:rsidR="001327AC" w:rsidRPr="0086334A" w:rsidRDefault="001327AC" w:rsidP="001327A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6334A">
              <w:rPr>
                <w:rFonts w:ascii="Arial" w:hAnsi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92B5E" w14:textId="77777777" w:rsidR="001327AC" w:rsidRPr="0086334A" w:rsidRDefault="001327AC" w:rsidP="001327A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6334A">
              <w:rPr>
                <w:rFonts w:ascii="Arial" w:hAnsi="Arial"/>
                <w:color w:val="000000"/>
                <w:sz w:val="18"/>
                <w:szCs w:val="18"/>
              </w:rPr>
              <w:t>10.000,00</w:t>
            </w:r>
          </w:p>
        </w:tc>
      </w:tr>
      <w:tr w:rsidR="001327AC" w:rsidRPr="006B16D3" w14:paraId="64D9C3E6" w14:textId="77777777" w:rsidTr="001327AC">
        <w:trPr>
          <w:trHeight w:val="28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6E181" w14:textId="77777777" w:rsidR="001327AC" w:rsidRPr="0086334A" w:rsidRDefault="001327AC" w:rsidP="001327A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6334A">
              <w:rPr>
                <w:rFonts w:ascii="Arial" w:hAnsi="Arial"/>
                <w:color w:val="000000"/>
                <w:sz w:val="18"/>
                <w:szCs w:val="18"/>
              </w:rPr>
              <w:t>Opção 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61117" w14:textId="77777777" w:rsidR="001327AC" w:rsidRPr="0086334A" w:rsidRDefault="001327AC" w:rsidP="001327A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6334A">
              <w:rPr>
                <w:rFonts w:ascii="Arial" w:hAnsi="Arial"/>
                <w:color w:val="000000"/>
                <w:sz w:val="18"/>
                <w:szCs w:val="18"/>
              </w:rPr>
              <w:t>Rua Saldanha Marinho, 1582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0A876" w14:textId="77777777" w:rsidR="001327AC" w:rsidRPr="0086334A" w:rsidRDefault="001327AC" w:rsidP="001327A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6334A">
              <w:rPr>
                <w:rFonts w:ascii="Arial" w:hAnsi="Arial"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B7EF3" w14:textId="77777777" w:rsidR="001327AC" w:rsidRPr="0086334A" w:rsidRDefault="001327AC" w:rsidP="001327A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6334A">
              <w:rPr>
                <w:rFonts w:ascii="Arial" w:hAnsi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20015" w14:textId="77777777" w:rsidR="001327AC" w:rsidRPr="0086334A" w:rsidRDefault="001327AC" w:rsidP="001327A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6334A">
              <w:rPr>
                <w:rFonts w:ascii="Arial" w:hAnsi="Arial"/>
                <w:color w:val="000000"/>
                <w:sz w:val="18"/>
                <w:szCs w:val="18"/>
              </w:rPr>
              <w:t>12.940,00</w:t>
            </w:r>
          </w:p>
        </w:tc>
      </w:tr>
      <w:tr w:rsidR="001327AC" w:rsidRPr="006B16D3" w14:paraId="0FF8A6A0" w14:textId="77777777" w:rsidTr="001327AC">
        <w:trPr>
          <w:trHeight w:val="26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D3716" w14:textId="77777777" w:rsidR="001327AC" w:rsidRPr="0086334A" w:rsidRDefault="001327AC" w:rsidP="001327A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6334A">
              <w:rPr>
                <w:rFonts w:ascii="Arial" w:hAnsi="Arial"/>
                <w:color w:val="000000"/>
                <w:sz w:val="18"/>
                <w:szCs w:val="18"/>
              </w:rPr>
              <w:t>Opção 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6F166" w14:textId="77777777" w:rsidR="001327AC" w:rsidRPr="0086334A" w:rsidRDefault="001327AC" w:rsidP="001327A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6334A">
              <w:rPr>
                <w:rFonts w:ascii="Arial" w:hAnsi="Arial"/>
                <w:color w:val="000000"/>
                <w:sz w:val="18"/>
                <w:szCs w:val="18"/>
              </w:rPr>
              <w:t>Rua Dr Pedrosa, 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9C066" w14:textId="77777777" w:rsidR="001327AC" w:rsidRPr="0086334A" w:rsidRDefault="001327AC" w:rsidP="001327A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6334A">
              <w:rPr>
                <w:rFonts w:ascii="Arial" w:hAnsi="Arial"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6D748" w14:textId="77777777" w:rsidR="001327AC" w:rsidRPr="0086334A" w:rsidRDefault="001327AC" w:rsidP="001327A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6334A">
              <w:rPr>
                <w:rFonts w:ascii="Arial" w:hAnsi="Arial"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DB0E9" w14:textId="77777777" w:rsidR="001327AC" w:rsidRPr="0086334A" w:rsidRDefault="001327AC" w:rsidP="001327A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6334A">
              <w:rPr>
                <w:rFonts w:ascii="Arial" w:hAnsi="Arial"/>
                <w:color w:val="000000"/>
                <w:sz w:val="18"/>
                <w:szCs w:val="18"/>
              </w:rPr>
              <w:t>3.500,00</w:t>
            </w:r>
          </w:p>
        </w:tc>
      </w:tr>
    </w:tbl>
    <w:p w14:paraId="593DE574" w14:textId="446F24D4" w:rsidR="002565F9" w:rsidRPr="00692B58" w:rsidRDefault="002565F9" w:rsidP="0069603A">
      <w:pPr>
        <w:spacing w:after="240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 FONTE: </w:t>
      </w:r>
      <w:r w:rsidR="001327AC">
        <w:rPr>
          <w:rFonts w:ascii="Arial" w:hAnsi="Arial" w:cs="Arial"/>
          <w:sz w:val="20"/>
          <w:lang w:eastAsia="ar-SA"/>
        </w:rPr>
        <w:t>O autor</w:t>
      </w:r>
    </w:p>
    <w:p w14:paraId="0FFE71D8" w14:textId="4E4F420C" w:rsidR="002565F9" w:rsidRDefault="002565F9" w:rsidP="002565F9">
      <w:pPr>
        <w:ind w:firstLine="85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Decidiu-se pela terceira opção, que fica em uma região central de Curitiba, na Rua Dr. Pedrosa, esquina com a Rua Brigadeiro Franco. Fica próximo ao Colégio Bom Jesus e da FAE Business School, da Rua da Cidadania e da Praça Rui Barbosa, dos Shoppings Curitiba e Crystal. Trata-se de 1 sala, com 1 banheiro e espaço para cozinha, com área interna de 72,5 m</w:t>
      </w:r>
      <w:r w:rsidRPr="006A1E1A">
        <w:rPr>
          <w:rFonts w:ascii="Arial" w:hAnsi="Arial" w:cs="Arial"/>
          <w:vertAlign w:val="superscript"/>
          <w:lang w:eastAsia="ar-SA"/>
        </w:rPr>
        <w:t>2</w:t>
      </w:r>
      <w:r>
        <w:rPr>
          <w:rFonts w:ascii="Arial" w:hAnsi="Arial" w:cs="Arial"/>
          <w:lang w:eastAsia="ar-SA"/>
        </w:rPr>
        <w:t xml:space="preserve">. </w:t>
      </w:r>
    </w:p>
    <w:p w14:paraId="307231EA" w14:textId="27F1AA49" w:rsidR="0069603A" w:rsidRDefault="002565F9" w:rsidP="0069603A">
      <w:pPr>
        <w:ind w:firstLine="851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Nessa região há grande fluxo de pedestres e de carros, </w:t>
      </w:r>
      <w:r>
        <w:rPr>
          <w:rFonts w:ascii="Arial" w:hAnsi="Arial" w:cs="Arial"/>
        </w:rPr>
        <w:t>facilidade de transporte público (tradicional e turístico). Além disso, o local tem vários pontos de comércio nas redondezas (lojas, bares, panificadoras, farmácias, etc.) e de estacionamento.</w:t>
      </w:r>
    </w:p>
    <w:p w14:paraId="17FF7322" w14:textId="77777777" w:rsidR="007129FC" w:rsidRDefault="007129FC" w:rsidP="007129FC">
      <w:pPr>
        <w:rPr>
          <w:rFonts w:ascii="Arial" w:hAnsi="Arial" w:cs="Arial"/>
        </w:rPr>
      </w:pPr>
    </w:p>
    <w:p w14:paraId="0548146C" w14:textId="537DB116" w:rsidR="002565F9" w:rsidRPr="00E516B3" w:rsidRDefault="0069603A" w:rsidP="007129FC">
      <w:pPr>
        <w:ind w:firstLine="680"/>
        <w:rPr>
          <w:rFonts w:ascii="Arial" w:hAnsi="Arial" w:cs="Arial"/>
          <w:b/>
          <w:caps/>
        </w:rPr>
      </w:pPr>
      <w:r w:rsidRPr="00E516B3">
        <w:rPr>
          <w:rFonts w:ascii="Arial" w:hAnsi="Arial" w:cs="Arial"/>
          <w:b/>
        </w:rPr>
        <w:lastRenderedPageBreak/>
        <w:t xml:space="preserve">3.2 </w:t>
      </w:r>
      <w:r w:rsidR="003F36ED" w:rsidRPr="00E516B3">
        <w:rPr>
          <w:rFonts w:ascii="Arial" w:hAnsi="Arial" w:cs="Arial"/>
          <w:b/>
          <w:caps/>
        </w:rPr>
        <w:t>PERFIL DO CLIENTE</w:t>
      </w:r>
    </w:p>
    <w:p w14:paraId="61DF707A" w14:textId="77777777" w:rsidR="0069603A" w:rsidRPr="0069603A" w:rsidRDefault="0069603A" w:rsidP="0069603A">
      <w:pPr>
        <w:ind w:firstLine="851"/>
        <w:rPr>
          <w:rFonts w:ascii="Arial" w:hAnsi="Arial" w:cs="Arial"/>
        </w:rPr>
      </w:pPr>
    </w:p>
    <w:p w14:paraId="39441926" w14:textId="77777777" w:rsidR="002565F9" w:rsidRPr="007460D5" w:rsidRDefault="002565F9" w:rsidP="002565F9">
      <w:pPr>
        <w:ind w:firstLine="851"/>
        <w:rPr>
          <w:rFonts w:ascii="Arial" w:hAnsi="Arial" w:cs="Arial"/>
        </w:rPr>
      </w:pPr>
      <w:r w:rsidRPr="007460D5">
        <w:rPr>
          <w:rFonts w:ascii="Arial" w:hAnsi="Arial" w:cs="Arial"/>
        </w:rPr>
        <w:t>Foi realizada uma pesquisa descritiva, que tem como finalidade analisar características de certa população. O questionário aplicado teve como intuito delimitar o público-alvo, além de avaliar quais são as percepções das pessoas em relação ao pão de mel.</w:t>
      </w:r>
    </w:p>
    <w:p w14:paraId="04859D33" w14:textId="758CAC17" w:rsidR="002565F9" w:rsidRPr="007460D5" w:rsidRDefault="00593ED7" w:rsidP="009C1C99">
      <w:pPr>
        <w:ind w:firstLine="85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Das</w:t>
      </w:r>
      <w:r w:rsidR="002565F9" w:rsidRPr="007460D5">
        <w:rPr>
          <w:rFonts w:ascii="Arial" w:hAnsi="Arial" w:cs="Arial"/>
          <w:lang w:eastAsia="ar-SA"/>
        </w:rPr>
        <w:t xml:space="preserve"> 188 pessoas que responderam à</w:t>
      </w:r>
      <w:r w:rsidR="009C1C99">
        <w:rPr>
          <w:rFonts w:ascii="Arial" w:hAnsi="Arial" w:cs="Arial"/>
          <w:lang w:eastAsia="ar-SA"/>
        </w:rPr>
        <w:t xml:space="preserve"> pesquisa, 4% têm entre 10 e 20 </w:t>
      </w:r>
      <w:r w:rsidR="002565F9" w:rsidRPr="007460D5">
        <w:rPr>
          <w:rFonts w:ascii="Arial" w:hAnsi="Arial" w:cs="Arial"/>
          <w:lang w:eastAsia="ar-SA"/>
        </w:rPr>
        <w:t>anos, 65% têm entre 20 e 40 anos, 29% têm entre 40 e 60 anos e 2% têm mais de 60 anos de idade.</w:t>
      </w:r>
    </w:p>
    <w:p w14:paraId="4348256E" w14:textId="4B378D16" w:rsidR="002565F9" w:rsidRDefault="002565F9" w:rsidP="002565F9">
      <w:pPr>
        <w:ind w:firstLine="851"/>
        <w:rPr>
          <w:rFonts w:ascii="Arial" w:hAnsi="Arial" w:cs="Arial"/>
          <w:lang w:eastAsia="ar-SA"/>
        </w:rPr>
      </w:pPr>
      <w:r w:rsidRPr="007460D5">
        <w:rPr>
          <w:rFonts w:ascii="Arial" w:hAnsi="Arial" w:cs="Arial"/>
          <w:lang w:eastAsia="ar-SA"/>
        </w:rPr>
        <w:t>Vê-se que 11% dos respondentes têm renda de até R$3.000,00, 16% entre R$3.001,00 e R$6.000,00, 22% entre R$6.001,00 e R$10.000,00, 19% entre R$10.001,00 e R$15.000,00 e 31% possuem renda familiar mensal superior a R$15.001,00.</w:t>
      </w:r>
    </w:p>
    <w:p w14:paraId="5BA35ECA" w14:textId="09E030F9" w:rsidR="002565F9" w:rsidRPr="007460D5" w:rsidRDefault="002565F9" w:rsidP="002565F9">
      <w:pPr>
        <w:ind w:firstLine="851"/>
        <w:rPr>
          <w:rFonts w:ascii="Arial" w:hAnsi="Arial" w:cs="Arial"/>
          <w:lang w:eastAsia="ar-SA"/>
        </w:rPr>
      </w:pPr>
      <w:r w:rsidRPr="007460D5">
        <w:rPr>
          <w:rFonts w:ascii="Arial" w:hAnsi="Arial" w:cs="Arial"/>
          <w:lang w:eastAsia="ar-SA"/>
        </w:rPr>
        <w:t>Das 188 pessoas que responderam ao questionário, apenas 5 delas (3%) afirmaram</w:t>
      </w:r>
      <w:bookmarkStart w:id="6" w:name="_Toc403393745"/>
      <w:r w:rsidR="00593ED7">
        <w:rPr>
          <w:rFonts w:ascii="Arial" w:hAnsi="Arial" w:cs="Arial"/>
          <w:lang w:eastAsia="ar-SA"/>
        </w:rPr>
        <w:t xml:space="preserve"> não conhecer o doce pão de mel.</w:t>
      </w:r>
      <w:bookmarkEnd w:id="6"/>
      <w:r w:rsidR="00593ED7">
        <w:rPr>
          <w:rFonts w:ascii="Arial" w:hAnsi="Arial" w:cs="Arial"/>
          <w:lang w:eastAsia="ar-SA"/>
        </w:rPr>
        <w:t xml:space="preserve"> </w:t>
      </w:r>
      <w:r w:rsidRPr="007460D5">
        <w:rPr>
          <w:rFonts w:ascii="Arial" w:hAnsi="Arial" w:cs="Arial"/>
          <w:lang w:eastAsia="ar-SA"/>
        </w:rPr>
        <w:t>A grande maioria dos respondentes (75%) afirma consumir pão de mel</w:t>
      </w:r>
      <w:r w:rsidR="00593ED7">
        <w:rPr>
          <w:rFonts w:ascii="Arial" w:hAnsi="Arial" w:cs="Arial"/>
          <w:lang w:eastAsia="ar-SA"/>
        </w:rPr>
        <w:t>.</w:t>
      </w:r>
    </w:p>
    <w:p w14:paraId="57B5A5E6" w14:textId="77872ACD" w:rsidR="002565F9" w:rsidRPr="007460D5" w:rsidRDefault="00593ED7" w:rsidP="002565F9">
      <w:pPr>
        <w:ind w:firstLine="85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Dos entrevistados, </w:t>
      </w:r>
      <w:r w:rsidR="002565F9" w:rsidRPr="007460D5">
        <w:rPr>
          <w:rFonts w:ascii="Arial" w:hAnsi="Arial" w:cs="Arial"/>
          <w:lang w:eastAsia="ar-SA"/>
        </w:rPr>
        <w:t>100 pessoas afirmaram consumir doces de 1 a 3 vezes na semana, enquanto 30 não costumam consumir doces e 58 consomem em mais de 3 dias na semana.</w:t>
      </w:r>
    </w:p>
    <w:p w14:paraId="297CAA73" w14:textId="6E2A6B3C" w:rsidR="002565F9" w:rsidRPr="007460D5" w:rsidRDefault="00593ED7" w:rsidP="002565F9">
      <w:pPr>
        <w:ind w:firstLine="85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 pesquisa mostra que</w:t>
      </w:r>
      <w:r w:rsidR="002565F9" w:rsidRPr="007460D5">
        <w:rPr>
          <w:rFonts w:ascii="Arial" w:hAnsi="Arial" w:cs="Arial"/>
          <w:lang w:eastAsia="ar-SA"/>
        </w:rPr>
        <w:t xml:space="preserve"> 67% das pessoas afirmaram que iriam a um local especializado em pão de mel, portanto, 33% disseram que não iriam.</w:t>
      </w:r>
    </w:p>
    <w:p w14:paraId="5F391A59" w14:textId="57032919" w:rsidR="002565F9" w:rsidRPr="007460D5" w:rsidRDefault="00593ED7" w:rsidP="002565F9">
      <w:pPr>
        <w:ind w:firstLine="85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</w:t>
      </w:r>
      <w:r w:rsidR="002565F9" w:rsidRPr="007460D5">
        <w:rPr>
          <w:rFonts w:ascii="Arial" w:hAnsi="Arial" w:cs="Arial"/>
          <w:lang w:eastAsia="ar-SA"/>
        </w:rPr>
        <w:t xml:space="preserve"> grande maioria das pessoas (69%) afirma que pagaria até R$5,00 em uma unidade de pão de mel. 30% pagariam de R$5,00 a R$10,00 e somente 1% (2 pessoas) estariam dispostas a pagar mais de R$10,00 em uma unidade do doce.</w:t>
      </w:r>
    </w:p>
    <w:p w14:paraId="4ECC85D2" w14:textId="27B7F3AE" w:rsidR="002565F9" w:rsidRPr="007460D5" w:rsidRDefault="00593ED7" w:rsidP="002565F9">
      <w:pPr>
        <w:ind w:firstLine="708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De acordo com a pesquisa</w:t>
      </w:r>
      <w:r w:rsidR="002565F9" w:rsidRPr="007460D5">
        <w:rPr>
          <w:rFonts w:ascii="Arial" w:hAnsi="Arial" w:cs="Arial"/>
          <w:lang w:eastAsia="ar-SA"/>
        </w:rPr>
        <w:t>, 146 (78%) respondentes gostariam de dar ou receber pão de mel como presente. Já 42 afirmaram que não gostariam.</w:t>
      </w:r>
    </w:p>
    <w:p w14:paraId="278011EC" w14:textId="61A1EC47" w:rsidR="00593ED7" w:rsidRDefault="00593ED7" w:rsidP="002565F9">
      <w:pPr>
        <w:ind w:firstLine="708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Dos entrevistados, </w:t>
      </w:r>
      <w:r w:rsidR="002565F9" w:rsidRPr="007460D5">
        <w:rPr>
          <w:rFonts w:ascii="Arial" w:hAnsi="Arial" w:cs="Arial"/>
          <w:lang w:eastAsia="ar-SA"/>
        </w:rPr>
        <w:t>80% das 188 pessoas afirmaram que ofereceriam pã</w:t>
      </w:r>
      <w:r w:rsidR="002643A6">
        <w:rPr>
          <w:rFonts w:ascii="Arial" w:hAnsi="Arial" w:cs="Arial"/>
          <w:lang w:eastAsia="ar-SA"/>
        </w:rPr>
        <w:t>o de mel em uma festa ou evento</w:t>
      </w:r>
      <w:r w:rsidR="002565F9" w:rsidRPr="007460D5">
        <w:rPr>
          <w:rFonts w:ascii="Arial" w:hAnsi="Arial" w:cs="Arial"/>
          <w:lang w:eastAsia="ar-SA"/>
        </w:rPr>
        <w:t>.</w:t>
      </w:r>
    </w:p>
    <w:p w14:paraId="58893735" w14:textId="5F36C7ED" w:rsidR="002565F9" w:rsidRPr="007460D5" w:rsidRDefault="002565F9" w:rsidP="002565F9">
      <w:pPr>
        <w:ind w:firstLine="708"/>
        <w:rPr>
          <w:rFonts w:ascii="Arial" w:hAnsi="Arial" w:cs="Arial"/>
          <w:lang w:eastAsia="ar-SA"/>
        </w:rPr>
      </w:pPr>
      <w:r w:rsidRPr="007460D5">
        <w:rPr>
          <w:rFonts w:ascii="Arial" w:hAnsi="Arial" w:cs="Arial"/>
          <w:lang w:eastAsia="ar-SA"/>
        </w:rPr>
        <w:lastRenderedPageBreak/>
        <w:t>A grande maioria das pessoas (90%) afirmou ter vontade de experimentar sa</w:t>
      </w:r>
      <w:r w:rsidR="00593ED7">
        <w:rPr>
          <w:rFonts w:ascii="Arial" w:hAnsi="Arial" w:cs="Arial"/>
          <w:lang w:eastAsia="ar-SA"/>
        </w:rPr>
        <w:t>bores diferentes no pão de mel.</w:t>
      </w:r>
    </w:p>
    <w:p w14:paraId="31501EFE" w14:textId="13B7CBCA" w:rsidR="002565F9" w:rsidRDefault="002565F9" w:rsidP="002565F9">
      <w:pPr>
        <w:ind w:firstLine="85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 grande maioria dos </w:t>
      </w:r>
      <w:r w:rsidR="007460D5">
        <w:rPr>
          <w:rFonts w:ascii="Arial" w:hAnsi="Arial" w:cs="Arial"/>
          <w:lang w:eastAsia="ar-SA"/>
        </w:rPr>
        <w:t>consumidores</w:t>
      </w:r>
      <w:r>
        <w:rPr>
          <w:rFonts w:ascii="Arial" w:hAnsi="Arial" w:cs="Arial"/>
          <w:lang w:eastAsia="ar-SA"/>
        </w:rPr>
        <w:t xml:space="preserve"> possui renda familiar mensal superior a R$6.000,00, ou seja, maior número dos respondentes faz parte das classes A e B, que é o</w:t>
      </w:r>
      <w:r w:rsidR="007460D5">
        <w:rPr>
          <w:rFonts w:ascii="Arial" w:hAnsi="Arial" w:cs="Arial"/>
          <w:lang w:eastAsia="ar-SA"/>
        </w:rPr>
        <w:t xml:space="preserve"> público que se deseja atingir.</w:t>
      </w:r>
    </w:p>
    <w:p w14:paraId="69C1BA4E" w14:textId="2235FAF3" w:rsidR="002565F9" w:rsidRDefault="007460D5" w:rsidP="002565F9">
      <w:pPr>
        <w:ind w:firstLine="85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</w:t>
      </w:r>
      <w:r w:rsidR="002565F9">
        <w:rPr>
          <w:rFonts w:ascii="Arial" w:hAnsi="Arial" w:cs="Arial"/>
          <w:lang w:eastAsia="ar-SA"/>
        </w:rPr>
        <w:t xml:space="preserve"> maioria das pessoas conhece o pão de mel, consome, ofereceria de presente e ofertaria em eventos, além de ter interesse em experimentar novos sabores.</w:t>
      </w:r>
    </w:p>
    <w:p w14:paraId="57574437" w14:textId="77777777" w:rsidR="003F36ED" w:rsidRDefault="002565F9" w:rsidP="007460D5">
      <w:pPr>
        <w:ind w:firstLine="85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Vê-se, também, que as pessoas ainda não percebem o pão de mel como um produto gourmet, visto que 69% delas está disposta a pagar até R$5,00 pelo produto. Porém, a oportunidade de conceituar o produto de maneira diferente existe, tanto que 30% já se disporiam a pagar entre R$5,00 a R$10,00. </w:t>
      </w:r>
    </w:p>
    <w:p w14:paraId="3DFD0E1A" w14:textId="01374C20" w:rsidR="002565F9" w:rsidRDefault="003F36ED" w:rsidP="007460D5">
      <w:pPr>
        <w:ind w:firstLine="85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Trata</w:t>
      </w:r>
      <w:r w:rsidR="002565F9">
        <w:rPr>
          <w:rFonts w:ascii="Arial" w:hAnsi="Arial" w:cs="Arial"/>
          <w:lang w:eastAsia="ar-SA"/>
        </w:rPr>
        <w:t>-se de uma oportunidade a ser trabalhada pelo marketing, visto que os sabores que serão ofertados são diferenciados e feitos com produtos mais caros, que elevam o preço do produto, mas o tornam consideravelmente diferente dos pães de mel comuns encontrados em supermercados, por exemplo. Talvez as pessoas ainda relacionem o pão de mel com esse produto mais simples, que é facilmente encontrado, e por isso a sofisticação do mesmo será um desafio a ser trabalhado.</w:t>
      </w:r>
    </w:p>
    <w:p w14:paraId="0A4FBA0E" w14:textId="77777777" w:rsidR="00BD50B4" w:rsidRDefault="00BD50B4" w:rsidP="007460D5">
      <w:pPr>
        <w:ind w:firstLine="851"/>
        <w:rPr>
          <w:rFonts w:ascii="Arial" w:hAnsi="Arial" w:cs="Arial"/>
          <w:lang w:eastAsia="ar-SA"/>
        </w:rPr>
      </w:pPr>
    </w:p>
    <w:p w14:paraId="2C52275B" w14:textId="5A18F3D9" w:rsidR="003F36ED" w:rsidRPr="00E516B3" w:rsidRDefault="0007137B" w:rsidP="007460D5">
      <w:pPr>
        <w:ind w:firstLine="851"/>
        <w:rPr>
          <w:rFonts w:ascii="Arial" w:hAnsi="Arial" w:cs="Arial"/>
          <w:b/>
          <w:lang w:eastAsia="ar-SA"/>
        </w:rPr>
      </w:pPr>
      <w:r w:rsidRPr="00E516B3">
        <w:rPr>
          <w:rFonts w:ascii="Arial" w:hAnsi="Arial" w:cs="Arial"/>
          <w:b/>
          <w:lang w:eastAsia="ar-SA"/>
        </w:rPr>
        <w:t>3.3</w:t>
      </w:r>
      <w:r w:rsidR="003F36ED" w:rsidRPr="00E516B3">
        <w:rPr>
          <w:rFonts w:ascii="Arial" w:hAnsi="Arial" w:cs="Arial"/>
          <w:b/>
          <w:lang w:eastAsia="ar-SA"/>
        </w:rPr>
        <w:t xml:space="preserve"> FORNECEDORES</w:t>
      </w:r>
    </w:p>
    <w:p w14:paraId="6F7988FF" w14:textId="77777777" w:rsidR="0007137B" w:rsidRPr="007460D5" w:rsidRDefault="0007137B" w:rsidP="007460D5">
      <w:pPr>
        <w:ind w:firstLine="851"/>
        <w:rPr>
          <w:rFonts w:ascii="Arial" w:hAnsi="Arial" w:cs="Arial"/>
          <w:lang w:eastAsia="ar-SA"/>
        </w:rPr>
      </w:pPr>
    </w:p>
    <w:p w14:paraId="2B76A898" w14:textId="77777777" w:rsidR="003206E6" w:rsidRDefault="003206E6" w:rsidP="00447ADD">
      <w:pPr>
        <w:spacing w:after="115"/>
        <w:ind w:left="709"/>
        <w:rPr>
          <w:rFonts w:ascii="Arial" w:hAnsi="Arial" w:cs="Arial"/>
        </w:rPr>
      </w:pPr>
      <w:r w:rsidRPr="00CF5439">
        <w:rPr>
          <w:rFonts w:ascii="Arial" w:hAnsi="Arial" w:cs="Arial"/>
        </w:rPr>
        <w:t>Os insumos para a produção</w:t>
      </w:r>
      <w:r>
        <w:rPr>
          <w:rFonts w:ascii="Arial" w:hAnsi="Arial" w:cs="Arial"/>
        </w:rPr>
        <w:t xml:space="preserve"> dos pães de mel e demais produtos que serão</w:t>
      </w:r>
    </w:p>
    <w:p w14:paraId="022EA6BD" w14:textId="057395C4" w:rsidR="003206E6" w:rsidRPr="00CF5439" w:rsidRDefault="003206E6" w:rsidP="00447ADD">
      <w:pPr>
        <w:rPr>
          <w:rFonts w:ascii="Arial" w:hAnsi="Arial" w:cs="Arial"/>
        </w:rPr>
      </w:pPr>
      <w:r w:rsidRPr="0007137B">
        <w:rPr>
          <w:rFonts w:ascii="Arial" w:hAnsi="Arial" w:cs="Arial"/>
          <w:szCs w:val="24"/>
        </w:rPr>
        <w:t xml:space="preserve">comercializados </w:t>
      </w:r>
      <w:r w:rsidR="003F36ED" w:rsidRPr="0007137B">
        <w:rPr>
          <w:rFonts w:ascii="Arial" w:hAnsi="Arial" w:cs="Arial"/>
          <w:szCs w:val="24"/>
        </w:rPr>
        <w:t>na loja</w:t>
      </w:r>
      <w:r w:rsidRPr="0007137B">
        <w:rPr>
          <w:rFonts w:ascii="Arial" w:hAnsi="Arial" w:cs="Arial"/>
          <w:szCs w:val="24"/>
        </w:rPr>
        <w:t xml:space="preserve"> vão ser adquiridos através de 5 fornecedores, os quais estão no QUADRO </w:t>
      </w:r>
      <w:r w:rsidR="00E516B3">
        <w:rPr>
          <w:rFonts w:ascii="Arial" w:hAnsi="Arial" w:cs="Arial"/>
          <w:szCs w:val="24"/>
        </w:rPr>
        <w:t>2</w:t>
      </w:r>
      <w:r>
        <w:rPr>
          <w:rFonts w:ascii="Arial" w:hAnsi="Arial" w:cs="Arial"/>
        </w:rPr>
        <w:t>.</w:t>
      </w:r>
    </w:p>
    <w:p w14:paraId="52BF5A21" w14:textId="2C541C74" w:rsidR="003206E6" w:rsidRDefault="003206E6" w:rsidP="003206E6">
      <w:pPr>
        <w:pStyle w:val="TG"/>
        <w:spacing w:before="120" w:after="0" w:line="240" w:lineRule="auto"/>
        <w:ind w:left="992" w:right="510" w:firstLine="0"/>
        <w:jc w:val="both"/>
        <w:rPr>
          <w:caps w:val="0"/>
          <w:sz w:val="20"/>
        </w:rPr>
      </w:pPr>
      <w:bookmarkStart w:id="7" w:name="_Toc403122986"/>
      <w:bookmarkStart w:id="8" w:name="_Toc403391241"/>
      <w:bookmarkStart w:id="9" w:name="_Toc403393757"/>
      <w:r w:rsidRPr="0046256C">
        <w:rPr>
          <w:caps w:val="0"/>
          <w:sz w:val="20"/>
        </w:rPr>
        <w:t xml:space="preserve">QUADRO </w:t>
      </w:r>
      <w:r w:rsidR="00D814F6">
        <w:rPr>
          <w:caps w:val="0"/>
          <w:sz w:val="20"/>
        </w:rPr>
        <w:t>2</w:t>
      </w:r>
      <w:r w:rsidRPr="0046256C">
        <w:rPr>
          <w:caps w:val="0"/>
          <w:sz w:val="20"/>
        </w:rPr>
        <w:t xml:space="preserve"> - Fornecedores De Insumos</w:t>
      </w:r>
      <w:bookmarkEnd w:id="7"/>
      <w:bookmarkEnd w:id="8"/>
      <w:bookmarkEnd w:id="9"/>
    </w:p>
    <w:tbl>
      <w:tblPr>
        <w:tblW w:w="6750" w:type="dxa"/>
        <w:jc w:val="center"/>
        <w:tblLook w:val="04A0" w:firstRow="1" w:lastRow="0" w:firstColumn="1" w:lastColumn="0" w:noHBand="0" w:noVBand="1"/>
      </w:tblPr>
      <w:tblGrid>
        <w:gridCol w:w="328"/>
        <w:gridCol w:w="2445"/>
        <w:gridCol w:w="4150"/>
      </w:tblGrid>
      <w:tr w:rsidR="003206E6" w:rsidRPr="00CC2B74" w14:paraId="75C9C0CD" w14:textId="77777777" w:rsidTr="007460D5">
        <w:trPr>
          <w:trHeight w:val="260"/>
          <w:jc w:val="center"/>
        </w:trPr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1F18A0C" w14:textId="77777777" w:rsidR="003206E6" w:rsidRPr="00CC2B74" w:rsidRDefault="003206E6" w:rsidP="007460D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Fornecedor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49A19B" w14:textId="77777777" w:rsidR="003206E6" w:rsidRPr="00CC2B74" w:rsidRDefault="003206E6" w:rsidP="007460D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Contato</w:t>
            </w:r>
          </w:p>
        </w:tc>
      </w:tr>
      <w:tr w:rsidR="003206E6" w:rsidRPr="00CC2B74" w14:paraId="1433E180" w14:textId="77777777" w:rsidTr="007460D5">
        <w:trPr>
          <w:trHeight w:val="240"/>
          <w:jc w:val="center"/>
        </w:trPr>
        <w:tc>
          <w:tcPr>
            <w:tcW w:w="1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65E4D" w14:textId="77777777" w:rsidR="003206E6" w:rsidRPr="00CC2B74" w:rsidRDefault="003206E6" w:rsidP="007460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C841F" w14:textId="77777777" w:rsidR="003206E6" w:rsidRPr="00CC2B74" w:rsidRDefault="003206E6" w:rsidP="007460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Casa do Confeiteiro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54C11" w14:textId="5B1F18D4" w:rsidR="003206E6" w:rsidRPr="00CC2B74" w:rsidRDefault="003206E6" w:rsidP="007460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Av Sete de Se</w:t>
            </w:r>
            <w:r w:rsidR="003F36ED">
              <w:rPr>
                <w:rFonts w:ascii="Arial" w:hAnsi="Arial" w:cs="Arial"/>
                <w:color w:val="000000"/>
                <w:sz w:val="19"/>
                <w:szCs w:val="19"/>
              </w:rPr>
              <w:t xml:space="preserve">tembro, 1923 - Centro </w:t>
            </w:r>
          </w:p>
        </w:tc>
      </w:tr>
      <w:tr w:rsidR="003206E6" w:rsidRPr="00CC2B74" w14:paraId="716C71D1" w14:textId="77777777" w:rsidTr="007460D5">
        <w:trPr>
          <w:trHeight w:val="240"/>
          <w:jc w:val="center"/>
        </w:trPr>
        <w:tc>
          <w:tcPr>
            <w:tcW w:w="1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E9D41" w14:textId="77777777" w:rsidR="003206E6" w:rsidRPr="00CC2B74" w:rsidRDefault="003206E6" w:rsidP="007460D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39178" w14:textId="77777777" w:rsidR="003206E6" w:rsidRPr="00CC2B74" w:rsidRDefault="003206E6" w:rsidP="007460D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06DAE" w14:textId="419AA82C" w:rsidR="003206E6" w:rsidRPr="00CC2B74" w:rsidRDefault="003F36ED" w:rsidP="007460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Curitiba</w:t>
            </w:r>
          </w:p>
        </w:tc>
      </w:tr>
      <w:tr w:rsidR="003206E6" w:rsidRPr="00CC2B74" w14:paraId="6659D4D5" w14:textId="77777777" w:rsidTr="007460D5">
        <w:trPr>
          <w:trHeight w:val="260"/>
          <w:jc w:val="center"/>
        </w:trPr>
        <w:tc>
          <w:tcPr>
            <w:tcW w:w="1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7554F" w14:textId="77777777" w:rsidR="003206E6" w:rsidRPr="00CC2B74" w:rsidRDefault="003206E6" w:rsidP="007460D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0B799" w14:textId="77777777" w:rsidR="003206E6" w:rsidRPr="00CC2B74" w:rsidRDefault="003206E6" w:rsidP="007460D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06B1B" w14:textId="77777777" w:rsidR="003206E6" w:rsidRPr="00CC2B74" w:rsidRDefault="003206E6" w:rsidP="007460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Telefone: (41) 3015-0204</w:t>
            </w:r>
          </w:p>
        </w:tc>
      </w:tr>
      <w:tr w:rsidR="003206E6" w:rsidRPr="00CC2B74" w14:paraId="607EAC33" w14:textId="77777777" w:rsidTr="007460D5">
        <w:trPr>
          <w:trHeight w:val="240"/>
          <w:jc w:val="center"/>
        </w:trPr>
        <w:tc>
          <w:tcPr>
            <w:tcW w:w="1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6CA1F" w14:textId="77777777" w:rsidR="003206E6" w:rsidRPr="00CC2B74" w:rsidRDefault="003206E6" w:rsidP="007460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2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4B976" w14:textId="77777777" w:rsidR="003206E6" w:rsidRPr="00CC2B74" w:rsidRDefault="003206E6" w:rsidP="007460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Pop House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BD889" w14:textId="437F3B72" w:rsidR="003206E6" w:rsidRPr="00CC2B74" w:rsidRDefault="003206E6" w:rsidP="003F36E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 xml:space="preserve">Rua Mariano Torres, 948 - </w:t>
            </w:r>
            <w:r w:rsidR="003F36ED">
              <w:rPr>
                <w:rFonts w:ascii="Arial" w:hAnsi="Arial" w:cs="Arial"/>
                <w:color w:val="000000"/>
                <w:sz w:val="19"/>
                <w:szCs w:val="19"/>
              </w:rPr>
              <w:t>Centro</w:t>
            </w:r>
          </w:p>
        </w:tc>
      </w:tr>
      <w:tr w:rsidR="003206E6" w:rsidRPr="00CC2B74" w14:paraId="6236C951" w14:textId="77777777" w:rsidTr="007460D5">
        <w:trPr>
          <w:trHeight w:val="240"/>
          <w:jc w:val="center"/>
        </w:trPr>
        <w:tc>
          <w:tcPr>
            <w:tcW w:w="1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115B6" w14:textId="77777777" w:rsidR="003206E6" w:rsidRPr="00CC2B74" w:rsidRDefault="003206E6" w:rsidP="007460D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AEA9E" w14:textId="77777777" w:rsidR="003206E6" w:rsidRPr="00CC2B74" w:rsidRDefault="003206E6" w:rsidP="007460D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780D9" w14:textId="06B5EAA9" w:rsidR="003206E6" w:rsidRPr="00CC2B74" w:rsidRDefault="003F36ED" w:rsidP="007460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Curitiba</w:t>
            </w:r>
          </w:p>
        </w:tc>
      </w:tr>
      <w:tr w:rsidR="003206E6" w:rsidRPr="00CC2B74" w14:paraId="4D2788F5" w14:textId="77777777" w:rsidTr="007460D5">
        <w:trPr>
          <w:trHeight w:val="260"/>
          <w:jc w:val="center"/>
        </w:trPr>
        <w:tc>
          <w:tcPr>
            <w:tcW w:w="1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60303" w14:textId="77777777" w:rsidR="003206E6" w:rsidRPr="00CC2B74" w:rsidRDefault="003206E6" w:rsidP="007460D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E7B15" w14:textId="77777777" w:rsidR="003206E6" w:rsidRPr="00CC2B74" w:rsidRDefault="003206E6" w:rsidP="007460D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4AB2D" w14:textId="77777777" w:rsidR="003206E6" w:rsidRPr="00CC2B74" w:rsidRDefault="003206E6" w:rsidP="007460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Telefone: (41) 3224-7703</w:t>
            </w:r>
          </w:p>
        </w:tc>
      </w:tr>
      <w:tr w:rsidR="003206E6" w:rsidRPr="00CC2B74" w14:paraId="1CCE25B8" w14:textId="77777777" w:rsidTr="007460D5">
        <w:trPr>
          <w:trHeight w:val="240"/>
          <w:jc w:val="center"/>
        </w:trPr>
        <w:tc>
          <w:tcPr>
            <w:tcW w:w="1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EDE8" w14:textId="77777777" w:rsidR="003206E6" w:rsidRPr="00CC2B74" w:rsidRDefault="003206E6" w:rsidP="007460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C9B06" w14:textId="77777777" w:rsidR="003206E6" w:rsidRPr="00CC2B74" w:rsidRDefault="003206E6" w:rsidP="007460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Salgateria Sabor Mineiro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4026F" w14:textId="77777777" w:rsidR="003206E6" w:rsidRPr="00CC2B74" w:rsidRDefault="003206E6" w:rsidP="007460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Rua Cláudia Soares, 248 - São José dos Pinhais</w:t>
            </w:r>
          </w:p>
        </w:tc>
      </w:tr>
      <w:tr w:rsidR="003206E6" w:rsidRPr="00CC2B74" w14:paraId="37D0C388" w14:textId="77777777" w:rsidTr="007460D5">
        <w:trPr>
          <w:trHeight w:val="260"/>
          <w:jc w:val="center"/>
        </w:trPr>
        <w:tc>
          <w:tcPr>
            <w:tcW w:w="1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9C751" w14:textId="77777777" w:rsidR="003206E6" w:rsidRPr="00CC2B74" w:rsidRDefault="003206E6" w:rsidP="007460D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04AD9" w14:textId="77777777" w:rsidR="003206E6" w:rsidRPr="00CC2B74" w:rsidRDefault="003206E6" w:rsidP="007460D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455EB" w14:textId="77777777" w:rsidR="003206E6" w:rsidRPr="00CC2B74" w:rsidRDefault="003206E6" w:rsidP="007460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Telefone: (41) 3385-3535</w:t>
            </w:r>
          </w:p>
        </w:tc>
      </w:tr>
      <w:tr w:rsidR="003206E6" w:rsidRPr="00CC2B74" w14:paraId="13B1A7E7" w14:textId="77777777" w:rsidTr="007460D5">
        <w:trPr>
          <w:trHeight w:val="240"/>
          <w:jc w:val="center"/>
        </w:trPr>
        <w:tc>
          <w:tcPr>
            <w:tcW w:w="1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A03DC" w14:textId="77777777" w:rsidR="003206E6" w:rsidRPr="00CC2B74" w:rsidRDefault="003206E6" w:rsidP="007460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2E563" w14:textId="77777777" w:rsidR="003206E6" w:rsidRPr="00CC2B74" w:rsidRDefault="003206E6" w:rsidP="007460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Mercado das Embalagens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6F855" w14:textId="163134D2" w:rsidR="003206E6" w:rsidRPr="00CC2B74" w:rsidRDefault="003206E6" w:rsidP="003F36E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 xml:space="preserve">Av Sete de Setembro, 2061 - Centro </w:t>
            </w:r>
          </w:p>
        </w:tc>
      </w:tr>
      <w:tr w:rsidR="003206E6" w:rsidRPr="00CC2B74" w14:paraId="49836C56" w14:textId="77777777" w:rsidTr="007460D5">
        <w:trPr>
          <w:trHeight w:val="240"/>
          <w:jc w:val="center"/>
        </w:trPr>
        <w:tc>
          <w:tcPr>
            <w:tcW w:w="1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30649" w14:textId="77777777" w:rsidR="003206E6" w:rsidRPr="00CC2B74" w:rsidRDefault="003206E6" w:rsidP="007460D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4EF4B" w14:textId="77777777" w:rsidR="003206E6" w:rsidRPr="00CC2B74" w:rsidRDefault="003206E6" w:rsidP="007460D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CE2BD" w14:textId="58497C44" w:rsidR="003206E6" w:rsidRPr="00CC2B74" w:rsidRDefault="003F36ED" w:rsidP="007460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Curitiba</w:t>
            </w:r>
          </w:p>
        </w:tc>
      </w:tr>
      <w:tr w:rsidR="003206E6" w:rsidRPr="00CC2B74" w14:paraId="1927368B" w14:textId="77777777" w:rsidTr="007460D5">
        <w:trPr>
          <w:trHeight w:val="260"/>
          <w:jc w:val="center"/>
        </w:trPr>
        <w:tc>
          <w:tcPr>
            <w:tcW w:w="1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00CDD" w14:textId="77777777" w:rsidR="003206E6" w:rsidRPr="00CC2B74" w:rsidRDefault="003206E6" w:rsidP="007460D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A4A29" w14:textId="77777777" w:rsidR="003206E6" w:rsidRPr="00CC2B74" w:rsidRDefault="003206E6" w:rsidP="007460D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BD27F" w14:textId="77777777" w:rsidR="003206E6" w:rsidRPr="00CC2B74" w:rsidRDefault="003206E6" w:rsidP="007460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Telefone: (41) 3262-5122</w:t>
            </w:r>
          </w:p>
        </w:tc>
      </w:tr>
      <w:tr w:rsidR="003206E6" w:rsidRPr="00CC2B74" w14:paraId="7ED76AE6" w14:textId="77777777" w:rsidTr="007460D5">
        <w:trPr>
          <w:trHeight w:val="240"/>
          <w:jc w:val="center"/>
        </w:trPr>
        <w:tc>
          <w:tcPr>
            <w:tcW w:w="1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43543" w14:textId="77777777" w:rsidR="003206E6" w:rsidRPr="00CC2B74" w:rsidRDefault="003206E6" w:rsidP="007460D5">
            <w:pPr>
              <w:jc w:val="center"/>
              <w:rPr>
                <w:rFonts w:ascii="Arial" w:hAnsi="Arial" w:cs="Arial"/>
                <w:sz w:val="20"/>
              </w:rPr>
            </w:pPr>
            <w:r w:rsidRPr="00CC2B7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BF8BE" w14:textId="77777777" w:rsidR="003206E6" w:rsidRPr="00CC2B74" w:rsidRDefault="003206E6" w:rsidP="007460D5">
            <w:pPr>
              <w:jc w:val="center"/>
              <w:rPr>
                <w:rFonts w:ascii="Arial" w:hAnsi="Arial" w:cs="Arial"/>
                <w:sz w:val="20"/>
              </w:rPr>
            </w:pPr>
            <w:r w:rsidRPr="00CC2B74">
              <w:rPr>
                <w:rFonts w:ascii="Arial" w:hAnsi="Arial" w:cs="Arial"/>
                <w:sz w:val="20"/>
              </w:rPr>
              <w:t>Bebidas Tissot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406EC" w14:textId="07B1B281" w:rsidR="003F36ED" w:rsidRDefault="003206E6" w:rsidP="007460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Av. Silva Jardim, 3843 - Seminári</w:t>
            </w:r>
            <w:r w:rsidR="003F36ED">
              <w:rPr>
                <w:rFonts w:ascii="Arial" w:hAnsi="Arial" w:cs="Arial"/>
                <w:color w:val="000000"/>
                <w:sz w:val="19"/>
                <w:szCs w:val="19"/>
              </w:rPr>
              <w:t xml:space="preserve">o </w:t>
            </w: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14:paraId="36629413" w14:textId="134A7323" w:rsidR="003206E6" w:rsidRPr="00CC2B74" w:rsidRDefault="003206E6" w:rsidP="007460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Curitiba</w:t>
            </w:r>
          </w:p>
        </w:tc>
      </w:tr>
      <w:tr w:rsidR="003206E6" w:rsidRPr="00CC2B74" w14:paraId="4E7DC583" w14:textId="77777777" w:rsidTr="007460D5">
        <w:trPr>
          <w:trHeight w:val="260"/>
          <w:jc w:val="center"/>
        </w:trPr>
        <w:tc>
          <w:tcPr>
            <w:tcW w:w="1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CFD21" w14:textId="77777777" w:rsidR="003206E6" w:rsidRPr="00CC2B74" w:rsidRDefault="003206E6" w:rsidP="007460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7B354" w14:textId="77777777" w:rsidR="003206E6" w:rsidRPr="00CC2B74" w:rsidRDefault="003206E6" w:rsidP="007460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77D46" w14:textId="77777777" w:rsidR="003206E6" w:rsidRPr="00CC2B74" w:rsidRDefault="003206E6" w:rsidP="007460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Fone: (41) 3244-0064</w:t>
            </w:r>
          </w:p>
        </w:tc>
      </w:tr>
    </w:tbl>
    <w:p w14:paraId="4A0F1FAF" w14:textId="08BBFB1C" w:rsidR="003206E6" w:rsidRPr="00793171" w:rsidRDefault="003206E6" w:rsidP="003206E6">
      <w:pPr>
        <w:spacing w:after="240"/>
        <w:ind w:left="708"/>
        <w:rPr>
          <w:rFonts w:ascii="Arial" w:hAnsi="Arial" w:cs="Arial"/>
          <w:sz w:val="20"/>
          <w:lang w:eastAsia="ar-SA"/>
        </w:rPr>
      </w:pPr>
      <w:r>
        <w:rPr>
          <w:rFonts w:ascii="Arial" w:eastAsia="Arial" w:hAnsi="Arial"/>
          <w:sz w:val="20"/>
          <w:lang w:eastAsia="ar-SA"/>
        </w:rPr>
        <w:t xml:space="preserve">      </w:t>
      </w:r>
      <w:r w:rsidRPr="00253DD8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1B1BAB35" w14:textId="77777777" w:rsidR="00A8288C" w:rsidRDefault="00A8288C" w:rsidP="00AC347A">
      <w:pPr>
        <w:rPr>
          <w:rFonts w:ascii="Arial" w:hAnsi="Arial"/>
          <w:b/>
          <w:szCs w:val="24"/>
        </w:rPr>
      </w:pPr>
    </w:p>
    <w:p w14:paraId="059D82EA" w14:textId="480DE18D" w:rsidR="00AC347A" w:rsidRDefault="00AC347A" w:rsidP="00AC347A">
      <w:pPr>
        <w:rPr>
          <w:rFonts w:ascii="Arial" w:hAnsi="Arial"/>
          <w:b/>
          <w:szCs w:val="24"/>
        </w:rPr>
      </w:pPr>
      <w:r w:rsidRPr="002565F9">
        <w:rPr>
          <w:rFonts w:ascii="Arial" w:hAnsi="Arial"/>
          <w:b/>
          <w:szCs w:val="24"/>
        </w:rPr>
        <w:br w:type="page"/>
      </w:r>
      <w:r w:rsidR="00A8288C" w:rsidRPr="002565F9">
        <w:rPr>
          <w:rFonts w:ascii="Arial" w:hAnsi="Arial"/>
          <w:b/>
          <w:szCs w:val="24"/>
        </w:rPr>
        <w:lastRenderedPageBreak/>
        <w:t>4</w:t>
      </w:r>
      <w:r w:rsidRPr="002565F9">
        <w:rPr>
          <w:rFonts w:ascii="Arial" w:hAnsi="Arial"/>
          <w:b/>
          <w:szCs w:val="24"/>
        </w:rPr>
        <w:t xml:space="preserve">. </w:t>
      </w:r>
      <w:r w:rsidR="00833946">
        <w:rPr>
          <w:rFonts w:ascii="Arial" w:hAnsi="Arial"/>
          <w:b/>
          <w:szCs w:val="24"/>
        </w:rPr>
        <w:t>OFERTA DA EMPRESA</w:t>
      </w:r>
    </w:p>
    <w:p w14:paraId="5792A94D" w14:textId="77777777" w:rsidR="00833946" w:rsidRDefault="00833946" w:rsidP="00AC347A">
      <w:pPr>
        <w:rPr>
          <w:rFonts w:ascii="Arial" w:hAnsi="Arial"/>
          <w:b/>
          <w:szCs w:val="24"/>
        </w:rPr>
      </w:pPr>
    </w:p>
    <w:p w14:paraId="7A975AD4" w14:textId="356F084C" w:rsidR="00833946" w:rsidRPr="00833946" w:rsidRDefault="00833946" w:rsidP="0083394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Cs w:val="24"/>
          <w:lang w:val="en-US"/>
        </w:rPr>
      </w:pPr>
      <w:r>
        <w:rPr>
          <w:rFonts w:ascii="Arial" w:hAnsi="Arial" w:cs="Arial"/>
          <w:color w:val="1A1A1A"/>
          <w:szCs w:val="24"/>
          <w:lang w:val="en-US"/>
        </w:rPr>
        <w:tab/>
      </w:r>
      <w:r w:rsidRPr="00833946">
        <w:rPr>
          <w:rFonts w:ascii="Arial" w:hAnsi="Arial" w:cs="Arial"/>
          <w:color w:val="1A1A1A"/>
          <w:szCs w:val="24"/>
          <w:lang w:val="en-US"/>
        </w:rPr>
        <w:t xml:space="preserve">A </w:t>
      </w:r>
      <w:r>
        <w:rPr>
          <w:rFonts w:ascii="Arial" w:hAnsi="Arial" w:cs="Arial"/>
          <w:color w:val="1A1A1A"/>
          <w:szCs w:val="24"/>
          <w:lang w:val="en-US"/>
        </w:rPr>
        <w:t>Casa do Pão de Mel</w:t>
      </w:r>
      <w:r w:rsidRPr="00833946">
        <w:rPr>
          <w:rFonts w:ascii="Arial" w:hAnsi="Arial" w:cs="Arial"/>
          <w:color w:val="1A1A1A"/>
          <w:szCs w:val="24"/>
          <w:lang w:val="en-US"/>
        </w:rPr>
        <w:t xml:space="preserve"> tem como objetivo ofertar uma experiência diferenciada ao consumidor. </w:t>
      </w:r>
      <w:r w:rsidR="005F1C96">
        <w:rPr>
          <w:rFonts w:ascii="Arial" w:hAnsi="Arial" w:cs="Arial"/>
          <w:color w:val="1A1A1A"/>
          <w:szCs w:val="24"/>
          <w:lang w:val="en-US"/>
        </w:rPr>
        <w:t xml:space="preserve">A loja quer atrair o público que busca não apeas o produto </w:t>
      </w:r>
      <w:r w:rsidR="00FC02A5">
        <w:rPr>
          <w:rFonts w:ascii="Arial" w:hAnsi="Arial" w:cs="Arial"/>
          <w:color w:val="1A1A1A"/>
          <w:szCs w:val="24"/>
          <w:lang w:val="en-US"/>
        </w:rPr>
        <w:tab/>
      </w:r>
      <w:r w:rsidRPr="00833946">
        <w:rPr>
          <w:rFonts w:ascii="Arial" w:hAnsi="Arial" w:cs="Arial"/>
          <w:color w:val="1A1A1A"/>
          <w:szCs w:val="24"/>
          <w:lang w:val="en-US"/>
        </w:rPr>
        <w:t>pão de mel, mas sim um lugar aconchegante, onde o cliente ficará a vontade e irá consumir os produtos frescos e desfrutar de ótimos momentos. Hoje, os lugares especializados em pão de mel são apenas pontos de venda, a proposta é levarmos essa experiência além, ofertando produtos de extrema qualidade, em um local incrível. </w:t>
      </w:r>
    </w:p>
    <w:p w14:paraId="4479AA1B" w14:textId="47E54975" w:rsidR="00833946" w:rsidRPr="00833946" w:rsidRDefault="00833946" w:rsidP="0083394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Cs w:val="24"/>
          <w:lang w:val="en-US"/>
        </w:rPr>
      </w:pPr>
      <w:r>
        <w:rPr>
          <w:rFonts w:ascii="Arial" w:hAnsi="Arial" w:cs="Arial"/>
          <w:color w:val="1A1A1A"/>
          <w:szCs w:val="24"/>
          <w:lang w:val="en-US"/>
        </w:rPr>
        <w:tab/>
      </w:r>
      <w:r w:rsidRPr="00833946">
        <w:rPr>
          <w:rFonts w:ascii="Arial" w:hAnsi="Arial" w:cs="Arial"/>
          <w:color w:val="1A1A1A"/>
          <w:szCs w:val="24"/>
          <w:lang w:val="en-US"/>
        </w:rPr>
        <w:t>A loja e o produto apresentam um conjunto de vantagens competitiva. A primeira é a dificuldade de encontrar produtos substitutos, pois as receitas são caseiras e únicas, e o lugar foi desenhado para atender e se conectar diretamente com os produtos vendidos. Outra vantagem competitiva é a diferenciação, pois a loja buscará criar produtos novos, renovar o cardápio e receitas, sempre trazendo novidades e novos sabores para os clientes. Por fim, o foco no produto pão de mel faz com que consigamos melhores negociações com fornecedores, mas principalmente tenhamos um produto diferenciado e superior ao dos concorrentes. </w:t>
      </w:r>
    </w:p>
    <w:p w14:paraId="606EA488" w14:textId="27C07679" w:rsidR="00833946" w:rsidRPr="00833946" w:rsidRDefault="00833946" w:rsidP="0083394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Cs w:val="24"/>
          <w:lang w:val="en-US"/>
        </w:rPr>
      </w:pPr>
      <w:r>
        <w:rPr>
          <w:rFonts w:ascii="Arial" w:hAnsi="Arial" w:cs="Arial"/>
          <w:color w:val="1A1A1A"/>
          <w:szCs w:val="24"/>
          <w:lang w:val="en-US"/>
        </w:rPr>
        <w:tab/>
      </w:r>
      <w:r w:rsidRPr="00833946">
        <w:rPr>
          <w:rFonts w:ascii="Arial" w:hAnsi="Arial" w:cs="Arial"/>
          <w:color w:val="1A1A1A"/>
          <w:szCs w:val="24"/>
          <w:lang w:val="en-US"/>
        </w:rPr>
        <w:t xml:space="preserve">Analisando o Mix de Marketing através dos 4 P's (Preço, Praça, Promoção, Produto), temos os seguintes diferenciais: a) Preço: valor justo para produto de alta qualidade, com produção caseira e ingredientes </w:t>
      </w:r>
      <w:r w:rsidRPr="00833946">
        <w:rPr>
          <w:rFonts w:ascii="Arial" w:hAnsi="Arial" w:cs="Arial"/>
          <w:i/>
          <w:iCs/>
          <w:color w:val="1A1A1A"/>
          <w:szCs w:val="24"/>
          <w:lang w:val="en-US"/>
        </w:rPr>
        <w:t>premium</w:t>
      </w:r>
      <w:r w:rsidRPr="00833946">
        <w:rPr>
          <w:rFonts w:ascii="Arial" w:hAnsi="Arial" w:cs="Arial"/>
          <w:color w:val="1A1A1A"/>
          <w:szCs w:val="24"/>
          <w:lang w:val="en-US"/>
        </w:rPr>
        <w:t>; b) Praça: local muito aconchegante, com móveis de alta qualidade e design conceitual; c) Promoção: focada no público alvo, com ações de guerrilha e aparições em eventos; d) Produto: alta qualidade, ingredientes de primeira linha e receita própria. Utilizando esses diferenciais, a estratégia de Marketing vai focar na incrível experiência de comer na loja e na alta qualidade do produto.</w:t>
      </w:r>
    </w:p>
    <w:p w14:paraId="3075C8F6" w14:textId="423FE1A6" w:rsidR="00833946" w:rsidRPr="00833946" w:rsidRDefault="00833946" w:rsidP="00833946">
      <w:pPr>
        <w:rPr>
          <w:rFonts w:ascii="Arial" w:hAnsi="Arial"/>
          <w:b/>
          <w:szCs w:val="24"/>
        </w:rPr>
      </w:pPr>
      <w:r>
        <w:rPr>
          <w:rFonts w:ascii="Arial" w:hAnsi="Arial" w:cs="Arial"/>
          <w:color w:val="1A1A1A"/>
          <w:szCs w:val="24"/>
          <w:lang w:val="en-US"/>
        </w:rPr>
        <w:tab/>
      </w:r>
      <w:r w:rsidRPr="00833946">
        <w:rPr>
          <w:rFonts w:ascii="Arial" w:hAnsi="Arial" w:cs="Arial"/>
          <w:color w:val="1A1A1A"/>
          <w:szCs w:val="24"/>
          <w:lang w:val="en-US"/>
        </w:rPr>
        <w:t>Outro aspecto importante é olharmos para os pontos fracos, fortes, as oportunidades e as fraquezas do negócio, para tal utilizamos a matriz SWOT: a) Forças: produto de alta qualidade, ambiente inovador e aconchegante, localização da loja, receita própria; b) Fraquezas: marca desconhecida, produto pouco inovador, alto investimento imobilizado; c) Oportunidades: participar de eventos, criar novas receitas, criação de franquias; d) Ameaças: novos concorrentes, dificuldade de encontrar ingredientes de primeira linha, alguma mudança na regulamentação. </w:t>
      </w:r>
    </w:p>
    <w:p w14:paraId="3A200E57" w14:textId="4B2D9105" w:rsidR="00AC347A" w:rsidRDefault="00AC347A" w:rsidP="00AC347A">
      <w:pPr>
        <w:rPr>
          <w:rFonts w:ascii="Arial" w:hAnsi="Arial"/>
          <w:b/>
          <w:szCs w:val="24"/>
        </w:rPr>
      </w:pPr>
      <w:r w:rsidRPr="002565F9">
        <w:rPr>
          <w:rFonts w:ascii="Arial" w:hAnsi="Arial"/>
          <w:b/>
          <w:szCs w:val="24"/>
        </w:rPr>
        <w:br w:type="page"/>
      </w:r>
      <w:r w:rsidR="00A8288C" w:rsidRPr="002565F9">
        <w:rPr>
          <w:rFonts w:ascii="Arial" w:hAnsi="Arial"/>
          <w:b/>
          <w:szCs w:val="24"/>
        </w:rPr>
        <w:lastRenderedPageBreak/>
        <w:t>5</w:t>
      </w:r>
      <w:r w:rsidRPr="002565F9">
        <w:rPr>
          <w:rFonts w:ascii="Arial" w:hAnsi="Arial"/>
          <w:b/>
          <w:szCs w:val="24"/>
        </w:rPr>
        <w:t xml:space="preserve">. </w:t>
      </w:r>
      <w:r w:rsidR="00833946">
        <w:rPr>
          <w:rFonts w:ascii="Arial" w:hAnsi="Arial"/>
          <w:b/>
          <w:szCs w:val="24"/>
        </w:rPr>
        <w:t>PLANO OPERACIONAL</w:t>
      </w:r>
    </w:p>
    <w:p w14:paraId="17C712EB" w14:textId="77777777" w:rsidR="00833946" w:rsidRDefault="00833946" w:rsidP="00AC347A">
      <w:pPr>
        <w:rPr>
          <w:rFonts w:ascii="Arial" w:hAnsi="Arial"/>
          <w:b/>
          <w:szCs w:val="24"/>
        </w:rPr>
      </w:pPr>
    </w:p>
    <w:p w14:paraId="3070300B" w14:textId="4CEC18DC" w:rsidR="00833946" w:rsidRDefault="00833946" w:rsidP="00833946">
      <w:pPr>
        <w:ind w:firstLine="85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O objetivo </w:t>
      </w:r>
      <w:r w:rsidR="000A614B">
        <w:rPr>
          <w:rFonts w:ascii="Arial" w:hAnsi="Arial" w:cs="Arial"/>
          <w:lang w:eastAsia="ar-SA"/>
        </w:rPr>
        <w:t>da Casa do Pão de Mel</w:t>
      </w:r>
      <w:r>
        <w:rPr>
          <w:rFonts w:ascii="Arial" w:hAnsi="Arial" w:cs="Arial"/>
          <w:lang w:eastAsia="ar-SA"/>
        </w:rPr>
        <w:t xml:space="preserve"> é oferecer ao público um local pequeno e aconchegante em que se possa consumir um pão de mel diferente dos comumente encontrados, com uma apresentação mais sofisticada e sabores diferenciados. Os clientes podem degustar também salgados (terceirizados) e escolher café, refrigerante ou água para acompanhar o pedido. São aceitas encomendas para atender a eventos. O </w:t>
      </w:r>
      <w:r w:rsidRPr="00D97617">
        <w:rPr>
          <w:rFonts w:ascii="Arial" w:hAnsi="Arial" w:cs="Arial"/>
          <w:lang w:eastAsia="ar-SA"/>
        </w:rPr>
        <w:t>público</w:t>
      </w:r>
      <w:r>
        <w:rPr>
          <w:rFonts w:ascii="Arial" w:hAnsi="Arial" w:cs="Arial"/>
          <w:lang w:eastAsia="ar-SA"/>
        </w:rPr>
        <w:t xml:space="preserve"> alvo são os clientes de classes A e B. </w:t>
      </w:r>
    </w:p>
    <w:p w14:paraId="5AEFEE56" w14:textId="658C713F" w:rsidR="00833946" w:rsidRDefault="00833946" w:rsidP="00833946">
      <w:pPr>
        <w:ind w:firstLine="851"/>
        <w:rPr>
          <w:rFonts w:ascii="Arial" w:hAnsi="Arial" w:cs="Arial"/>
          <w:lang w:eastAsia="ar-SA"/>
        </w:rPr>
      </w:pPr>
      <w:r w:rsidRPr="00793171">
        <w:rPr>
          <w:rFonts w:ascii="Arial" w:hAnsi="Arial" w:cs="Arial"/>
          <w:lang w:eastAsia="ar-SA"/>
        </w:rPr>
        <w:t xml:space="preserve">O </w:t>
      </w:r>
      <w:r w:rsidR="000A614B">
        <w:rPr>
          <w:rFonts w:ascii="Arial" w:hAnsi="Arial" w:cs="Arial"/>
          <w:lang w:eastAsia="ar-SA"/>
        </w:rPr>
        <w:t>local</w:t>
      </w:r>
      <w:r w:rsidRPr="00793171">
        <w:rPr>
          <w:rFonts w:ascii="Arial" w:hAnsi="Arial" w:cs="Arial"/>
          <w:lang w:eastAsia="ar-SA"/>
        </w:rPr>
        <w:t xml:space="preserve"> fica aberto ao público de segunda à sexta, das 9h30 às 19h e</w:t>
      </w:r>
      <w:r>
        <w:rPr>
          <w:rFonts w:ascii="Arial" w:hAnsi="Arial" w:cs="Arial"/>
          <w:lang w:eastAsia="ar-SA"/>
        </w:rPr>
        <w:t xml:space="preserve"> aos sábados das 10h às 18h. Os pães de mel são artesanais, ou seja, não contêm conservantes e têm prazo de validade de 20 dias. </w:t>
      </w:r>
    </w:p>
    <w:p w14:paraId="41973900" w14:textId="77777777" w:rsidR="00833946" w:rsidRDefault="00833946" w:rsidP="00833946">
      <w:pPr>
        <w:ind w:firstLine="85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Os sabores ofertados são: o tradicional de doce de leite, brigadeiro, damasco, nozes, ganache de champagne com frutas vermelhas, pistache e brigadeiro dark com caramelo, ou seja, 7 tipos no total.</w:t>
      </w:r>
    </w:p>
    <w:p w14:paraId="03A7D6BA" w14:textId="701BDB80" w:rsidR="00833946" w:rsidRDefault="00833946" w:rsidP="00833946">
      <w:pPr>
        <w:ind w:firstLine="85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As encomendas para eventos (aniversários, casamentos, eventos corporativos, dentre outros) podem ser efetuadas pessoalmente, por telefone ou através de um site. As embalagens e a decoração dos pães de mel, nesse caso, podem ser personalizadas conforme o evento. </w:t>
      </w:r>
    </w:p>
    <w:p w14:paraId="4CB10619" w14:textId="77777777" w:rsidR="0007137B" w:rsidRDefault="0007137B" w:rsidP="00833946">
      <w:pPr>
        <w:ind w:firstLine="851"/>
        <w:rPr>
          <w:rFonts w:ascii="Arial" w:hAnsi="Arial" w:cs="Arial"/>
          <w:lang w:eastAsia="ar-SA"/>
        </w:rPr>
      </w:pPr>
    </w:p>
    <w:p w14:paraId="3E43B95C" w14:textId="472AD4D0" w:rsidR="0007137B" w:rsidRPr="00E516B3" w:rsidRDefault="0007137B" w:rsidP="00833946">
      <w:pPr>
        <w:ind w:firstLine="851"/>
        <w:rPr>
          <w:rFonts w:ascii="Arial" w:hAnsi="Arial" w:cs="Arial"/>
          <w:b/>
          <w:lang w:eastAsia="ar-SA"/>
        </w:rPr>
      </w:pPr>
      <w:r w:rsidRPr="00E516B3">
        <w:rPr>
          <w:rFonts w:ascii="Arial" w:hAnsi="Arial" w:cs="Arial"/>
          <w:b/>
          <w:lang w:eastAsia="ar-SA"/>
        </w:rPr>
        <w:t>5.1 LAYOUT</w:t>
      </w:r>
    </w:p>
    <w:p w14:paraId="513319F6" w14:textId="77777777" w:rsidR="0007137B" w:rsidRDefault="0007137B" w:rsidP="00833946">
      <w:pPr>
        <w:ind w:firstLine="851"/>
        <w:rPr>
          <w:rFonts w:ascii="Arial" w:hAnsi="Arial" w:cs="Arial"/>
          <w:lang w:eastAsia="ar-SA"/>
        </w:rPr>
      </w:pPr>
    </w:p>
    <w:p w14:paraId="2A845CCC" w14:textId="15F86E23" w:rsidR="002643A6" w:rsidRDefault="002643A6" w:rsidP="00833946">
      <w:pPr>
        <w:ind w:firstLine="85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</w:t>
      </w:r>
      <w:r w:rsidR="00833946">
        <w:rPr>
          <w:rFonts w:ascii="Arial" w:hAnsi="Arial" w:cs="Arial"/>
          <w:lang w:eastAsia="ar-SA"/>
        </w:rPr>
        <w:t xml:space="preserve"> </w:t>
      </w:r>
      <w:r w:rsidR="000A614B">
        <w:rPr>
          <w:rFonts w:ascii="Arial" w:hAnsi="Arial" w:cs="Arial"/>
          <w:lang w:eastAsia="ar-SA"/>
        </w:rPr>
        <w:t>loja</w:t>
      </w:r>
      <w:r w:rsidR="00833946">
        <w:rPr>
          <w:rFonts w:ascii="Arial" w:hAnsi="Arial" w:cs="Arial"/>
          <w:lang w:eastAsia="ar-SA"/>
        </w:rPr>
        <w:t xml:space="preserve"> é dividid</w:t>
      </w:r>
      <w:r w:rsidR="000A614B">
        <w:rPr>
          <w:rFonts w:ascii="Arial" w:hAnsi="Arial" w:cs="Arial"/>
          <w:lang w:eastAsia="ar-SA"/>
        </w:rPr>
        <w:t>a</w:t>
      </w:r>
      <w:r w:rsidR="00833946">
        <w:rPr>
          <w:rFonts w:ascii="Arial" w:hAnsi="Arial" w:cs="Arial"/>
          <w:lang w:eastAsia="ar-SA"/>
        </w:rPr>
        <w:t xml:space="preserve"> em dois espaços principais: uma cozinha e um salão de atendimento. Além disso, há dois banheiros: um para funcionários e um para os clientes. A cozinha é toda equipada para atender às exigências da Vigilância Sanitária e com equipamentos de alta qualidade, de maneira a otimizar a produção dos pães de mel. A cozinha é separada do salão de atendimento por uma parede com uma janela que permite certa visibilidade da cozinha ao cliente e por onde os pães de mel são entregues para serem dispostos no balcão expositor. O salão de atendimento tem um balcão com 2 displays expositores – vitrines (um para os pães de mel e um para os salgados), 1 refrigerador para as bebidas geladas, 3 mesas </w:t>
      </w:r>
      <w:r w:rsidR="00833946">
        <w:rPr>
          <w:rFonts w:ascii="Arial" w:hAnsi="Arial" w:cs="Arial"/>
          <w:lang w:eastAsia="ar-SA"/>
        </w:rPr>
        <w:lastRenderedPageBreak/>
        <w:t>com 4 cadeiras e outras 3 mesas com 2 cade</w:t>
      </w:r>
      <w:r w:rsidR="00445309">
        <w:rPr>
          <w:rFonts w:ascii="Arial" w:hAnsi="Arial" w:cs="Arial"/>
          <w:lang w:eastAsia="ar-SA"/>
        </w:rPr>
        <w:t xml:space="preserve">iras para atender ao público e </w:t>
      </w:r>
      <w:r w:rsidR="00833946">
        <w:rPr>
          <w:rFonts w:ascii="Arial" w:hAnsi="Arial" w:cs="Arial"/>
          <w:lang w:eastAsia="ar-SA"/>
        </w:rPr>
        <w:t>a decoração do ambiente contém objetos e cores que remetam aos ingredientes principais do pão de mel (mel, especiarias, chocolate). O objetivo é transformar o ambiente em um local aconchegante e lúdico, em que as pessoas sintam-se à vontade para passar um tempo conversando e degustando um doce de qualidade.</w:t>
      </w:r>
    </w:p>
    <w:p w14:paraId="2E686193" w14:textId="3CC9F337" w:rsidR="00833946" w:rsidRDefault="00833946" w:rsidP="00833946">
      <w:pPr>
        <w:ind w:firstLine="85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</w:p>
    <w:p w14:paraId="3077C983" w14:textId="7E7A6394" w:rsidR="0007137B" w:rsidRPr="00E516B3" w:rsidRDefault="0007137B" w:rsidP="00833946">
      <w:pPr>
        <w:ind w:firstLine="851"/>
        <w:rPr>
          <w:rFonts w:ascii="Arial" w:hAnsi="Arial" w:cs="Arial"/>
          <w:b/>
          <w:lang w:eastAsia="ar-SA"/>
        </w:rPr>
      </w:pPr>
      <w:r w:rsidRPr="00E516B3">
        <w:rPr>
          <w:rFonts w:ascii="Arial" w:hAnsi="Arial" w:cs="Arial"/>
          <w:b/>
          <w:lang w:eastAsia="ar-SA"/>
        </w:rPr>
        <w:t>5.2 INVESTIMENTO</w:t>
      </w:r>
    </w:p>
    <w:p w14:paraId="2904DEB6" w14:textId="77777777" w:rsidR="002643A6" w:rsidRDefault="002643A6" w:rsidP="00833946">
      <w:pPr>
        <w:ind w:firstLine="851"/>
        <w:rPr>
          <w:rFonts w:ascii="Arial" w:hAnsi="Arial" w:cs="Arial"/>
          <w:lang w:eastAsia="ar-SA"/>
        </w:rPr>
      </w:pPr>
    </w:p>
    <w:p w14:paraId="0179F08E" w14:textId="32E8D374" w:rsidR="00833946" w:rsidRPr="004168D6" w:rsidRDefault="00833946" w:rsidP="00833946">
      <w:pPr>
        <w:ind w:firstLine="851"/>
        <w:rPr>
          <w:rFonts w:ascii="Arial" w:hAnsi="Arial" w:cs="Arial"/>
          <w:lang w:eastAsia="ar-SA"/>
        </w:rPr>
      </w:pPr>
      <w:r w:rsidRPr="008834E2">
        <w:rPr>
          <w:rFonts w:ascii="Arial" w:hAnsi="Arial" w:cs="Arial"/>
          <w:lang w:eastAsia="ar-SA"/>
        </w:rPr>
        <w:t xml:space="preserve">Com a finalidade de viabilizar o início das atividades </w:t>
      </w:r>
      <w:r w:rsidR="000A614B">
        <w:rPr>
          <w:rFonts w:ascii="Arial" w:hAnsi="Arial" w:cs="Arial"/>
          <w:lang w:eastAsia="ar-SA"/>
        </w:rPr>
        <w:t>da Casa do Pão de Mel</w:t>
      </w:r>
      <w:r w:rsidRPr="008834E2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 xml:space="preserve"> </w:t>
      </w:r>
      <w:r w:rsidRPr="004168D6">
        <w:rPr>
          <w:rFonts w:ascii="Arial" w:hAnsi="Arial" w:cs="Arial"/>
          <w:lang w:eastAsia="ar-SA"/>
        </w:rPr>
        <w:t>serão adquiridos mobiliário, eletroeletrônicos, materiais de uso geral e serviços.</w:t>
      </w:r>
    </w:p>
    <w:p w14:paraId="58D57F2E" w14:textId="77777777" w:rsidR="002643A6" w:rsidRDefault="002643A6" w:rsidP="00833946">
      <w:pPr>
        <w:tabs>
          <w:tab w:val="left" w:pos="851"/>
        </w:tabs>
        <w:ind w:firstLine="851"/>
        <w:rPr>
          <w:rFonts w:ascii="Arial" w:hAnsi="Arial" w:cs="Arial"/>
          <w:b/>
          <w:lang w:eastAsia="ar-SA"/>
        </w:rPr>
      </w:pPr>
    </w:p>
    <w:p w14:paraId="384B1F6D" w14:textId="3AE0B03A" w:rsidR="0007137B" w:rsidRPr="00E516B3" w:rsidRDefault="0007137B" w:rsidP="00833946">
      <w:pPr>
        <w:tabs>
          <w:tab w:val="left" w:pos="851"/>
        </w:tabs>
        <w:ind w:firstLine="851"/>
        <w:rPr>
          <w:rFonts w:ascii="Arial" w:hAnsi="Arial" w:cs="Arial"/>
          <w:b/>
          <w:lang w:eastAsia="ar-SA"/>
        </w:rPr>
      </w:pPr>
      <w:r w:rsidRPr="00E516B3">
        <w:rPr>
          <w:rFonts w:ascii="Arial" w:hAnsi="Arial" w:cs="Arial"/>
          <w:b/>
          <w:lang w:eastAsia="ar-SA"/>
        </w:rPr>
        <w:t>5.2.1 INVESTIMENTO IMOBILIZADO</w:t>
      </w:r>
    </w:p>
    <w:p w14:paraId="7FB4A694" w14:textId="77777777" w:rsidR="002643A6" w:rsidRDefault="002643A6" w:rsidP="00833946">
      <w:pPr>
        <w:tabs>
          <w:tab w:val="left" w:pos="851"/>
        </w:tabs>
        <w:ind w:firstLine="851"/>
        <w:rPr>
          <w:rFonts w:ascii="Arial" w:hAnsi="Arial" w:cs="Arial"/>
          <w:lang w:eastAsia="ar-SA"/>
        </w:rPr>
      </w:pPr>
    </w:p>
    <w:p w14:paraId="40185C2D" w14:textId="03A7DCBD" w:rsidR="00833946" w:rsidRDefault="00833946" w:rsidP="00833946">
      <w:pPr>
        <w:tabs>
          <w:tab w:val="left" w:pos="851"/>
        </w:tabs>
        <w:ind w:firstLine="85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O imobilizado contempla os equipamentos, mobiliários e materiais que serão adquiridos para equipar </w:t>
      </w:r>
      <w:r w:rsidR="000A614B">
        <w:rPr>
          <w:rFonts w:ascii="Arial" w:hAnsi="Arial" w:cs="Arial"/>
          <w:lang w:eastAsia="ar-SA"/>
        </w:rPr>
        <w:t>a loja</w:t>
      </w:r>
      <w:r>
        <w:rPr>
          <w:rFonts w:ascii="Arial" w:hAnsi="Arial" w:cs="Arial"/>
          <w:lang w:eastAsia="ar-SA"/>
        </w:rPr>
        <w:t xml:space="preserve">. Segue, nos QUADROS 3 e 4, os itens e seus respectivos preços, os quais foram divididos em itens não depreciáveis e depreciáveis. O investimento em imobilizado, portanto, somou </w:t>
      </w:r>
      <w:r w:rsidRPr="00F24A9F">
        <w:rPr>
          <w:rFonts w:ascii="Arial" w:hAnsi="Arial" w:cs="Arial"/>
          <w:lang w:eastAsia="ar-SA"/>
        </w:rPr>
        <w:t>R$</w:t>
      </w:r>
      <w:r>
        <w:rPr>
          <w:rFonts w:ascii="Arial" w:hAnsi="Arial" w:cs="Arial"/>
          <w:lang w:eastAsia="ar-SA"/>
        </w:rPr>
        <w:t xml:space="preserve"> 34.992,47. </w:t>
      </w:r>
    </w:p>
    <w:p w14:paraId="4CE29634" w14:textId="2A571AA6" w:rsidR="00833946" w:rsidRDefault="00D814F6" w:rsidP="00833946">
      <w:pPr>
        <w:pStyle w:val="TG"/>
        <w:spacing w:before="240" w:after="0" w:line="240" w:lineRule="auto"/>
        <w:ind w:left="709" w:right="510" w:firstLine="0"/>
        <w:jc w:val="both"/>
        <w:rPr>
          <w:caps w:val="0"/>
          <w:sz w:val="20"/>
        </w:rPr>
      </w:pPr>
      <w:bookmarkStart w:id="10" w:name="_Toc403122978"/>
      <w:bookmarkStart w:id="11" w:name="_Toc403391237"/>
      <w:bookmarkStart w:id="12" w:name="_Toc403393753"/>
      <w:r>
        <w:rPr>
          <w:caps w:val="0"/>
          <w:sz w:val="20"/>
        </w:rPr>
        <w:t xml:space="preserve">QUADRO </w:t>
      </w:r>
      <w:r w:rsidR="00833946" w:rsidRPr="0089190C">
        <w:rPr>
          <w:caps w:val="0"/>
          <w:sz w:val="20"/>
        </w:rPr>
        <w:t>3 - Investimento imobilizado não depreciável</w:t>
      </w:r>
      <w:bookmarkEnd w:id="10"/>
      <w:bookmarkEnd w:id="11"/>
      <w:bookmarkEnd w:id="12"/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533"/>
        <w:gridCol w:w="1300"/>
        <w:gridCol w:w="1300"/>
        <w:gridCol w:w="1300"/>
      </w:tblGrid>
      <w:tr w:rsidR="00833946" w:rsidRPr="00FF0C98" w14:paraId="29E4A10A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BA92BCC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Produto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4020D6D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DC9B9AF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Preço Unitário (R$)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E5330F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Preço Total (R$)</w:t>
            </w:r>
          </w:p>
        </w:tc>
      </w:tr>
      <w:tr w:rsidR="00833946" w:rsidRPr="00FF0C98" w14:paraId="1C054EA8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2C743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Pia com 2 Cubas de Aço Inox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32BE1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74F12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2800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15ACE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2800</w:t>
            </w:r>
          </w:p>
        </w:tc>
      </w:tr>
      <w:tr w:rsidR="00833946" w:rsidRPr="00FF0C98" w14:paraId="71E70427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730E4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Mesa de Inox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B5499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94D25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15CEE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1420</w:t>
            </w:r>
          </w:p>
        </w:tc>
      </w:tr>
      <w:tr w:rsidR="00833946" w:rsidRPr="00FF0C98" w14:paraId="3F1E8AB3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74960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Utensílios de Cozinha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6AF6F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4FAB6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2D33C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830</w:t>
            </w:r>
          </w:p>
        </w:tc>
      </w:tr>
      <w:tr w:rsidR="00833946" w:rsidRPr="00FF0C98" w14:paraId="2FB3D9CA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BD012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Estante de Inox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9EA40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C7D6D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1240,15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4B942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1240,15</w:t>
            </w:r>
          </w:p>
        </w:tc>
      </w:tr>
      <w:tr w:rsidR="00833946" w:rsidRPr="00FF0C98" w14:paraId="52E7F1D1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6F8CB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Artigos de Escritório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3587E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69DF4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6A515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450</w:t>
            </w:r>
          </w:p>
        </w:tc>
      </w:tr>
      <w:tr w:rsidR="00833946" w:rsidRPr="00FF0C98" w14:paraId="736E6869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4BAF1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Jogo de Panelas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46520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85198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F0D4F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400</w:t>
            </w:r>
          </w:p>
        </w:tc>
      </w:tr>
      <w:tr w:rsidR="00833946" w:rsidRPr="00FF0C98" w14:paraId="4978B021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886BE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Jogo de Pratos e Xícaras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617F0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14834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BA9AA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950</w:t>
            </w:r>
          </w:p>
        </w:tc>
      </w:tr>
      <w:tr w:rsidR="00833946" w:rsidRPr="00FF0C98" w14:paraId="6589AE5F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9C5DE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Copos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B45C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BF7AC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1,99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981E9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79,6</w:t>
            </w:r>
          </w:p>
        </w:tc>
      </w:tr>
      <w:tr w:rsidR="00833946" w:rsidRPr="00FF0C98" w14:paraId="368823DC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34D8C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Conjunto de Mesa/Cadeiras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2E84D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8FF0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373,4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CCC57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color w:val="000000"/>
                <w:sz w:val="19"/>
                <w:szCs w:val="19"/>
              </w:rPr>
              <w:t>1493,6</w:t>
            </w:r>
          </w:p>
        </w:tc>
      </w:tr>
      <w:tr w:rsidR="00833946" w:rsidRPr="00FF0C98" w14:paraId="3C7A2E13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48B3C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Ar condicionado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E4E3F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C8B5F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B961A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1998</w:t>
            </w:r>
          </w:p>
        </w:tc>
      </w:tr>
      <w:tr w:rsidR="00833946" w:rsidRPr="00FF0C98" w14:paraId="670F3F94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66572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 xml:space="preserve">Fogão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E9863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8DCDD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DEE64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</w:tr>
      <w:tr w:rsidR="00833946" w:rsidRPr="00FF0C98" w14:paraId="2F93249C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6F505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Batederia Planetária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29C01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7AE5F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974D0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</w:tr>
      <w:tr w:rsidR="00833946" w:rsidRPr="00FF0C98" w14:paraId="2C723359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02E5E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Forno de Microondas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FA0BE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675A2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469,17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BB52D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469,17</w:t>
            </w:r>
          </w:p>
        </w:tc>
      </w:tr>
      <w:tr w:rsidR="00833946" w:rsidRPr="00FF0C98" w14:paraId="799DCAB0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8B96C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 xml:space="preserve">Liquidificador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E20C7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C4324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8958C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486</w:t>
            </w:r>
          </w:p>
        </w:tc>
      </w:tr>
      <w:tr w:rsidR="00833946" w:rsidRPr="00FF0C98" w14:paraId="126D9B2B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5AFEF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Balança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B302C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40BB6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2052E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435</w:t>
            </w:r>
          </w:p>
        </w:tc>
      </w:tr>
      <w:tr w:rsidR="00833946" w:rsidRPr="00FF0C98" w14:paraId="243797C7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67201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Processador de Alimentos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03860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F9491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34269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833946" w:rsidRPr="00FF0C98" w14:paraId="755C7F92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67AC6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Purificador de Água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0AA5C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4809C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569,05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6BDCE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569,05</w:t>
            </w:r>
          </w:p>
        </w:tc>
      </w:tr>
      <w:tr w:rsidR="00833946" w:rsidRPr="00FF0C98" w14:paraId="75286FED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6E7EA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Derretedeira de Chocolate (2 cubas de 5kg)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C0128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52CD5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59DEE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749</w:t>
            </w:r>
          </w:p>
        </w:tc>
      </w:tr>
      <w:tr w:rsidR="00833946" w:rsidRPr="00FF0C98" w14:paraId="5D037E5E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AC758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Impressora Comum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E3257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E165C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CB0B2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</w:tr>
      <w:tr w:rsidR="00833946" w:rsidRPr="00FF0C98" w14:paraId="0336D79C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3D6F4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A43AE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33968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E4AC2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29,9</w:t>
            </w:r>
          </w:p>
        </w:tc>
      </w:tr>
      <w:tr w:rsidR="00833946" w:rsidRPr="00FF0C98" w14:paraId="32A3D6D4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A3B0F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Máquina para cartões crédito / débito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8A1EB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87B54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01FE2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</w:tr>
      <w:tr w:rsidR="00833946" w:rsidRPr="00FF0C98" w14:paraId="1BBE08F5" w14:textId="77777777" w:rsidTr="00711DAA">
        <w:trPr>
          <w:trHeight w:val="260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53F8F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421CB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16893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5A4BE" w14:textId="34C51BF9" w:rsidR="00833946" w:rsidRPr="00FF0C98" w:rsidRDefault="00833946" w:rsidP="00711DA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FF0C98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15</w:t>
            </w:r>
            <w:r w:rsidR="000A1A9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</w:t>
            </w:r>
            <w:r w:rsidRPr="00FF0C98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886,47</w:t>
            </w:r>
          </w:p>
        </w:tc>
      </w:tr>
    </w:tbl>
    <w:p w14:paraId="783F7D03" w14:textId="5C02AC68" w:rsidR="00833946" w:rsidRPr="0007137B" w:rsidRDefault="00833946" w:rsidP="00833946">
      <w:pPr>
        <w:pStyle w:val="TG"/>
        <w:spacing w:after="240" w:line="240" w:lineRule="auto"/>
        <w:ind w:left="709" w:right="510" w:firstLine="0"/>
        <w:jc w:val="both"/>
        <w:rPr>
          <w:rFonts w:cs="Arial"/>
          <w:caps w:val="0"/>
          <w:sz w:val="20"/>
        </w:rPr>
      </w:pPr>
      <w:bookmarkStart w:id="13" w:name="_Toc403391238"/>
      <w:r>
        <w:rPr>
          <w:rFonts w:cs="Arial"/>
          <w:sz w:val="20"/>
        </w:rPr>
        <w:t xml:space="preserve"> </w:t>
      </w:r>
      <w:bookmarkStart w:id="14" w:name="_Toc403393754"/>
      <w:r>
        <w:rPr>
          <w:rFonts w:cs="Arial"/>
          <w:sz w:val="20"/>
        </w:rPr>
        <w:t xml:space="preserve">FONTE: </w:t>
      </w:r>
      <w:bookmarkEnd w:id="13"/>
      <w:bookmarkEnd w:id="14"/>
      <w:r w:rsidR="005002B4">
        <w:rPr>
          <w:rFonts w:cs="Arial"/>
          <w:sz w:val="20"/>
        </w:rPr>
        <w:t>O autor</w:t>
      </w:r>
    </w:p>
    <w:p w14:paraId="54319EAD" w14:textId="77777777" w:rsidR="007129FC" w:rsidRDefault="007129FC" w:rsidP="00833946">
      <w:pPr>
        <w:pStyle w:val="TG"/>
        <w:spacing w:before="240" w:after="0" w:line="240" w:lineRule="auto"/>
        <w:ind w:left="0" w:right="510" w:firstLine="0"/>
        <w:jc w:val="both"/>
        <w:rPr>
          <w:caps w:val="0"/>
          <w:sz w:val="20"/>
        </w:rPr>
      </w:pPr>
      <w:bookmarkStart w:id="15" w:name="_Toc403122979"/>
      <w:bookmarkStart w:id="16" w:name="_Toc403391239"/>
      <w:bookmarkStart w:id="17" w:name="_Toc403393755"/>
    </w:p>
    <w:p w14:paraId="36ABE609" w14:textId="3DF0A689" w:rsidR="00833946" w:rsidRPr="0046256C" w:rsidRDefault="00D814F6" w:rsidP="00833946">
      <w:pPr>
        <w:pStyle w:val="TG"/>
        <w:spacing w:before="240" w:after="0" w:line="240" w:lineRule="auto"/>
        <w:ind w:left="0" w:right="510" w:firstLine="0"/>
        <w:jc w:val="both"/>
        <w:rPr>
          <w:caps w:val="0"/>
          <w:sz w:val="20"/>
        </w:rPr>
      </w:pPr>
      <w:r>
        <w:rPr>
          <w:caps w:val="0"/>
          <w:sz w:val="20"/>
        </w:rPr>
        <w:t xml:space="preserve">QUADRO </w:t>
      </w:r>
      <w:r w:rsidR="00833946" w:rsidRPr="0089190C">
        <w:rPr>
          <w:caps w:val="0"/>
          <w:sz w:val="20"/>
        </w:rPr>
        <w:t>4 - Investimento imobilizado depreciável</w:t>
      </w:r>
      <w:bookmarkEnd w:id="15"/>
      <w:bookmarkEnd w:id="16"/>
      <w:bookmarkEnd w:id="17"/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2304"/>
        <w:gridCol w:w="1274"/>
        <w:gridCol w:w="1273"/>
        <w:gridCol w:w="1273"/>
        <w:gridCol w:w="1273"/>
        <w:gridCol w:w="1273"/>
      </w:tblGrid>
      <w:tr w:rsidR="00833946" w:rsidRPr="00FF0C98" w14:paraId="23DB534F" w14:textId="77777777" w:rsidTr="00711DAA">
        <w:trPr>
          <w:trHeight w:val="260"/>
        </w:trPr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A4AA2D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21886A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C7B4550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Preço Unitário (R$)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01F032E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Preço Total (R$)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C9AB84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Prazo de vida útil (anos)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3C5BC73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Taxa anual de depreciação </w:t>
            </w:r>
          </w:p>
        </w:tc>
      </w:tr>
      <w:tr w:rsidR="00833946" w:rsidRPr="00FF0C98" w14:paraId="1A5CED0F" w14:textId="77777777" w:rsidTr="00711DAA">
        <w:trPr>
          <w:trHeight w:val="260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B4C6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Forno Elétrico de Convecção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ED6D1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3BCF5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2960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4E337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2960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7126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A932D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</w:tr>
      <w:tr w:rsidR="00833946" w:rsidRPr="00FF0C98" w14:paraId="6CAD201A" w14:textId="77777777" w:rsidTr="00711DAA">
        <w:trPr>
          <w:trHeight w:val="260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0567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Geladeira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F4005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7E68A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1229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43D75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1229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69F20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35E80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</w:tr>
      <w:tr w:rsidR="00833946" w:rsidRPr="00FF0C98" w14:paraId="20E81C90" w14:textId="77777777" w:rsidTr="00711DAA">
        <w:trPr>
          <w:trHeight w:val="260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569D9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Freezer Horizontal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A92F4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494C7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C4CC4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9D712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C752D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</w:tr>
      <w:tr w:rsidR="00833946" w:rsidRPr="00FF0C98" w14:paraId="4063E34D" w14:textId="77777777" w:rsidTr="00711DAA">
        <w:trPr>
          <w:trHeight w:val="260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C894C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Freezer Vertical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BD8F1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E4F19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2965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38BD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2965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68F84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C8129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</w:tr>
      <w:tr w:rsidR="00833946" w:rsidRPr="00FF0C98" w14:paraId="0A225103" w14:textId="77777777" w:rsidTr="00711DAA">
        <w:trPr>
          <w:trHeight w:val="260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3DFE8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Expositor Refrigerado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1A671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B0AC0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84F73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CD799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80D48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</w:tr>
      <w:tr w:rsidR="00833946" w:rsidRPr="00FF0C98" w14:paraId="246ED585" w14:textId="77777777" w:rsidTr="00711DAA">
        <w:trPr>
          <w:trHeight w:val="260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A8900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Cafeteira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6A596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B2423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638D8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F8020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3144F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</w:tr>
      <w:tr w:rsidR="00833946" w:rsidRPr="00FF0C98" w14:paraId="7E6D9673" w14:textId="77777777" w:rsidTr="00711DAA">
        <w:trPr>
          <w:trHeight w:val="260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21958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Computador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3307E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81E59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1557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12E9A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1557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57D92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F29A5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</w:tr>
      <w:tr w:rsidR="00833946" w:rsidRPr="00FF0C98" w14:paraId="1A3CD12D" w14:textId="77777777" w:rsidTr="00711DAA">
        <w:trPr>
          <w:trHeight w:val="260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1AF1D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Impressora Fiscal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7D6C3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6A78B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65BE2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FC585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93FAF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</w:tr>
      <w:tr w:rsidR="00833946" w:rsidRPr="00FF0C98" w14:paraId="468C6352" w14:textId="77777777" w:rsidTr="00711DAA">
        <w:trPr>
          <w:trHeight w:val="260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17275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Balcão vitrine seca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0B471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726E6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C02D9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608A3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62BD5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</w:tr>
      <w:tr w:rsidR="00833946" w:rsidRPr="00FF0C98" w14:paraId="73EBFCCF" w14:textId="77777777" w:rsidTr="00711DAA">
        <w:trPr>
          <w:trHeight w:val="260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B0B92" w14:textId="77777777" w:rsidR="00833946" w:rsidRPr="00FF0C98" w:rsidRDefault="00833946" w:rsidP="00711D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Balcão vitrine aquecimento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79E28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B2E42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2215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A8FFD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2215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2BA0C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82FBC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</w:tr>
      <w:tr w:rsidR="00833946" w:rsidRPr="00FF0C98" w14:paraId="0F6AB559" w14:textId="77777777" w:rsidTr="00711DAA">
        <w:trPr>
          <w:trHeight w:val="260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E9646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7C5AF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7A4A4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3E7CA" w14:textId="4271DBF1" w:rsidR="00833946" w:rsidRPr="00FF0C98" w:rsidRDefault="00833946" w:rsidP="00711D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  <w:r w:rsidR="000713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FF0C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023C6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93248" w14:textId="77777777" w:rsidR="00833946" w:rsidRPr="00FF0C98" w:rsidRDefault="00833946" w:rsidP="00711D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C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BBBCBDC" w14:textId="384181D9" w:rsidR="00833946" w:rsidRDefault="00833946" w:rsidP="00833946">
      <w:pPr>
        <w:spacing w:after="240"/>
        <w:rPr>
          <w:rFonts w:ascii="Arial" w:hAnsi="Arial" w:cs="Arial"/>
          <w:sz w:val="20"/>
          <w:lang w:eastAsia="ar-SA"/>
        </w:rPr>
      </w:pPr>
      <w:r w:rsidRPr="00F24A9F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2E815A08" w14:textId="77777777" w:rsidR="002643A6" w:rsidRDefault="002643A6" w:rsidP="00E708D2">
      <w:pPr>
        <w:ind w:firstLine="680"/>
        <w:rPr>
          <w:rFonts w:ascii="Arial" w:hAnsi="Arial" w:cs="Arial"/>
          <w:b/>
          <w:lang w:eastAsia="ar-SA"/>
        </w:rPr>
      </w:pPr>
    </w:p>
    <w:p w14:paraId="13BD3642" w14:textId="01E6777F" w:rsidR="003E51D0" w:rsidRPr="00E516B3" w:rsidRDefault="003E51D0" w:rsidP="00E708D2">
      <w:pPr>
        <w:ind w:firstLine="680"/>
        <w:rPr>
          <w:rFonts w:ascii="Arial" w:hAnsi="Arial" w:cs="Arial"/>
          <w:b/>
          <w:lang w:eastAsia="ar-SA"/>
        </w:rPr>
      </w:pPr>
      <w:r w:rsidRPr="00E516B3">
        <w:rPr>
          <w:rFonts w:ascii="Arial" w:hAnsi="Arial" w:cs="Arial"/>
          <w:b/>
          <w:lang w:eastAsia="ar-SA"/>
        </w:rPr>
        <w:t>5.3 TERCEIRIZA</w:t>
      </w:r>
      <w:r w:rsidR="00874E56">
        <w:rPr>
          <w:rFonts w:ascii="Arial" w:hAnsi="Arial" w:cs="Arial"/>
          <w:b/>
          <w:lang w:eastAsia="ar-SA"/>
        </w:rPr>
        <w:t>Ç</w:t>
      </w:r>
      <w:r w:rsidRPr="00E516B3">
        <w:rPr>
          <w:rFonts w:ascii="Arial" w:hAnsi="Arial" w:cs="Arial"/>
          <w:b/>
          <w:lang w:eastAsia="ar-SA"/>
        </w:rPr>
        <w:t>ÕES</w:t>
      </w:r>
    </w:p>
    <w:p w14:paraId="3AB252DD" w14:textId="77777777" w:rsidR="003E51D0" w:rsidRDefault="003E51D0" w:rsidP="00833946">
      <w:pPr>
        <w:ind w:firstLine="851"/>
        <w:rPr>
          <w:rFonts w:ascii="Arial" w:hAnsi="Arial" w:cs="Arial"/>
          <w:lang w:eastAsia="ar-SA"/>
        </w:rPr>
      </w:pPr>
    </w:p>
    <w:p w14:paraId="144C66E0" w14:textId="59CBF1FC" w:rsidR="00833946" w:rsidRPr="00793171" w:rsidRDefault="00833946" w:rsidP="00833946">
      <w:pPr>
        <w:ind w:firstLine="85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Com objetivo de melhor atender </w:t>
      </w:r>
      <w:r w:rsidR="000A614B">
        <w:rPr>
          <w:rFonts w:ascii="Arial" w:hAnsi="Arial" w:cs="Arial"/>
          <w:lang w:eastAsia="ar-SA"/>
        </w:rPr>
        <w:t>a loja</w:t>
      </w:r>
      <w:r>
        <w:rPr>
          <w:rFonts w:ascii="Arial" w:hAnsi="Arial" w:cs="Arial"/>
          <w:lang w:eastAsia="ar-SA"/>
        </w:rPr>
        <w:t xml:space="preserve"> com certos serviços, optou-se por terceirizar a parte de salgados (toda semana </w:t>
      </w:r>
      <w:r w:rsidR="000A614B">
        <w:rPr>
          <w:rFonts w:ascii="Arial" w:hAnsi="Arial" w:cs="Arial"/>
          <w:lang w:eastAsia="ar-SA"/>
        </w:rPr>
        <w:t>a loja</w:t>
      </w:r>
      <w:r>
        <w:rPr>
          <w:rFonts w:ascii="Arial" w:hAnsi="Arial" w:cs="Arial"/>
          <w:lang w:eastAsia="ar-SA"/>
        </w:rPr>
        <w:t xml:space="preserve"> receberá pães de queijo e croissants do fornecedor para oferecer aos clientes), segurança (câmeras e monitoramento de alarmes), limpeza (que deve ser diária), além do contador. Segue no QUADRO 5 mais informações.</w:t>
      </w:r>
    </w:p>
    <w:p w14:paraId="52134C7B" w14:textId="35832403" w:rsidR="00833946" w:rsidRPr="0046256C" w:rsidRDefault="00D814F6" w:rsidP="00833946">
      <w:pPr>
        <w:pStyle w:val="TG"/>
        <w:spacing w:before="240" w:after="0" w:line="240" w:lineRule="auto"/>
        <w:ind w:left="0" w:right="510" w:firstLine="0"/>
        <w:jc w:val="both"/>
        <w:rPr>
          <w:caps w:val="0"/>
          <w:sz w:val="20"/>
        </w:rPr>
      </w:pPr>
      <w:bookmarkStart w:id="18" w:name="_Toc403122980"/>
      <w:bookmarkStart w:id="19" w:name="_Toc403391240"/>
      <w:bookmarkStart w:id="20" w:name="_Toc403393756"/>
      <w:r>
        <w:rPr>
          <w:caps w:val="0"/>
          <w:sz w:val="20"/>
        </w:rPr>
        <w:t xml:space="preserve">QUADRO </w:t>
      </w:r>
      <w:r w:rsidR="00833946" w:rsidRPr="0046256C">
        <w:rPr>
          <w:caps w:val="0"/>
          <w:sz w:val="20"/>
        </w:rPr>
        <w:t>5 - Serviço terceirizado</w:t>
      </w:r>
      <w:bookmarkEnd w:id="18"/>
      <w:bookmarkEnd w:id="19"/>
      <w:bookmarkEnd w:id="20"/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300"/>
        <w:gridCol w:w="1818"/>
        <w:gridCol w:w="2722"/>
        <w:gridCol w:w="1531"/>
      </w:tblGrid>
      <w:tr w:rsidR="00833946" w:rsidRPr="00826BC7" w14:paraId="4A201E90" w14:textId="77777777" w:rsidTr="00711DAA">
        <w:trPr>
          <w:trHeight w:val="260"/>
          <w:jc w:val="center"/>
        </w:trPr>
        <w:tc>
          <w:tcPr>
            <w:tcW w:w="1575" w:type="dxa"/>
            <w:shd w:val="clear" w:color="auto" w:fill="BFBFBF"/>
            <w:noWrap/>
            <w:vAlign w:val="center"/>
            <w:hideMark/>
          </w:tcPr>
          <w:p w14:paraId="4969F1DC" w14:textId="77777777" w:rsidR="00833946" w:rsidRPr="00826BC7" w:rsidRDefault="00833946" w:rsidP="00711DAA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Serviço</w:t>
            </w:r>
          </w:p>
        </w:tc>
        <w:tc>
          <w:tcPr>
            <w:tcW w:w="1300" w:type="dxa"/>
            <w:shd w:val="clear" w:color="auto" w:fill="BFBFBF"/>
            <w:noWrap/>
            <w:vAlign w:val="center"/>
            <w:hideMark/>
          </w:tcPr>
          <w:p w14:paraId="00706356" w14:textId="77777777" w:rsidR="00833946" w:rsidRPr="00826BC7" w:rsidRDefault="00833946" w:rsidP="00711DAA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Frequência</w:t>
            </w:r>
          </w:p>
        </w:tc>
        <w:tc>
          <w:tcPr>
            <w:tcW w:w="1818" w:type="dxa"/>
            <w:shd w:val="clear" w:color="auto" w:fill="BFBFBF"/>
            <w:noWrap/>
            <w:vAlign w:val="center"/>
            <w:hideMark/>
          </w:tcPr>
          <w:p w14:paraId="729F889F" w14:textId="77777777" w:rsidR="00833946" w:rsidRPr="00826BC7" w:rsidRDefault="00833946" w:rsidP="00711DAA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Fornecedor</w:t>
            </w:r>
          </w:p>
        </w:tc>
        <w:tc>
          <w:tcPr>
            <w:tcW w:w="2722" w:type="dxa"/>
            <w:shd w:val="clear" w:color="auto" w:fill="BFBFBF"/>
            <w:noWrap/>
            <w:vAlign w:val="center"/>
            <w:hideMark/>
          </w:tcPr>
          <w:p w14:paraId="6D49264F" w14:textId="77777777" w:rsidR="00833946" w:rsidRPr="00826BC7" w:rsidRDefault="00833946" w:rsidP="00711DAA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Contato</w:t>
            </w:r>
          </w:p>
        </w:tc>
        <w:tc>
          <w:tcPr>
            <w:tcW w:w="1531" w:type="dxa"/>
            <w:shd w:val="clear" w:color="auto" w:fill="BFBFBF"/>
            <w:noWrap/>
            <w:vAlign w:val="center"/>
            <w:hideMark/>
          </w:tcPr>
          <w:p w14:paraId="2A4F9551" w14:textId="77777777" w:rsidR="00833946" w:rsidRPr="00826BC7" w:rsidRDefault="00833946" w:rsidP="00711DAA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Custo Mensal (R$)</w:t>
            </w:r>
          </w:p>
        </w:tc>
      </w:tr>
      <w:tr w:rsidR="00833946" w:rsidRPr="00826BC7" w14:paraId="57343DA7" w14:textId="77777777" w:rsidTr="00711DAA">
        <w:trPr>
          <w:trHeight w:val="260"/>
          <w:jc w:val="center"/>
        </w:trPr>
        <w:tc>
          <w:tcPr>
            <w:tcW w:w="1575" w:type="dxa"/>
            <w:vMerge w:val="restart"/>
            <w:shd w:val="clear" w:color="auto" w:fill="auto"/>
            <w:noWrap/>
            <w:vAlign w:val="center"/>
            <w:hideMark/>
          </w:tcPr>
          <w:p w14:paraId="4D4167DB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Contabilidade</w:t>
            </w:r>
          </w:p>
        </w:tc>
        <w:tc>
          <w:tcPr>
            <w:tcW w:w="1300" w:type="dxa"/>
            <w:vMerge w:val="restart"/>
            <w:shd w:val="clear" w:color="auto" w:fill="auto"/>
            <w:noWrap/>
            <w:vAlign w:val="center"/>
            <w:hideMark/>
          </w:tcPr>
          <w:p w14:paraId="613A2BD3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Mensal</w:t>
            </w:r>
          </w:p>
        </w:tc>
        <w:tc>
          <w:tcPr>
            <w:tcW w:w="1818" w:type="dxa"/>
            <w:vMerge w:val="restart"/>
            <w:shd w:val="clear" w:color="auto" w:fill="auto"/>
            <w:noWrap/>
            <w:vAlign w:val="center"/>
            <w:hideMark/>
          </w:tcPr>
          <w:p w14:paraId="0FB033BE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Paulo Leite Contabilidade</w:t>
            </w: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75BDBDB0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Rua João Negrão, 371, cj 1101 - Centro / Curitiba</w:t>
            </w:r>
          </w:p>
        </w:tc>
        <w:tc>
          <w:tcPr>
            <w:tcW w:w="1531" w:type="dxa"/>
            <w:vMerge w:val="restart"/>
            <w:shd w:val="clear" w:color="auto" w:fill="auto"/>
            <w:noWrap/>
            <w:vAlign w:val="center"/>
            <w:hideMark/>
          </w:tcPr>
          <w:p w14:paraId="0B22F596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600,00</w:t>
            </w:r>
          </w:p>
        </w:tc>
      </w:tr>
      <w:tr w:rsidR="00833946" w:rsidRPr="00826BC7" w14:paraId="11082F97" w14:textId="77777777" w:rsidTr="00711DAA">
        <w:trPr>
          <w:trHeight w:val="240"/>
          <w:jc w:val="center"/>
        </w:trPr>
        <w:tc>
          <w:tcPr>
            <w:tcW w:w="1575" w:type="dxa"/>
            <w:vMerge/>
            <w:vAlign w:val="center"/>
            <w:hideMark/>
          </w:tcPr>
          <w:p w14:paraId="47BCB46B" w14:textId="77777777" w:rsidR="00833946" w:rsidRPr="00826BC7" w:rsidRDefault="00833946" w:rsidP="00711DA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2D62528D" w14:textId="77777777" w:rsidR="00833946" w:rsidRPr="00826BC7" w:rsidRDefault="00833946" w:rsidP="00711DA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14:paraId="3005B15B" w14:textId="77777777" w:rsidR="00833946" w:rsidRPr="00826BC7" w:rsidRDefault="00833946" w:rsidP="00711DA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6571CA7F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Telefone: (41) 3224-8622</w:t>
            </w:r>
          </w:p>
        </w:tc>
        <w:tc>
          <w:tcPr>
            <w:tcW w:w="1531" w:type="dxa"/>
            <w:vMerge/>
            <w:vAlign w:val="center"/>
            <w:hideMark/>
          </w:tcPr>
          <w:p w14:paraId="59724D31" w14:textId="77777777" w:rsidR="00833946" w:rsidRPr="00826BC7" w:rsidRDefault="00833946" w:rsidP="00711DA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833946" w:rsidRPr="00826BC7" w14:paraId="4942F8E4" w14:textId="77777777" w:rsidTr="00711DAA">
        <w:trPr>
          <w:trHeight w:val="240"/>
          <w:jc w:val="center"/>
        </w:trPr>
        <w:tc>
          <w:tcPr>
            <w:tcW w:w="1575" w:type="dxa"/>
            <w:vMerge w:val="restart"/>
            <w:shd w:val="clear" w:color="auto" w:fill="auto"/>
            <w:noWrap/>
            <w:vAlign w:val="center"/>
            <w:hideMark/>
          </w:tcPr>
          <w:p w14:paraId="02165EB8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Segurança</w:t>
            </w:r>
          </w:p>
        </w:tc>
        <w:tc>
          <w:tcPr>
            <w:tcW w:w="1300" w:type="dxa"/>
            <w:vMerge w:val="restart"/>
            <w:shd w:val="clear" w:color="auto" w:fill="auto"/>
            <w:noWrap/>
            <w:vAlign w:val="center"/>
            <w:hideMark/>
          </w:tcPr>
          <w:p w14:paraId="2F3C686D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Mensal</w:t>
            </w:r>
          </w:p>
        </w:tc>
        <w:tc>
          <w:tcPr>
            <w:tcW w:w="1818" w:type="dxa"/>
            <w:vMerge w:val="restart"/>
            <w:shd w:val="clear" w:color="auto" w:fill="auto"/>
            <w:noWrap/>
            <w:vAlign w:val="center"/>
            <w:hideMark/>
          </w:tcPr>
          <w:p w14:paraId="3B7EDE30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Grupo Scorpion</w:t>
            </w: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0D1EB7F3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Rua Izzac Ferreira da Cruz, 3984 - Sítio Cercado / Curitiba</w:t>
            </w:r>
          </w:p>
        </w:tc>
        <w:tc>
          <w:tcPr>
            <w:tcW w:w="1531" w:type="dxa"/>
            <w:vMerge w:val="restart"/>
            <w:shd w:val="clear" w:color="auto" w:fill="auto"/>
            <w:noWrap/>
            <w:vAlign w:val="center"/>
            <w:hideMark/>
          </w:tcPr>
          <w:p w14:paraId="6E8396F4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150,00</w:t>
            </w:r>
          </w:p>
        </w:tc>
      </w:tr>
      <w:tr w:rsidR="00833946" w:rsidRPr="00826BC7" w14:paraId="4CADFD10" w14:textId="77777777" w:rsidTr="00711DAA">
        <w:trPr>
          <w:trHeight w:val="240"/>
          <w:jc w:val="center"/>
        </w:trPr>
        <w:tc>
          <w:tcPr>
            <w:tcW w:w="1575" w:type="dxa"/>
            <w:vMerge/>
            <w:vAlign w:val="center"/>
            <w:hideMark/>
          </w:tcPr>
          <w:p w14:paraId="2289F32B" w14:textId="77777777" w:rsidR="00833946" w:rsidRPr="00826BC7" w:rsidRDefault="00833946" w:rsidP="00711DA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214288B9" w14:textId="77777777" w:rsidR="00833946" w:rsidRPr="00826BC7" w:rsidRDefault="00833946" w:rsidP="00711DA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14:paraId="1083DB5B" w14:textId="77777777" w:rsidR="00833946" w:rsidRPr="00826BC7" w:rsidRDefault="00833946" w:rsidP="00711DA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2D82E3BD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Telefone: (41) 3039-8200</w:t>
            </w:r>
          </w:p>
        </w:tc>
        <w:tc>
          <w:tcPr>
            <w:tcW w:w="1531" w:type="dxa"/>
            <w:vMerge/>
            <w:vAlign w:val="center"/>
            <w:hideMark/>
          </w:tcPr>
          <w:p w14:paraId="11678D8C" w14:textId="77777777" w:rsidR="00833946" w:rsidRPr="00826BC7" w:rsidRDefault="00833946" w:rsidP="00711DA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833946" w:rsidRPr="00826BC7" w14:paraId="19F42C70" w14:textId="77777777" w:rsidTr="00711DAA">
        <w:trPr>
          <w:trHeight w:val="240"/>
          <w:jc w:val="center"/>
        </w:trPr>
        <w:tc>
          <w:tcPr>
            <w:tcW w:w="1575" w:type="dxa"/>
            <w:vMerge w:val="restart"/>
            <w:shd w:val="clear" w:color="auto" w:fill="auto"/>
            <w:noWrap/>
            <w:vAlign w:val="center"/>
            <w:hideMark/>
          </w:tcPr>
          <w:p w14:paraId="49D23A69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Limpeza</w:t>
            </w:r>
          </w:p>
        </w:tc>
        <w:tc>
          <w:tcPr>
            <w:tcW w:w="1300" w:type="dxa"/>
            <w:vMerge w:val="restart"/>
            <w:shd w:val="clear" w:color="auto" w:fill="auto"/>
            <w:noWrap/>
            <w:vAlign w:val="center"/>
            <w:hideMark/>
          </w:tcPr>
          <w:p w14:paraId="2117A1B1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Diária</w:t>
            </w:r>
          </w:p>
        </w:tc>
        <w:tc>
          <w:tcPr>
            <w:tcW w:w="1818" w:type="dxa"/>
            <w:vMerge w:val="restart"/>
            <w:shd w:val="clear" w:color="auto" w:fill="auto"/>
            <w:noWrap/>
            <w:vAlign w:val="center"/>
            <w:hideMark/>
          </w:tcPr>
          <w:p w14:paraId="22A2CB16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Grupo Scorpion</w:t>
            </w: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5A55BEEB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Rua Izzac Ferreira da Cruz, 3984 - Sítio Cercado / Curitiba</w:t>
            </w:r>
          </w:p>
        </w:tc>
        <w:tc>
          <w:tcPr>
            <w:tcW w:w="1531" w:type="dxa"/>
            <w:vMerge w:val="restart"/>
            <w:shd w:val="clear" w:color="auto" w:fill="auto"/>
            <w:noWrap/>
            <w:vAlign w:val="center"/>
            <w:hideMark/>
          </w:tcPr>
          <w:p w14:paraId="268A127E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900,00</w:t>
            </w:r>
          </w:p>
        </w:tc>
      </w:tr>
      <w:tr w:rsidR="00833946" w:rsidRPr="00826BC7" w14:paraId="505EA01C" w14:textId="77777777" w:rsidTr="00711DAA">
        <w:trPr>
          <w:trHeight w:val="240"/>
          <w:jc w:val="center"/>
        </w:trPr>
        <w:tc>
          <w:tcPr>
            <w:tcW w:w="1575" w:type="dxa"/>
            <w:vMerge/>
            <w:vAlign w:val="center"/>
            <w:hideMark/>
          </w:tcPr>
          <w:p w14:paraId="4B626032" w14:textId="77777777" w:rsidR="00833946" w:rsidRPr="00826BC7" w:rsidRDefault="00833946" w:rsidP="00711DA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181147F7" w14:textId="77777777" w:rsidR="00833946" w:rsidRPr="00826BC7" w:rsidRDefault="00833946" w:rsidP="00711DA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14:paraId="6A02947D" w14:textId="77777777" w:rsidR="00833946" w:rsidRPr="00826BC7" w:rsidRDefault="00833946" w:rsidP="00711DA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00075D60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Telefone: (41) 3039-8200</w:t>
            </w:r>
          </w:p>
        </w:tc>
        <w:tc>
          <w:tcPr>
            <w:tcW w:w="1531" w:type="dxa"/>
            <w:vMerge/>
            <w:vAlign w:val="center"/>
            <w:hideMark/>
          </w:tcPr>
          <w:p w14:paraId="3595D6CF" w14:textId="77777777" w:rsidR="00833946" w:rsidRPr="00826BC7" w:rsidRDefault="00833946" w:rsidP="00711DA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833946" w:rsidRPr="00826BC7" w14:paraId="21E0D587" w14:textId="77777777" w:rsidTr="00711DAA">
        <w:trPr>
          <w:trHeight w:val="240"/>
          <w:jc w:val="center"/>
        </w:trPr>
        <w:tc>
          <w:tcPr>
            <w:tcW w:w="1575" w:type="dxa"/>
            <w:vMerge w:val="restart"/>
            <w:shd w:val="clear" w:color="auto" w:fill="auto"/>
            <w:noWrap/>
            <w:vAlign w:val="center"/>
            <w:hideMark/>
          </w:tcPr>
          <w:p w14:paraId="593142A3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Entrega de Salgados</w:t>
            </w:r>
          </w:p>
        </w:tc>
        <w:tc>
          <w:tcPr>
            <w:tcW w:w="1300" w:type="dxa"/>
            <w:vMerge w:val="restart"/>
            <w:shd w:val="clear" w:color="auto" w:fill="auto"/>
            <w:noWrap/>
            <w:vAlign w:val="center"/>
            <w:hideMark/>
          </w:tcPr>
          <w:p w14:paraId="51D659B4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Semanal</w:t>
            </w:r>
          </w:p>
        </w:tc>
        <w:tc>
          <w:tcPr>
            <w:tcW w:w="1818" w:type="dxa"/>
            <w:vMerge w:val="restart"/>
            <w:shd w:val="clear" w:color="auto" w:fill="auto"/>
            <w:noWrap/>
            <w:vAlign w:val="center"/>
            <w:hideMark/>
          </w:tcPr>
          <w:p w14:paraId="273C3D36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Salgateria Sabor Mineiro</w:t>
            </w: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4D050CE5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Rua Cláudia Soares, 248 - São José dos Pinhais</w:t>
            </w:r>
          </w:p>
        </w:tc>
        <w:tc>
          <w:tcPr>
            <w:tcW w:w="1531" w:type="dxa"/>
            <w:vMerge w:val="restart"/>
            <w:shd w:val="clear" w:color="auto" w:fill="auto"/>
            <w:noWrap/>
            <w:vAlign w:val="center"/>
            <w:hideMark/>
          </w:tcPr>
          <w:p w14:paraId="55CC8395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400,00</w:t>
            </w:r>
          </w:p>
        </w:tc>
      </w:tr>
      <w:tr w:rsidR="00833946" w:rsidRPr="00826BC7" w14:paraId="43CB7D7C" w14:textId="77777777" w:rsidTr="00711DAA">
        <w:trPr>
          <w:trHeight w:val="260"/>
          <w:jc w:val="center"/>
        </w:trPr>
        <w:tc>
          <w:tcPr>
            <w:tcW w:w="1575" w:type="dxa"/>
            <w:vMerge/>
            <w:vAlign w:val="center"/>
            <w:hideMark/>
          </w:tcPr>
          <w:p w14:paraId="7EB125C0" w14:textId="77777777" w:rsidR="00833946" w:rsidRPr="00826BC7" w:rsidRDefault="00833946" w:rsidP="00711DA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6D0245B6" w14:textId="77777777" w:rsidR="00833946" w:rsidRPr="00826BC7" w:rsidRDefault="00833946" w:rsidP="00711DA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14:paraId="0B3946D7" w14:textId="77777777" w:rsidR="00833946" w:rsidRPr="00826BC7" w:rsidRDefault="00833946" w:rsidP="00711DA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shd w:val="clear" w:color="auto" w:fill="auto"/>
            <w:noWrap/>
            <w:vAlign w:val="center"/>
            <w:hideMark/>
          </w:tcPr>
          <w:p w14:paraId="2F5F52FD" w14:textId="77777777" w:rsidR="00833946" w:rsidRPr="00826BC7" w:rsidRDefault="00833946" w:rsidP="00711DA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26BC7">
              <w:rPr>
                <w:rFonts w:ascii="Arial" w:hAnsi="Arial"/>
                <w:color w:val="000000"/>
                <w:sz w:val="18"/>
                <w:szCs w:val="18"/>
              </w:rPr>
              <w:t>Telefone: (41) 3385-3535</w:t>
            </w:r>
          </w:p>
        </w:tc>
        <w:tc>
          <w:tcPr>
            <w:tcW w:w="1531" w:type="dxa"/>
            <w:vMerge/>
            <w:vAlign w:val="center"/>
            <w:hideMark/>
          </w:tcPr>
          <w:p w14:paraId="76FF862E" w14:textId="77777777" w:rsidR="00833946" w:rsidRPr="00826BC7" w:rsidRDefault="00833946" w:rsidP="00711DA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0E00C564" w14:textId="7C5B1180" w:rsidR="003E51D0" w:rsidRPr="008A05F5" w:rsidRDefault="00833946" w:rsidP="008A05F5">
      <w:pPr>
        <w:spacing w:after="240"/>
        <w:rPr>
          <w:rFonts w:ascii="Arial" w:hAnsi="Arial" w:cs="Arial"/>
          <w:sz w:val="20"/>
          <w:lang w:eastAsia="ar-SA"/>
        </w:rPr>
      </w:pPr>
      <w:r w:rsidRPr="009819B9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56B81F11" w14:textId="77777777" w:rsidR="007129FC" w:rsidRDefault="007129FC" w:rsidP="00FA0544">
      <w:pPr>
        <w:ind w:firstLine="680"/>
        <w:rPr>
          <w:rFonts w:ascii="Arial" w:hAnsi="Arial" w:cs="Arial"/>
          <w:b/>
          <w:lang w:eastAsia="ar-SA"/>
        </w:rPr>
      </w:pPr>
    </w:p>
    <w:p w14:paraId="620E4FAA" w14:textId="77777777" w:rsidR="007129FC" w:rsidRDefault="007129FC" w:rsidP="00FA0544">
      <w:pPr>
        <w:ind w:firstLine="680"/>
        <w:rPr>
          <w:rFonts w:ascii="Arial" w:hAnsi="Arial" w:cs="Arial"/>
          <w:b/>
          <w:lang w:eastAsia="ar-SA"/>
        </w:rPr>
      </w:pPr>
    </w:p>
    <w:p w14:paraId="27192B72" w14:textId="77777777" w:rsidR="007129FC" w:rsidRDefault="007129FC" w:rsidP="00FA0544">
      <w:pPr>
        <w:ind w:firstLine="680"/>
        <w:rPr>
          <w:rFonts w:ascii="Arial" w:hAnsi="Arial" w:cs="Arial"/>
          <w:b/>
          <w:lang w:eastAsia="ar-SA"/>
        </w:rPr>
      </w:pPr>
    </w:p>
    <w:p w14:paraId="0C4A0815" w14:textId="5A1307A5" w:rsidR="008A05F5" w:rsidRPr="00E516B3" w:rsidRDefault="008A05F5" w:rsidP="00FA0544">
      <w:pPr>
        <w:ind w:firstLine="680"/>
        <w:rPr>
          <w:rFonts w:ascii="Arial" w:hAnsi="Arial" w:cs="Arial"/>
          <w:b/>
          <w:lang w:eastAsia="ar-SA"/>
        </w:rPr>
      </w:pPr>
      <w:r w:rsidRPr="00E516B3">
        <w:rPr>
          <w:rFonts w:ascii="Arial" w:hAnsi="Arial" w:cs="Arial"/>
          <w:b/>
          <w:lang w:eastAsia="ar-SA"/>
        </w:rPr>
        <w:lastRenderedPageBreak/>
        <w:t>5.4 RECURSOS HUMANOS</w:t>
      </w:r>
    </w:p>
    <w:p w14:paraId="0F24CC1F" w14:textId="77777777" w:rsidR="008A05F5" w:rsidRDefault="008A05F5" w:rsidP="00833946">
      <w:pPr>
        <w:ind w:firstLine="851"/>
        <w:rPr>
          <w:rFonts w:ascii="Arial" w:hAnsi="Arial" w:cs="Arial"/>
          <w:lang w:eastAsia="ar-SA"/>
        </w:rPr>
      </w:pPr>
    </w:p>
    <w:p w14:paraId="50A7D820" w14:textId="2D05760F" w:rsidR="00833946" w:rsidRDefault="000A614B" w:rsidP="00833946">
      <w:pPr>
        <w:ind w:firstLine="85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 Casa do Pão de Mel</w:t>
      </w:r>
      <w:r w:rsidR="00833946">
        <w:rPr>
          <w:rFonts w:ascii="Arial" w:hAnsi="Arial" w:cs="Arial"/>
          <w:lang w:eastAsia="ar-SA"/>
        </w:rPr>
        <w:t xml:space="preserve"> tem três funcionários e </w:t>
      </w:r>
      <w:r>
        <w:rPr>
          <w:rFonts w:ascii="Arial" w:hAnsi="Arial" w:cs="Arial"/>
          <w:lang w:eastAsia="ar-SA"/>
        </w:rPr>
        <w:t>1</w:t>
      </w:r>
      <w:r w:rsidR="00833946">
        <w:rPr>
          <w:rFonts w:ascii="Arial" w:hAnsi="Arial" w:cs="Arial"/>
          <w:lang w:eastAsia="ar-SA"/>
        </w:rPr>
        <w:t xml:space="preserve"> sócio</w:t>
      </w:r>
      <w:r w:rsidR="00833946" w:rsidRPr="006E6ABC">
        <w:rPr>
          <w:rFonts w:ascii="Arial" w:hAnsi="Arial" w:cs="Arial"/>
          <w:lang w:eastAsia="ar-SA"/>
        </w:rPr>
        <w:t>.</w:t>
      </w:r>
      <w:r w:rsidR="00833946">
        <w:rPr>
          <w:rFonts w:ascii="Arial" w:hAnsi="Arial" w:cs="Arial"/>
          <w:lang w:eastAsia="ar-SA"/>
        </w:rPr>
        <w:t xml:space="preserve"> Para delimitação do escopo de trabalho, foram definidos os seguintes cargos e funções:</w:t>
      </w:r>
    </w:p>
    <w:p w14:paraId="521B2DA6" w14:textId="77777777" w:rsidR="00833946" w:rsidRPr="00DC07D8" w:rsidRDefault="00833946" w:rsidP="00D532F4">
      <w:pPr>
        <w:numPr>
          <w:ilvl w:val="0"/>
          <w:numId w:val="12"/>
        </w:numPr>
        <w:tabs>
          <w:tab w:val="left" w:pos="1701"/>
        </w:tabs>
        <w:spacing w:after="0"/>
        <w:ind w:left="1701" w:hanging="567"/>
        <w:contextualSpacing/>
        <w:rPr>
          <w:rFonts w:ascii="Arial" w:hAnsi="Arial" w:cs="Arial"/>
          <w:lang w:eastAsia="ar-SA"/>
        </w:rPr>
      </w:pPr>
      <w:r w:rsidRPr="00DC07D8">
        <w:rPr>
          <w:rFonts w:ascii="Arial" w:hAnsi="Arial" w:cs="Arial"/>
          <w:lang w:eastAsia="ar-SA"/>
        </w:rPr>
        <w:t>Auxiliar de Cozinha</w:t>
      </w:r>
      <w:r>
        <w:rPr>
          <w:rFonts w:ascii="Arial" w:hAnsi="Arial" w:cs="Arial"/>
          <w:lang w:eastAsia="ar-SA"/>
        </w:rPr>
        <w:t xml:space="preserve"> (serão dois auxiliares)</w:t>
      </w:r>
      <w:r w:rsidRPr="00DC07D8">
        <w:rPr>
          <w:rFonts w:ascii="Arial" w:hAnsi="Arial" w:cs="Arial"/>
          <w:lang w:eastAsia="ar-SA"/>
        </w:rPr>
        <w:t>: responsável por auxiliar na fabricação dos recheios dos pães de mel e manutenção diária da limpeza da cozinha (lavar louça e manter pia e chão limpos). Salário mensal de R$</w:t>
      </w:r>
      <w:r>
        <w:rPr>
          <w:rFonts w:ascii="Arial" w:hAnsi="Arial" w:cs="Arial"/>
          <w:lang w:eastAsia="ar-SA"/>
        </w:rPr>
        <w:t xml:space="preserve"> 1100,00.</w:t>
      </w:r>
    </w:p>
    <w:p w14:paraId="77B313F7" w14:textId="77777777" w:rsidR="00833946" w:rsidRDefault="00833946" w:rsidP="00D532F4">
      <w:pPr>
        <w:numPr>
          <w:ilvl w:val="0"/>
          <w:numId w:val="12"/>
        </w:numPr>
        <w:tabs>
          <w:tab w:val="left" w:pos="1701"/>
        </w:tabs>
        <w:spacing w:after="0"/>
        <w:ind w:left="1701" w:hanging="567"/>
        <w:contextualSpacing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Atendente e Caixa: responsável por atender os clientes na loja física, enviar orçamentos para atender às encomendas e caixa. Salário mensal de R$ 1300,00.</w:t>
      </w:r>
    </w:p>
    <w:p w14:paraId="2C11E2B1" w14:textId="77777777" w:rsidR="00833946" w:rsidRDefault="00833946" w:rsidP="00D532F4">
      <w:pPr>
        <w:numPr>
          <w:ilvl w:val="0"/>
          <w:numId w:val="12"/>
        </w:numPr>
        <w:tabs>
          <w:tab w:val="left" w:pos="1701"/>
        </w:tabs>
        <w:spacing w:after="0"/>
        <w:ind w:left="1701" w:hanging="567"/>
        <w:contextualSpacing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Sócio Administrador: responsável pela produção dos pães de mel, controle e recebimento de insumos, gestor de pessoas – responsável pela contratação e demissão de funcionários, estruturar períodos de férias e altas sazonais, elabora folha de pagamento. </w:t>
      </w:r>
    </w:p>
    <w:p w14:paraId="2E2149E1" w14:textId="77777777" w:rsidR="00833946" w:rsidRDefault="00833946" w:rsidP="00AC347A">
      <w:pPr>
        <w:rPr>
          <w:rFonts w:ascii="Arial" w:hAnsi="Arial"/>
          <w:b/>
          <w:szCs w:val="24"/>
        </w:rPr>
      </w:pPr>
    </w:p>
    <w:p w14:paraId="09CD9655" w14:textId="77777777" w:rsidR="00833946" w:rsidRDefault="00833946" w:rsidP="00AC347A">
      <w:pPr>
        <w:rPr>
          <w:rFonts w:ascii="Arial" w:hAnsi="Arial"/>
          <w:b/>
          <w:szCs w:val="24"/>
        </w:rPr>
      </w:pPr>
    </w:p>
    <w:p w14:paraId="2F0CFCF8" w14:textId="77777777" w:rsidR="00833946" w:rsidRDefault="00833946" w:rsidP="00AC347A">
      <w:pPr>
        <w:rPr>
          <w:rFonts w:ascii="Arial" w:hAnsi="Arial"/>
          <w:b/>
          <w:szCs w:val="24"/>
        </w:rPr>
      </w:pPr>
    </w:p>
    <w:p w14:paraId="20517184" w14:textId="77777777" w:rsidR="00833946" w:rsidRDefault="00833946" w:rsidP="00AC347A">
      <w:pPr>
        <w:rPr>
          <w:rFonts w:ascii="Arial" w:hAnsi="Arial"/>
          <w:b/>
          <w:szCs w:val="24"/>
        </w:rPr>
      </w:pPr>
    </w:p>
    <w:p w14:paraId="0F148190" w14:textId="77777777" w:rsidR="000A614B" w:rsidRDefault="000A614B" w:rsidP="00AC347A">
      <w:pPr>
        <w:rPr>
          <w:rFonts w:ascii="Arial" w:hAnsi="Arial"/>
          <w:b/>
          <w:szCs w:val="24"/>
        </w:rPr>
      </w:pPr>
    </w:p>
    <w:p w14:paraId="20BB20D2" w14:textId="77777777" w:rsidR="000A614B" w:rsidRDefault="000A614B" w:rsidP="00AC347A">
      <w:pPr>
        <w:rPr>
          <w:rFonts w:ascii="Arial" w:hAnsi="Arial"/>
          <w:b/>
          <w:szCs w:val="24"/>
        </w:rPr>
      </w:pPr>
    </w:p>
    <w:p w14:paraId="45E6D1E9" w14:textId="77777777" w:rsidR="000A614B" w:rsidRDefault="000A614B" w:rsidP="00AC347A">
      <w:pPr>
        <w:rPr>
          <w:rFonts w:ascii="Arial" w:hAnsi="Arial"/>
          <w:b/>
          <w:szCs w:val="24"/>
        </w:rPr>
      </w:pPr>
    </w:p>
    <w:p w14:paraId="430FA545" w14:textId="77777777" w:rsidR="000A614B" w:rsidRDefault="000A614B" w:rsidP="00AC347A">
      <w:pPr>
        <w:rPr>
          <w:rFonts w:ascii="Arial" w:hAnsi="Arial"/>
          <w:b/>
          <w:szCs w:val="24"/>
        </w:rPr>
      </w:pPr>
    </w:p>
    <w:p w14:paraId="4A4428CC" w14:textId="77777777" w:rsidR="000A614B" w:rsidRDefault="000A614B" w:rsidP="00AC347A">
      <w:pPr>
        <w:rPr>
          <w:rFonts w:ascii="Arial" w:hAnsi="Arial"/>
          <w:b/>
          <w:szCs w:val="24"/>
        </w:rPr>
      </w:pPr>
    </w:p>
    <w:p w14:paraId="33DE070E" w14:textId="77777777" w:rsidR="000A614B" w:rsidRDefault="000A614B" w:rsidP="00AC347A">
      <w:pPr>
        <w:rPr>
          <w:rFonts w:ascii="Arial" w:hAnsi="Arial"/>
          <w:b/>
          <w:szCs w:val="24"/>
        </w:rPr>
      </w:pPr>
    </w:p>
    <w:p w14:paraId="67C181F8" w14:textId="77777777" w:rsidR="000A614B" w:rsidRDefault="000A614B" w:rsidP="00AC347A">
      <w:pPr>
        <w:rPr>
          <w:rFonts w:ascii="Arial" w:hAnsi="Arial"/>
          <w:b/>
          <w:szCs w:val="24"/>
        </w:rPr>
      </w:pPr>
    </w:p>
    <w:p w14:paraId="48D4E800" w14:textId="77777777" w:rsidR="008A05F5" w:rsidRDefault="008A05F5" w:rsidP="00AC347A">
      <w:pPr>
        <w:rPr>
          <w:rFonts w:ascii="Arial" w:hAnsi="Arial"/>
          <w:b/>
          <w:szCs w:val="24"/>
        </w:rPr>
      </w:pPr>
    </w:p>
    <w:p w14:paraId="518DC964" w14:textId="77777777" w:rsidR="007129FC" w:rsidRDefault="007129FC" w:rsidP="002643A6">
      <w:pPr>
        <w:rPr>
          <w:rFonts w:ascii="Arial" w:hAnsi="Arial"/>
          <w:b/>
          <w:szCs w:val="24"/>
        </w:rPr>
      </w:pPr>
    </w:p>
    <w:p w14:paraId="248D2CBD" w14:textId="0E75A028" w:rsidR="00AC347A" w:rsidRDefault="00A8288C" w:rsidP="002643A6">
      <w:pPr>
        <w:rPr>
          <w:rFonts w:ascii="Arial" w:hAnsi="Arial"/>
          <w:b/>
          <w:szCs w:val="24"/>
        </w:rPr>
      </w:pPr>
      <w:r w:rsidRPr="002565F9">
        <w:rPr>
          <w:rFonts w:ascii="Arial" w:hAnsi="Arial"/>
          <w:b/>
          <w:szCs w:val="24"/>
        </w:rPr>
        <w:lastRenderedPageBreak/>
        <w:t>6</w:t>
      </w:r>
      <w:r w:rsidR="00AC347A" w:rsidRPr="002565F9">
        <w:rPr>
          <w:rFonts w:ascii="Arial" w:hAnsi="Arial"/>
          <w:b/>
          <w:szCs w:val="24"/>
        </w:rPr>
        <w:t xml:space="preserve">. </w:t>
      </w:r>
      <w:r w:rsidR="00D532F4">
        <w:rPr>
          <w:rFonts w:ascii="Arial" w:hAnsi="Arial"/>
          <w:b/>
          <w:szCs w:val="24"/>
        </w:rPr>
        <w:t>PLANO FINANCEIRO</w:t>
      </w:r>
    </w:p>
    <w:p w14:paraId="00697D7F" w14:textId="77777777" w:rsidR="002643A6" w:rsidRDefault="002643A6" w:rsidP="002643A6">
      <w:pPr>
        <w:ind w:firstLine="680"/>
        <w:rPr>
          <w:rFonts w:ascii="Arial" w:hAnsi="Arial" w:cs="Arial"/>
          <w:lang w:eastAsia="ar-SA"/>
        </w:rPr>
      </w:pPr>
    </w:p>
    <w:p w14:paraId="1F25A3CB" w14:textId="4F90C885" w:rsidR="001600E0" w:rsidRDefault="001600E0" w:rsidP="002643A6">
      <w:pPr>
        <w:ind w:firstLine="68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O sócio fará o aporte de capital inicial para o empreendimento. </w:t>
      </w:r>
    </w:p>
    <w:p w14:paraId="4F561710" w14:textId="4D1030F5" w:rsidR="00E708D2" w:rsidRDefault="00E708D2" w:rsidP="00E708D2">
      <w:pPr>
        <w:ind w:firstLine="708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Para o cálculo do custo unitário dos pães de mel por sabor, somaram-se os valores dos ingredientes utilizados, dividindo a soma por 35, que é o rendimento de uma receita</w:t>
      </w:r>
      <w:r w:rsidRPr="002643A6">
        <w:rPr>
          <w:rFonts w:ascii="Arial" w:hAnsi="Arial" w:cs="Arial"/>
          <w:szCs w:val="24"/>
          <w:lang w:eastAsia="ar-SA"/>
        </w:rPr>
        <w:t xml:space="preserve">. Os QUADROS </w:t>
      </w:r>
      <w:r w:rsidR="002643A6">
        <w:rPr>
          <w:rFonts w:ascii="Arial" w:hAnsi="Arial" w:cs="Arial"/>
          <w:szCs w:val="24"/>
          <w:lang w:eastAsia="ar-SA"/>
        </w:rPr>
        <w:t>6</w:t>
      </w:r>
      <w:r w:rsidRPr="002643A6">
        <w:rPr>
          <w:rFonts w:ascii="Arial" w:hAnsi="Arial" w:cs="Arial"/>
          <w:szCs w:val="24"/>
          <w:lang w:eastAsia="ar-SA"/>
        </w:rPr>
        <w:t xml:space="preserve">, </w:t>
      </w:r>
      <w:r w:rsidR="002643A6">
        <w:rPr>
          <w:rFonts w:ascii="Arial" w:hAnsi="Arial" w:cs="Arial"/>
          <w:szCs w:val="24"/>
          <w:lang w:eastAsia="ar-SA"/>
        </w:rPr>
        <w:t>7</w:t>
      </w:r>
      <w:r w:rsidRPr="002643A6">
        <w:rPr>
          <w:rFonts w:ascii="Arial" w:hAnsi="Arial" w:cs="Arial"/>
          <w:szCs w:val="24"/>
          <w:lang w:eastAsia="ar-SA"/>
        </w:rPr>
        <w:t xml:space="preserve">, </w:t>
      </w:r>
      <w:r w:rsidR="002643A6">
        <w:rPr>
          <w:rFonts w:ascii="Arial" w:hAnsi="Arial" w:cs="Arial"/>
          <w:szCs w:val="24"/>
          <w:lang w:eastAsia="ar-SA"/>
        </w:rPr>
        <w:t>8</w:t>
      </w:r>
      <w:r w:rsidRPr="002643A6">
        <w:rPr>
          <w:rFonts w:ascii="Arial" w:hAnsi="Arial" w:cs="Arial"/>
          <w:szCs w:val="24"/>
          <w:lang w:eastAsia="ar-SA"/>
        </w:rPr>
        <w:t xml:space="preserve">, </w:t>
      </w:r>
      <w:r w:rsidR="002643A6">
        <w:rPr>
          <w:rFonts w:ascii="Arial" w:hAnsi="Arial" w:cs="Arial"/>
          <w:szCs w:val="24"/>
          <w:lang w:eastAsia="ar-SA"/>
        </w:rPr>
        <w:t>9</w:t>
      </w:r>
      <w:r w:rsidRPr="002643A6">
        <w:rPr>
          <w:rFonts w:ascii="Arial" w:hAnsi="Arial" w:cs="Arial"/>
          <w:szCs w:val="24"/>
          <w:lang w:eastAsia="ar-SA"/>
        </w:rPr>
        <w:t xml:space="preserve">, </w:t>
      </w:r>
      <w:r w:rsidR="002643A6">
        <w:rPr>
          <w:rFonts w:ascii="Arial" w:hAnsi="Arial" w:cs="Arial"/>
          <w:szCs w:val="24"/>
          <w:lang w:eastAsia="ar-SA"/>
        </w:rPr>
        <w:t>10</w:t>
      </w:r>
      <w:r w:rsidRPr="002643A6">
        <w:rPr>
          <w:rFonts w:ascii="Arial" w:hAnsi="Arial" w:cs="Arial"/>
          <w:szCs w:val="24"/>
          <w:lang w:eastAsia="ar-SA"/>
        </w:rPr>
        <w:t xml:space="preserve">, </w:t>
      </w:r>
      <w:r w:rsidR="002643A6">
        <w:rPr>
          <w:rFonts w:ascii="Arial" w:hAnsi="Arial" w:cs="Arial"/>
          <w:szCs w:val="24"/>
          <w:lang w:eastAsia="ar-SA"/>
        </w:rPr>
        <w:t>11</w:t>
      </w:r>
      <w:r w:rsidRPr="002643A6">
        <w:rPr>
          <w:rFonts w:ascii="Arial" w:hAnsi="Arial" w:cs="Arial"/>
          <w:szCs w:val="24"/>
          <w:lang w:eastAsia="ar-SA"/>
        </w:rPr>
        <w:t xml:space="preserve"> e </w:t>
      </w:r>
      <w:r w:rsidR="002643A6">
        <w:rPr>
          <w:rFonts w:ascii="Arial" w:hAnsi="Arial" w:cs="Arial"/>
          <w:szCs w:val="24"/>
          <w:lang w:eastAsia="ar-SA"/>
        </w:rPr>
        <w:t>12</w:t>
      </w:r>
      <w:r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lang w:eastAsia="ar-SA"/>
        </w:rPr>
        <w:t>apresentam esses valores para cada sabor de pão de mel.</w:t>
      </w:r>
    </w:p>
    <w:p w14:paraId="34BFA571" w14:textId="77777777" w:rsidR="00E708D2" w:rsidRPr="001A2F0E" w:rsidRDefault="00E708D2" w:rsidP="00E708D2">
      <w:pPr>
        <w:pStyle w:val="TG"/>
        <w:spacing w:before="120" w:after="0" w:line="240" w:lineRule="auto"/>
        <w:ind w:left="1843" w:right="510" w:firstLine="0"/>
        <w:jc w:val="both"/>
        <w:rPr>
          <w:caps w:val="0"/>
          <w:sz w:val="20"/>
        </w:rPr>
      </w:pPr>
      <w:bookmarkStart w:id="21" w:name="_Toc403391242"/>
      <w:bookmarkStart w:id="22" w:name="_Toc403393758"/>
      <w:r w:rsidRPr="0046256C">
        <w:rPr>
          <w:caps w:val="0"/>
          <w:sz w:val="20"/>
        </w:rPr>
        <w:t>QUADRO</w:t>
      </w:r>
      <w:r>
        <w:rPr>
          <w:caps w:val="0"/>
          <w:sz w:val="20"/>
        </w:rPr>
        <w:t xml:space="preserve"> 6</w:t>
      </w:r>
      <w:r w:rsidRPr="0046256C">
        <w:rPr>
          <w:caps w:val="0"/>
          <w:sz w:val="20"/>
        </w:rPr>
        <w:t xml:space="preserve"> </w:t>
      </w:r>
      <w:r>
        <w:rPr>
          <w:caps w:val="0"/>
          <w:sz w:val="20"/>
        </w:rPr>
        <w:t>-</w:t>
      </w:r>
      <w:r w:rsidRPr="0046256C">
        <w:rPr>
          <w:caps w:val="0"/>
          <w:sz w:val="20"/>
        </w:rPr>
        <w:t xml:space="preserve"> </w:t>
      </w:r>
      <w:r>
        <w:rPr>
          <w:caps w:val="0"/>
          <w:sz w:val="20"/>
        </w:rPr>
        <w:t>Insumos pão de mel de doce de leite</w:t>
      </w:r>
      <w:bookmarkEnd w:id="21"/>
      <w:bookmarkEnd w:id="22"/>
    </w:p>
    <w:tbl>
      <w:tblPr>
        <w:tblW w:w="5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1380"/>
      </w:tblGrid>
      <w:tr w:rsidR="00E708D2" w:rsidRPr="004D1CB7" w14:paraId="354FD610" w14:textId="77777777" w:rsidTr="00863CF0">
        <w:trPr>
          <w:trHeight w:val="260"/>
          <w:jc w:val="center"/>
        </w:trPr>
        <w:tc>
          <w:tcPr>
            <w:tcW w:w="3900" w:type="dxa"/>
            <w:shd w:val="clear" w:color="000000" w:fill="BFBFBF"/>
            <w:noWrap/>
            <w:vAlign w:val="center"/>
            <w:hideMark/>
          </w:tcPr>
          <w:p w14:paraId="373AB7B8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PAO DE MEL - Doce de Leite</w:t>
            </w:r>
          </w:p>
        </w:tc>
        <w:tc>
          <w:tcPr>
            <w:tcW w:w="1380" w:type="dxa"/>
            <w:shd w:val="clear" w:color="000000" w:fill="BFBFBF"/>
            <w:noWrap/>
            <w:vAlign w:val="center"/>
            <w:hideMark/>
          </w:tcPr>
          <w:p w14:paraId="62A6D540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E708D2" w:rsidRPr="004D1CB7" w14:paraId="289FE8CC" w14:textId="77777777" w:rsidTr="00863CF0">
        <w:trPr>
          <w:trHeight w:val="260"/>
          <w:jc w:val="center"/>
        </w:trPr>
        <w:tc>
          <w:tcPr>
            <w:tcW w:w="3900" w:type="dxa"/>
            <w:shd w:val="clear" w:color="000000" w:fill="BFBFBF"/>
            <w:noWrap/>
            <w:vAlign w:val="center"/>
            <w:hideMark/>
          </w:tcPr>
          <w:p w14:paraId="52D3E72C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Matéria Prima</w:t>
            </w:r>
          </w:p>
        </w:tc>
        <w:tc>
          <w:tcPr>
            <w:tcW w:w="1380" w:type="dxa"/>
            <w:shd w:val="clear" w:color="000000" w:fill="BFBFBF"/>
            <w:noWrap/>
            <w:vAlign w:val="center"/>
            <w:hideMark/>
          </w:tcPr>
          <w:p w14:paraId="26586824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Total (R$)</w:t>
            </w:r>
          </w:p>
        </w:tc>
      </w:tr>
      <w:tr w:rsidR="00E708D2" w:rsidRPr="004D1CB7" w14:paraId="309004AE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9B2AB09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Farinha de Trigo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6583256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0,63</w:t>
            </w:r>
          </w:p>
        </w:tc>
      </w:tr>
      <w:tr w:rsidR="00E708D2" w:rsidRPr="004D1CB7" w14:paraId="1B20BAE3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0104F5F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Chocolate em pó 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CC19FEB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1,22</w:t>
            </w:r>
          </w:p>
        </w:tc>
      </w:tr>
      <w:tr w:rsidR="00E708D2" w:rsidRPr="004D1CB7" w14:paraId="195BAC1F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51AE5900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Açúcar Mascavo 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8993A3B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0,37</w:t>
            </w:r>
          </w:p>
        </w:tc>
      </w:tr>
      <w:tr w:rsidR="00E708D2" w:rsidRPr="004D1CB7" w14:paraId="451BED50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CE6EE10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Leite 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247BC9E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0,58</w:t>
            </w:r>
          </w:p>
        </w:tc>
      </w:tr>
      <w:tr w:rsidR="00E708D2" w:rsidRPr="004D1CB7" w14:paraId="4E0A743F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5B6BEFE6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Ovo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6DF4297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0,28</w:t>
            </w:r>
          </w:p>
        </w:tc>
      </w:tr>
      <w:tr w:rsidR="00E708D2" w:rsidRPr="004D1CB7" w14:paraId="7A78B1DC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21A631E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Margarina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9591B4A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0,25</w:t>
            </w:r>
          </w:p>
        </w:tc>
      </w:tr>
      <w:tr w:rsidR="00E708D2" w:rsidRPr="004D1CB7" w14:paraId="1E178924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34C3CD0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Mel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EC59CA8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1,60</w:t>
            </w:r>
          </w:p>
        </w:tc>
      </w:tr>
      <w:tr w:rsidR="00E708D2" w:rsidRPr="004D1CB7" w14:paraId="63956D72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7F4E5BA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Fermento em pó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91DB429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0,02</w:t>
            </w:r>
          </w:p>
        </w:tc>
      </w:tr>
      <w:tr w:rsidR="00E708D2" w:rsidRPr="004D1CB7" w14:paraId="05CFD646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694A579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Bicarbonato de Sódio 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F9D04D9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0,03</w:t>
            </w:r>
          </w:p>
        </w:tc>
      </w:tr>
      <w:tr w:rsidR="00E708D2" w:rsidRPr="004D1CB7" w14:paraId="21E5C2B2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15BDBF4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Cravo em pó 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C11CCAD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0,17</w:t>
            </w:r>
          </w:p>
        </w:tc>
      </w:tr>
      <w:tr w:rsidR="00E708D2" w:rsidRPr="004D1CB7" w14:paraId="2F8A6275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66AE2D6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Canela em pó 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D8CD9BF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0,13</w:t>
            </w:r>
          </w:p>
        </w:tc>
      </w:tr>
      <w:tr w:rsidR="00E708D2" w:rsidRPr="004D1CB7" w14:paraId="7D48A98D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AEFF5D2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Chocolate Meio Amargo 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2B678E5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8,05</w:t>
            </w:r>
          </w:p>
        </w:tc>
      </w:tr>
      <w:tr w:rsidR="00E708D2" w:rsidRPr="004D1CB7" w14:paraId="5F3A858E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79D878C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Transfer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165F37B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6,80</w:t>
            </w:r>
          </w:p>
        </w:tc>
      </w:tr>
      <w:tr w:rsidR="00E708D2" w:rsidRPr="004D1CB7" w14:paraId="4F3F0E40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3228A8D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Leite Condensado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F2A27A0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5,09</w:t>
            </w:r>
          </w:p>
        </w:tc>
      </w:tr>
      <w:tr w:rsidR="00E708D2" w:rsidRPr="004D1CB7" w14:paraId="73FE17C9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1128105" w14:textId="77777777" w:rsidR="00E708D2" w:rsidRPr="004D1CB7" w:rsidRDefault="00E708D2" w:rsidP="00863CF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Custo Total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DEC7980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25,19</w:t>
            </w:r>
          </w:p>
        </w:tc>
      </w:tr>
      <w:tr w:rsidR="00E708D2" w:rsidRPr="004D1CB7" w14:paraId="77019DD2" w14:textId="77777777" w:rsidTr="00863CF0">
        <w:trPr>
          <w:trHeight w:val="26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5E3769F" w14:textId="77777777" w:rsidR="00E708D2" w:rsidRPr="004D1CB7" w:rsidRDefault="00E708D2" w:rsidP="00863CF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Custo Unitário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24AB4AA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sz w:val="19"/>
                <w:szCs w:val="19"/>
              </w:rPr>
              <w:t>0,72</w:t>
            </w:r>
          </w:p>
        </w:tc>
      </w:tr>
    </w:tbl>
    <w:p w14:paraId="141066BF" w14:textId="77777777" w:rsidR="00E708D2" w:rsidRDefault="00E708D2" w:rsidP="00E708D2">
      <w:pPr>
        <w:ind w:left="1135" w:firstLine="708"/>
        <w:rPr>
          <w:rFonts w:ascii="Arial" w:hAnsi="Arial" w:cs="Arial"/>
          <w:lang w:eastAsia="ar-SA"/>
        </w:rPr>
      </w:pPr>
      <w:r w:rsidRPr="00253DD8">
        <w:rPr>
          <w:rFonts w:ascii="Arial" w:hAnsi="Arial" w:cs="Arial"/>
          <w:sz w:val="20"/>
          <w:lang w:eastAsia="ar-SA"/>
        </w:rPr>
        <w:t xml:space="preserve">FONTE: </w:t>
      </w:r>
      <w:r>
        <w:rPr>
          <w:rFonts w:ascii="Arial" w:hAnsi="Arial" w:cs="Arial"/>
          <w:sz w:val="20"/>
          <w:lang w:eastAsia="ar-SA"/>
        </w:rPr>
        <w:t>O autor</w:t>
      </w:r>
    </w:p>
    <w:p w14:paraId="1E5ABD22" w14:textId="77777777" w:rsidR="002643A6" w:rsidRDefault="002643A6" w:rsidP="00E708D2">
      <w:pPr>
        <w:pStyle w:val="TG"/>
        <w:spacing w:before="240" w:after="0" w:line="240" w:lineRule="auto"/>
        <w:ind w:left="1843" w:right="510" w:firstLine="0"/>
        <w:jc w:val="both"/>
        <w:rPr>
          <w:caps w:val="0"/>
          <w:sz w:val="20"/>
        </w:rPr>
      </w:pPr>
      <w:bookmarkStart w:id="23" w:name="_Toc403391243"/>
      <w:bookmarkStart w:id="24" w:name="_Toc403393759"/>
    </w:p>
    <w:p w14:paraId="6BAF1920" w14:textId="77777777" w:rsidR="002643A6" w:rsidRDefault="002643A6" w:rsidP="00E708D2">
      <w:pPr>
        <w:pStyle w:val="TG"/>
        <w:spacing w:before="240" w:after="0" w:line="240" w:lineRule="auto"/>
        <w:ind w:left="1843" w:right="510" w:firstLine="0"/>
        <w:jc w:val="both"/>
        <w:rPr>
          <w:caps w:val="0"/>
          <w:sz w:val="20"/>
        </w:rPr>
      </w:pPr>
    </w:p>
    <w:p w14:paraId="3DB2DFF2" w14:textId="77777777" w:rsidR="002E1FD2" w:rsidRDefault="002E1FD2" w:rsidP="00E708D2">
      <w:pPr>
        <w:pStyle w:val="TG"/>
        <w:spacing w:before="240" w:after="0" w:line="240" w:lineRule="auto"/>
        <w:ind w:left="1843" w:right="510" w:firstLine="0"/>
        <w:jc w:val="both"/>
        <w:rPr>
          <w:caps w:val="0"/>
          <w:sz w:val="20"/>
        </w:rPr>
      </w:pPr>
    </w:p>
    <w:p w14:paraId="54425EC3" w14:textId="79153583" w:rsidR="00E708D2" w:rsidRPr="001A2F0E" w:rsidRDefault="00E708D2" w:rsidP="00E708D2">
      <w:pPr>
        <w:pStyle w:val="TG"/>
        <w:spacing w:before="240" w:after="0" w:line="240" w:lineRule="auto"/>
        <w:ind w:left="1843" w:right="510" w:firstLine="0"/>
        <w:jc w:val="both"/>
        <w:rPr>
          <w:caps w:val="0"/>
          <w:sz w:val="20"/>
        </w:rPr>
      </w:pPr>
      <w:r w:rsidRPr="0046256C">
        <w:rPr>
          <w:caps w:val="0"/>
          <w:sz w:val="20"/>
        </w:rPr>
        <w:t>QUADRO</w:t>
      </w:r>
      <w:r>
        <w:rPr>
          <w:caps w:val="0"/>
          <w:sz w:val="20"/>
        </w:rPr>
        <w:t xml:space="preserve"> 7</w:t>
      </w:r>
      <w:r w:rsidRPr="0046256C">
        <w:rPr>
          <w:caps w:val="0"/>
          <w:sz w:val="20"/>
        </w:rPr>
        <w:t xml:space="preserve"> </w:t>
      </w:r>
      <w:r>
        <w:rPr>
          <w:caps w:val="0"/>
          <w:sz w:val="20"/>
        </w:rPr>
        <w:t>-</w:t>
      </w:r>
      <w:r w:rsidRPr="0046256C">
        <w:rPr>
          <w:caps w:val="0"/>
          <w:sz w:val="20"/>
        </w:rPr>
        <w:t xml:space="preserve"> </w:t>
      </w:r>
      <w:r>
        <w:rPr>
          <w:caps w:val="0"/>
          <w:sz w:val="20"/>
        </w:rPr>
        <w:t>Insumos pão de mel de brigadeiro</w:t>
      </w:r>
      <w:bookmarkEnd w:id="23"/>
      <w:bookmarkEnd w:id="24"/>
    </w:p>
    <w:tbl>
      <w:tblPr>
        <w:tblW w:w="5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1380"/>
      </w:tblGrid>
      <w:tr w:rsidR="00E708D2" w:rsidRPr="004D1CB7" w14:paraId="2CF4023E" w14:textId="77777777" w:rsidTr="00863CF0">
        <w:trPr>
          <w:trHeight w:val="260"/>
          <w:jc w:val="center"/>
        </w:trPr>
        <w:tc>
          <w:tcPr>
            <w:tcW w:w="3900" w:type="dxa"/>
            <w:shd w:val="clear" w:color="000000" w:fill="BFBFBF"/>
            <w:noWrap/>
            <w:vAlign w:val="center"/>
            <w:hideMark/>
          </w:tcPr>
          <w:p w14:paraId="113A5395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PAO DE MEL - BRIGADEIRO</w:t>
            </w:r>
          </w:p>
        </w:tc>
        <w:tc>
          <w:tcPr>
            <w:tcW w:w="1380" w:type="dxa"/>
            <w:shd w:val="clear" w:color="000000" w:fill="BFBFBF"/>
            <w:noWrap/>
            <w:vAlign w:val="center"/>
            <w:hideMark/>
          </w:tcPr>
          <w:p w14:paraId="05A52E75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E708D2" w:rsidRPr="004D1CB7" w14:paraId="4D8E0981" w14:textId="77777777" w:rsidTr="00863CF0">
        <w:trPr>
          <w:trHeight w:val="260"/>
          <w:jc w:val="center"/>
        </w:trPr>
        <w:tc>
          <w:tcPr>
            <w:tcW w:w="3900" w:type="dxa"/>
            <w:shd w:val="clear" w:color="000000" w:fill="BFBFBF"/>
            <w:noWrap/>
            <w:vAlign w:val="center"/>
            <w:hideMark/>
          </w:tcPr>
          <w:p w14:paraId="2806BFCB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Matéria Prima</w:t>
            </w:r>
          </w:p>
        </w:tc>
        <w:tc>
          <w:tcPr>
            <w:tcW w:w="1380" w:type="dxa"/>
            <w:shd w:val="clear" w:color="000000" w:fill="BFBFBF"/>
            <w:noWrap/>
            <w:vAlign w:val="center"/>
            <w:hideMark/>
          </w:tcPr>
          <w:p w14:paraId="25F89C39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Total (R$)</w:t>
            </w:r>
          </w:p>
        </w:tc>
      </w:tr>
      <w:tr w:rsidR="00E708D2" w:rsidRPr="004D1CB7" w14:paraId="543F7B46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5D0F68B0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Farinha de Trigo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3300513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0,63</w:t>
            </w:r>
          </w:p>
        </w:tc>
      </w:tr>
      <w:tr w:rsidR="00E708D2" w:rsidRPr="004D1CB7" w14:paraId="2341D767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2691050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Chocolate em pó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3A38569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1,22</w:t>
            </w:r>
          </w:p>
        </w:tc>
      </w:tr>
      <w:tr w:rsidR="00E708D2" w:rsidRPr="004D1CB7" w14:paraId="069E745A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FF13E1F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Açúcar Mascavo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4E8EB79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0,37</w:t>
            </w:r>
          </w:p>
        </w:tc>
      </w:tr>
      <w:tr w:rsidR="00E708D2" w:rsidRPr="004D1CB7" w14:paraId="78FF36BA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7E249AF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Leite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F317FC4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0,58</w:t>
            </w:r>
          </w:p>
        </w:tc>
      </w:tr>
      <w:tr w:rsidR="00E708D2" w:rsidRPr="004D1CB7" w14:paraId="29AF9AEA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1E36412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Ovo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B82F2F6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0,28</w:t>
            </w:r>
          </w:p>
        </w:tc>
      </w:tr>
      <w:tr w:rsidR="00E708D2" w:rsidRPr="004D1CB7" w14:paraId="2231789B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50D6CACA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Margarina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B2E81AC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0,25</w:t>
            </w:r>
          </w:p>
        </w:tc>
      </w:tr>
      <w:tr w:rsidR="00E708D2" w:rsidRPr="004D1CB7" w14:paraId="0AAEC973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5EEC92F8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Mel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4CF2AEE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1,60</w:t>
            </w:r>
          </w:p>
        </w:tc>
      </w:tr>
      <w:tr w:rsidR="00E708D2" w:rsidRPr="004D1CB7" w14:paraId="2E7F6BB2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E730436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Fermento em pó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D7577BD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0,02</w:t>
            </w:r>
          </w:p>
        </w:tc>
      </w:tr>
      <w:tr w:rsidR="00E708D2" w:rsidRPr="004D1CB7" w14:paraId="4EB7CC74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95363ED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Bicarbonato de Sódio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F2D7A40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0,03</w:t>
            </w:r>
          </w:p>
        </w:tc>
      </w:tr>
      <w:tr w:rsidR="00E708D2" w:rsidRPr="004D1CB7" w14:paraId="6C662C8B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C2B6ADC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Cravo em pó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8AF6944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0,17</w:t>
            </w:r>
          </w:p>
        </w:tc>
      </w:tr>
      <w:tr w:rsidR="00E708D2" w:rsidRPr="004D1CB7" w14:paraId="78FAF8F1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6C7BE58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Canela em pó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7DDF488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0,13</w:t>
            </w:r>
          </w:p>
        </w:tc>
      </w:tr>
      <w:tr w:rsidR="00E708D2" w:rsidRPr="004D1CB7" w14:paraId="11AC2541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F2D3933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Chocolate Meio Amargo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4F838EA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8,05</w:t>
            </w:r>
          </w:p>
        </w:tc>
      </w:tr>
      <w:tr w:rsidR="00E708D2" w:rsidRPr="004D1CB7" w14:paraId="70DF51BE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41DE397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Transfer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9B0DB71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6,80</w:t>
            </w:r>
          </w:p>
        </w:tc>
      </w:tr>
      <w:tr w:rsidR="00E708D2" w:rsidRPr="004D1CB7" w14:paraId="19AE626E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24FE21B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Leite Condensado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DA1F7DC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3,39</w:t>
            </w:r>
          </w:p>
        </w:tc>
      </w:tr>
      <w:tr w:rsidR="00E708D2" w:rsidRPr="004D1CB7" w14:paraId="15DA50D9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5202CF94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Crème de Leite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0E254C1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1,39</w:t>
            </w:r>
          </w:p>
        </w:tc>
      </w:tr>
      <w:tr w:rsidR="00E708D2" w:rsidRPr="004D1CB7" w14:paraId="60C02018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35C5B69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Chocolate em pó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92BCF65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0,46</w:t>
            </w:r>
          </w:p>
        </w:tc>
      </w:tr>
      <w:tr w:rsidR="00E708D2" w:rsidRPr="004D1CB7" w14:paraId="44BFDF7D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59C20B8" w14:textId="77777777" w:rsidR="00E708D2" w:rsidRPr="004D1CB7" w:rsidRDefault="00E708D2" w:rsidP="00863CF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Custo Total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1A0112E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25,34</w:t>
            </w:r>
          </w:p>
        </w:tc>
      </w:tr>
      <w:tr w:rsidR="00E708D2" w:rsidRPr="004D1CB7" w14:paraId="4C2B8CB5" w14:textId="77777777" w:rsidTr="00863CF0">
        <w:trPr>
          <w:trHeight w:val="26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FED86B8" w14:textId="77777777" w:rsidR="00E708D2" w:rsidRPr="004D1CB7" w:rsidRDefault="00E708D2" w:rsidP="00863CF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Custo Unitário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655FF30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sz w:val="19"/>
                <w:szCs w:val="19"/>
              </w:rPr>
              <w:t>0,72</w:t>
            </w:r>
          </w:p>
        </w:tc>
      </w:tr>
    </w:tbl>
    <w:p w14:paraId="3DC1E567" w14:textId="77777777" w:rsidR="00E708D2" w:rsidRDefault="00E708D2" w:rsidP="00E708D2">
      <w:pPr>
        <w:ind w:left="1135" w:firstLine="708"/>
        <w:rPr>
          <w:rFonts w:ascii="Arial" w:hAnsi="Arial" w:cs="Arial"/>
          <w:lang w:eastAsia="ar-SA"/>
        </w:rPr>
      </w:pPr>
      <w:r w:rsidRPr="00253DD8">
        <w:rPr>
          <w:rFonts w:ascii="Arial" w:hAnsi="Arial" w:cs="Arial"/>
          <w:sz w:val="20"/>
          <w:lang w:eastAsia="ar-SA"/>
        </w:rPr>
        <w:t xml:space="preserve">FONTE: </w:t>
      </w:r>
      <w:r>
        <w:rPr>
          <w:rFonts w:ascii="Arial" w:hAnsi="Arial" w:cs="Arial"/>
          <w:sz w:val="20"/>
          <w:lang w:eastAsia="ar-SA"/>
        </w:rPr>
        <w:t>O autor</w:t>
      </w:r>
    </w:p>
    <w:p w14:paraId="528A7E9A" w14:textId="77777777" w:rsidR="00E708D2" w:rsidRPr="00E14E79" w:rsidRDefault="00E708D2" w:rsidP="00E708D2">
      <w:pPr>
        <w:pStyle w:val="TG"/>
        <w:spacing w:before="240" w:after="0" w:line="240" w:lineRule="auto"/>
        <w:ind w:left="1843" w:right="510" w:firstLine="0"/>
        <w:jc w:val="both"/>
        <w:rPr>
          <w:caps w:val="0"/>
          <w:sz w:val="20"/>
        </w:rPr>
      </w:pPr>
      <w:bookmarkStart w:id="25" w:name="_Toc403391244"/>
      <w:bookmarkStart w:id="26" w:name="_Toc403393760"/>
      <w:r w:rsidRPr="0046256C">
        <w:rPr>
          <w:caps w:val="0"/>
          <w:sz w:val="20"/>
        </w:rPr>
        <w:t>QUADRO</w:t>
      </w:r>
      <w:r>
        <w:rPr>
          <w:caps w:val="0"/>
          <w:sz w:val="20"/>
        </w:rPr>
        <w:t xml:space="preserve"> 8</w:t>
      </w:r>
      <w:r w:rsidRPr="0046256C">
        <w:rPr>
          <w:caps w:val="0"/>
          <w:sz w:val="20"/>
        </w:rPr>
        <w:t xml:space="preserve"> </w:t>
      </w:r>
      <w:r>
        <w:rPr>
          <w:caps w:val="0"/>
          <w:sz w:val="20"/>
        </w:rPr>
        <w:t>-</w:t>
      </w:r>
      <w:r w:rsidRPr="0046256C">
        <w:rPr>
          <w:caps w:val="0"/>
          <w:sz w:val="20"/>
        </w:rPr>
        <w:t xml:space="preserve"> </w:t>
      </w:r>
      <w:r>
        <w:rPr>
          <w:caps w:val="0"/>
          <w:sz w:val="20"/>
        </w:rPr>
        <w:t>Insumos pão de mel de damasco</w:t>
      </w:r>
      <w:bookmarkEnd w:id="25"/>
      <w:bookmarkEnd w:id="26"/>
    </w:p>
    <w:tbl>
      <w:tblPr>
        <w:tblW w:w="5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1380"/>
      </w:tblGrid>
      <w:tr w:rsidR="00E708D2" w:rsidRPr="004D1CB7" w14:paraId="3E155AA6" w14:textId="77777777" w:rsidTr="00863CF0">
        <w:trPr>
          <w:trHeight w:val="260"/>
          <w:jc w:val="center"/>
        </w:trPr>
        <w:tc>
          <w:tcPr>
            <w:tcW w:w="3900" w:type="dxa"/>
            <w:shd w:val="clear" w:color="000000" w:fill="BFBFBF"/>
            <w:noWrap/>
            <w:vAlign w:val="center"/>
            <w:hideMark/>
          </w:tcPr>
          <w:p w14:paraId="2627C026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PAO DE MEL - DAMASCO</w:t>
            </w:r>
          </w:p>
        </w:tc>
        <w:tc>
          <w:tcPr>
            <w:tcW w:w="1380" w:type="dxa"/>
            <w:shd w:val="clear" w:color="000000" w:fill="BFBFBF"/>
            <w:noWrap/>
            <w:vAlign w:val="center"/>
            <w:hideMark/>
          </w:tcPr>
          <w:p w14:paraId="5E03425A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E708D2" w:rsidRPr="004D1CB7" w14:paraId="3DAC21A6" w14:textId="77777777" w:rsidTr="00863CF0">
        <w:trPr>
          <w:trHeight w:val="260"/>
          <w:jc w:val="center"/>
        </w:trPr>
        <w:tc>
          <w:tcPr>
            <w:tcW w:w="3900" w:type="dxa"/>
            <w:shd w:val="clear" w:color="000000" w:fill="BFBFBF"/>
            <w:noWrap/>
            <w:vAlign w:val="center"/>
            <w:hideMark/>
          </w:tcPr>
          <w:p w14:paraId="544377FB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Matéria Prima</w:t>
            </w:r>
          </w:p>
        </w:tc>
        <w:tc>
          <w:tcPr>
            <w:tcW w:w="1380" w:type="dxa"/>
            <w:shd w:val="clear" w:color="000000" w:fill="BFBFBF"/>
            <w:noWrap/>
            <w:vAlign w:val="center"/>
            <w:hideMark/>
          </w:tcPr>
          <w:p w14:paraId="3B5EC4AE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Total (R$)</w:t>
            </w:r>
          </w:p>
        </w:tc>
      </w:tr>
      <w:tr w:rsidR="00E708D2" w:rsidRPr="004D1CB7" w14:paraId="78758A79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F93C05D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Farinha de Trigo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2476835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0,63</w:t>
            </w:r>
          </w:p>
        </w:tc>
      </w:tr>
      <w:tr w:rsidR="00E708D2" w:rsidRPr="004D1CB7" w14:paraId="6CE6B39E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504E4043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Chocolate em pó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504315D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1,22</w:t>
            </w:r>
          </w:p>
        </w:tc>
      </w:tr>
      <w:tr w:rsidR="00E708D2" w:rsidRPr="004D1CB7" w14:paraId="3E9B4B11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985B7BF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Açúcar Mascavo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9E70443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0,37</w:t>
            </w:r>
          </w:p>
        </w:tc>
      </w:tr>
      <w:tr w:rsidR="00E708D2" w:rsidRPr="004D1CB7" w14:paraId="00D91105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69BA503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Leite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C165C1F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0,58</w:t>
            </w:r>
          </w:p>
        </w:tc>
      </w:tr>
      <w:tr w:rsidR="00E708D2" w:rsidRPr="004D1CB7" w14:paraId="43A11F1A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26E94C1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Ovo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74D82D7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0,28</w:t>
            </w:r>
          </w:p>
        </w:tc>
      </w:tr>
      <w:tr w:rsidR="00E708D2" w:rsidRPr="004D1CB7" w14:paraId="2633D60A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732F1FE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Margarina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87A4849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0,25</w:t>
            </w:r>
          </w:p>
        </w:tc>
      </w:tr>
      <w:tr w:rsidR="00E708D2" w:rsidRPr="004D1CB7" w14:paraId="5DAE6AC0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DA6F5FB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Mel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937686F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1,60</w:t>
            </w:r>
          </w:p>
        </w:tc>
      </w:tr>
      <w:tr w:rsidR="00E708D2" w:rsidRPr="004D1CB7" w14:paraId="75858CA0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7422E7B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Fermento em pó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0FDD949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0,02</w:t>
            </w:r>
          </w:p>
        </w:tc>
      </w:tr>
      <w:tr w:rsidR="00E708D2" w:rsidRPr="004D1CB7" w14:paraId="7696E5B4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F70BE6D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Bicarbonato de Sódio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3462F71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0,03</w:t>
            </w:r>
          </w:p>
        </w:tc>
      </w:tr>
      <w:tr w:rsidR="00E708D2" w:rsidRPr="004D1CB7" w14:paraId="1FE5917D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5F71A90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Cravo em pó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3C2B6A4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0,17</w:t>
            </w:r>
          </w:p>
        </w:tc>
      </w:tr>
      <w:tr w:rsidR="00E708D2" w:rsidRPr="004D1CB7" w14:paraId="42EAED1D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50B2F11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Canela em pó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9198407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0,13</w:t>
            </w:r>
          </w:p>
        </w:tc>
      </w:tr>
      <w:tr w:rsidR="00E708D2" w:rsidRPr="004D1CB7" w14:paraId="6EAC6234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99752F1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Chocolate Meio Amargo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D55C67C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8,05</w:t>
            </w:r>
          </w:p>
        </w:tc>
      </w:tr>
      <w:tr w:rsidR="00E708D2" w:rsidRPr="004D1CB7" w14:paraId="4562824D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64058F4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Transfer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DA1706A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6,80</w:t>
            </w:r>
          </w:p>
        </w:tc>
      </w:tr>
      <w:tr w:rsidR="00E708D2" w:rsidRPr="004D1CB7" w14:paraId="5571ACE6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F2D9E1C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Damasco Turco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41785B8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6,86</w:t>
            </w:r>
          </w:p>
        </w:tc>
      </w:tr>
      <w:tr w:rsidR="00E708D2" w:rsidRPr="004D1CB7" w14:paraId="060D7A9A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502D138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Damasco Azedo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82106C4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8,24</w:t>
            </w:r>
          </w:p>
        </w:tc>
      </w:tr>
      <w:tr w:rsidR="00E708D2" w:rsidRPr="004D1CB7" w14:paraId="3BCF9BBD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E2520EA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Açúcar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16C88FA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0,95</w:t>
            </w:r>
          </w:p>
        </w:tc>
      </w:tr>
      <w:tr w:rsidR="00E708D2" w:rsidRPr="004D1CB7" w14:paraId="7171BCD8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6966EFD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Água flor de laranjeira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42CB03B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1,15</w:t>
            </w:r>
          </w:p>
        </w:tc>
      </w:tr>
      <w:tr w:rsidR="00E708D2" w:rsidRPr="004D1CB7" w14:paraId="3412A659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33669C96" w14:textId="77777777" w:rsidR="00E708D2" w:rsidRPr="004D1CB7" w:rsidRDefault="00E708D2" w:rsidP="00863CF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Custo Total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291F28C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37,30</w:t>
            </w:r>
          </w:p>
        </w:tc>
      </w:tr>
      <w:tr w:rsidR="00E708D2" w:rsidRPr="004D1CB7" w14:paraId="64A0737E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A8474BB" w14:textId="77777777" w:rsidR="00E708D2" w:rsidRPr="004D1CB7" w:rsidRDefault="00E708D2" w:rsidP="00863CF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Custo Unitário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67F16F4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sz w:val="19"/>
                <w:szCs w:val="19"/>
              </w:rPr>
              <w:t>1,07</w:t>
            </w:r>
          </w:p>
        </w:tc>
      </w:tr>
    </w:tbl>
    <w:p w14:paraId="7A7B9557" w14:textId="77777777" w:rsidR="00E708D2" w:rsidRDefault="00E708D2" w:rsidP="00E708D2">
      <w:pPr>
        <w:ind w:left="1416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        </w:t>
      </w:r>
      <w:r w:rsidRPr="00253DD8">
        <w:rPr>
          <w:rFonts w:ascii="Arial" w:hAnsi="Arial" w:cs="Arial"/>
          <w:sz w:val="20"/>
          <w:lang w:eastAsia="ar-SA"/>
        </w:rPr>
        <w:t xml:space="preserve">FONTE: </w:t>
      </w:r>
      <w:r>
        <w:rPr>
          <w:rFonts w:ascii="Arial" w:hAnsi="Arial" w:cs="Arial"/>
          <w:sz w:val="20"/>
          <w:lang w:eastAsia="ar-SA"/>
        </w:rPr>
        <w:t>O autor</w:t>
      </w:r>
    </w:p>
    <w:p w14:paraId="3B78ED01" w14:textId="7EF68AE7" w:rsidR="00E708D2" w:rsidRPr="00E14E79" w:rsidRDefault="00E708D2" w:rsidP="00E708D2">
      <w:pPr>
        <w:pStyle w:val="TG"/>
        <w:spacing w:before="240" w:after="0" w:line="240" w:lineRule="auto"/>
        <w:ind w:right="510" w:hanging="28"/>
        <w:jc w:val="both"/>
        <w:rPr>
          <w:caps w:val="0"/>
          <w:sz w:val="20"/>
        </w:rPr>
      </w:pPr>
      <w:r>
        <w:rPr>
          <w:caps w:val="0"/>
          <w:sz w:val="20"/>
        </w:rPr>
        <w:t xml:space="preserve"> </w:t>
      </w:r>
      <w:bookmarkStart w:id="27" w:name="_Toc403391245"/>
      <w:bookmarkStart w:id="28" w:name="_Toc403393761"/>
      <w:r w:rsidRPr="0046256C">
        <w:rPr>
          <w:caps w:val="0"/>
          <w:sz w:val="20"/>
        </w:rPr>
        <w:t>QUADRO</w:t>
      </w:r>
      <w:r>
        <w:rPr>
          <w:caps w:val="0"/>
          <w:sz w:val="20"/>
        </w:rPr>
        <w:t xml:space="preserve"> 9 -</w:t>
      </w:r>
      <w:r w:rsidRPr="0046256C">
        <w:rPr>
          <w:caps w:val="0"/>
          <w:sz w:val="20"/>
        </w:rPr>
        <w:t xml:space="preserve"> </w:t>
      </w:r>
      <w:r>
        <w:rPr>
          <w:caps w:val="0"/>
          <w:sz w:val="20"/>
        </w:rPr>
        <w:t>Insumos pão de mel de champagne com frutas vermelhas</w:t>
      </w:r>
      <w:bookmarkEnd w:id="27"/>
      <w:bookmarkEnd w:id="28"/>
    </w:p>
    <w:tbl>
      <w:tblPr>
        <w:tblW w:w="6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7"/>
        <w:gridCol w:w="2555"/>
      </w:tblGrid>
      <w:tr w:rsidR="00E708D2" w:rsidRPr="004D1CB7" w14:paraId="3138ADEF" w14:textId="77777777" w:rsidTr="00863CF0">
        <w:trPr>
          <w:trHeight w:val="260"/>
          <w:jc w:val="center"/>
        </w:trPr>
        <w:tc>
          <w:tcPr>
            <w:tcW w:w="4267" w:type="dxa"/>
            <w:shd w:val="clear" w:color="000000" w:fill="BFBFBF"/>
            <w:noWrap/>
            <w:vAlign w:val="center"/>
            <w:hideMark/>
          </w:tcPr>
          <w:p w14:paraId="29291023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PAO DE MEL - GANACHE DE CHAMPAGNE</w:t>
            </w:r>
          </w:p>
        </w:tc>
        <w:tc>
          <w:tcPr>
            <w:tcW w:w="2555" w:type="dxa"/>
            <w:shd w:val="clear" w:color="000000" w:fill="BFBFBF"/>
            <w:noWrap/>
            <w:vAlign w:val="center"/>
            <w:hideMark/>
          </w:tcPr>
          <w:p w14:paraId="275CE136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E708D2" w:rsidRPr="004D1CB7" w14:paraId="43ECDA77" w14:textId="77777777" w:rsidTr="00863CF0">
        <w:trPr>
          <w:trHeight w:val="260"/>
          <w:jc w:val="center"/>
        </w:trPr>
        <w:tc>
          <w:tcPr>
            <w:tcW w:w="4267" w:type="dxa"/>
            <w:shd w:val="clear" w:color="000000" w:fill="BFBFBF"/>
            <w:noWrap/>
            <w:vAlign w:val="center"/>
            <w:hideMark/>
          </w:tcPr>
          <w:p w14:paraId="66757114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COM FRUTAS VERMELHAS</w:t>
            </w:r>
          </w:p>
        </w:tc>
        <w:tc>
          <w:tcPr>
            <w:tcW w:w="2555" w:type="dxa"/>
            <w:shd w:val="clear" w:color="000000" w:fill="BFBFBF"/>
            <w:noWrap/>
            <w:vAlign w:val="center"/>
            <w:hideMark/>
          </w:tcPr>
          <w:p w14:paraId="42800281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E708D2" w:rsidRPr="004D1CB7" w14:paraId="0952E0AB" w14:textId="77777777" w:rsidTr="00863CF0">
        <w:trPr>
          <w:trHeight w:val="260"/>
          <w:jc w:val="center"/>
        </w:trPr>
        <w:tc>
          <w:tcPr>
            <w:tcW w:w="4267" w:type="dxa"/>
            <w:shd w:val="clear" w:color="000000" w:fill="BFBFBF"/>
            <w:noWrap/>
            <w:vAlign w:val="center"/>
            <w:hideMark/>
          </w:tcPr>
          <w:p w14:paraId="7085EBA2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Matéria Prima</w:t>
            </w:r>
          </w:p>
        </w:tc>
        <w:tc>
          <w:tcPr>
            <w:tcW w:w="2555" w:type="dxa"/>
            <w:shd w:val="clear" w:color="000000" w:fill="BFBFBF"/>
            <w:noWrap/>
            <w:vAlign w:val="center"/>
            <w:hideMark/>
          </w:tcPr>
          <w:p w14:paraId="5CAD8EF9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Total (R$)</w:t>
            </w:r>
          </w:p>
        </w:tc>
      </w:tr>
      <w:tr w:rsidR="00E708D2" w:rsidRPr="004D1CB7" w14:paraId="4A71B4AE" w14:textId="77777777" w:rsidTr="00863CF0">
        <w:trPr>
          <w:trHeight w:val="240"/>
          <w:jc w:val="center"/>
        </w:trPr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4B81BD69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Farinha de Trigo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B4C5550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0,63</w:t>
            </w:r>
          </w:p>
        </w:tc>
      </w:tr>
      <w:tr w:rsidR="00E708D2" w:rsidRPr="004D1CB7" w14:paraId="7BA5D264" w14:textId="77777777" w:rsidTr="00863CF0">
        <w:trPr>
          <w:trHeight w:val="240"/>
          <w:jc w:val="center"/>
        </w:trPr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072D5028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Chocolate em pó 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7068B2F2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1,22</w:t>
            </w:r>
          </w:p>
        </w:tc>
      </w:tr>
      <w:tr w:rsidR="00E708D2" w:rsidRPr="004D1CB7" w14:paraId="3729B0ED" w14:textId="77777777" w:rsidTr="00863CF0">
        <w:trPr>
          <w:trHeight w:val="240"/>
          <w:jc w:val="center"/>
        </w:trPr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2385367F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Açúcar Mascavo 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8887CD4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0,37</w:t>
            </w:r>
          </w:p>
        </w:tc>
      </w:tr>
      <w:tr w:rsidR="00E708D2" w:rsidRPr="004D1CB7" w14:paraId="191F0A4E" w14:textId="77777777" w:rsidTr="00863CF0">
        <w:trPr>
          <w:trHeight w:val="240"/>
          <w:jc w:val="center"/>
        </w:trPr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55753AC1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Leite 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0D5BE2F8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0,58</w:t>
            </w:r>
          </w:p>
        </w:tc>
      </w:tr>
      <w:tr w:rsidR="00E708D2" w:rsidRPr="004D1CB7" w14:paraId="230E7425" w14:textId="77777777" w:rsidTr="00863CF0">
        <w:trPr>
          <w:trHeight w:val="240"/>
          <w:jc w:val="center"/>
        </w:trPr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56DB0D61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Ovo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2C9D212D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0,28</w:t>
            </w:r>
          </w:p>
        </w:tc>
      </w:tr>
      <w:tr w:rsidR="00E708D2" w:rsidRPr="004D1CB7" w14:paraId="721D7C1D" w14:textId="77777777" w:rsidTr="00863CF0">
        <w:trPr>
          <w:trHeight w:val="240"/>
          <w:jc w:val="center"/>
        </w:trPr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7C8A7D24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Margarina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7EFB5C7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0,25</w:t>
            </w:r>
          </w:p>
        </w:tc>
      </w:tr>
      <w:tr w:rsidR="00E708D2" w:rsidRPr="004D1CB7" w14:paraId="2CAD55A3" w14:textId="77777777" w:rsidTr="00863CF0">
        <w:trPr>
          <w:trHeight w:val="240"/>
          <w:jc w:val="center"/>
        </w:trPr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702F6928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Mel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5E210DA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1,60</w:t>
            </w:r>
          </w:p>
        </w:tc>
      </w:tr>
      <w:tr w:rsidR="00E708D2" w:rsidRPr="004D1CB7" w14:paraId="3CCC6E66" w14:textId="77777777" w:rsidTr="00863CF0">
        <w:trPr>
          <w:trHeight w:val="240"/>
          <w:jc w:val="center"/>
        </w:trPr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10BB0AE9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Fermento em pó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729E4510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0,02</w:t>
            </w:r>
          </w:p>
        </w:tc>
      </w:tr>
      <w:tr w:rsidR="00E708D2" w:rsidRPr="004D1CB7" w14:paraId="102AA75D" w14:textId="77777777" w:rsidTr="00863CF0">
        <w:trPr>
          <w:trHeight w:val="240"/>
          <w:jc w:val="center"/>
        </w:trPr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09B41500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Bicarbonato de Sódio 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5C966196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0,03</w:t>
            </w:r>
          </w:p>
        </w:tc>
      </w:tr>
      <w:tr w:rsidR="00E708D2" w:rsidRPr="004D1CB7" w14:paraId="773F95DF" w14:textId="77777777" w:rsidTr="00863CF0">
        <w:trPr>
          <w:trHeight w:val="240"/>
          <w:jc w:val="center"/>
        </w:trPr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4F635587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 xml:space="preserve">Cravo em pó 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30D50578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0,17</w:t>
            </w:r>
          </w:p>
        </w:tc>
      </w:tr>
      <w:tr w:rsidR="00E708D2" w:rsidRPr="004D1CB7" w14:paraId="6D10D6D3" w14:textId="77777777" w:rsidTr="00863CF0">
        <w:trPr>
          <w:trHeight w:val="240"/>
          <w:jc w:val="center"/>
        </w:trPr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5D657E93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Canela em pó 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19B5C344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0,13</w:t>
            </w:r>
          </w:p>
        </w:tc>
      </w:tr>
      <w:tr w:rsidR="00E708D2" w:rsidRPr="004D1CB7" w14:paraId="39A94E31" w14:textId="77777777" w:rsidTr="00863CF0">
        <w:trPr>
          <w:trHeight w:val="240"/>
          <w:jc w:val="center"/>
        </w:trPr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3A0E55AA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Chocolate Meio Amargo 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52F91BB8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8,05</w:t>
            </w:r>
          </w:p>
        </w:tc>
      </w:tr>
      <w:tr w:rsidR="00E708D2" w:rsidRPr="004D1CB7" w14:paraId="40FA801A" w14:textId="77777777" w:rsidTr="00863CF0">
        <w:trPr>
          <w:trHeight w:val="240"/>
          <w:jc w:val="center"/>
        </w:trPr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2F297A4E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Transfer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545C745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6,80</w:t>
            </w:r>
          </w:p>
        </w:tc>
      </w:tr>
      <w:tr w:rsidR="00E708D2" w:rsidRPr="004D1CB7" w14:paraId="04C8727E" w14:textId="77777777" w:rsidTr="00863CF0">
        <w:trPr>
          <w:trHeight w:val="240"/>
          <w:jc w:val="center"/>
        </w:trPr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65113DB5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Chocolate Branco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17947E8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8,76</w:t>
            </w:r>
          </w:p>
        </w:tc>
      </w:tr>
      <w:tr w:rsidR="00E708D2" w:rsidRPr="004D1CB7" w14:paraId="3507AA8D" w14:textId="77777777" w:rsidTr="00863CF0">
        <w:trPr>
          <w:trHeight w:val="240"/>
          <w:jc w:val="center"/>
        </w:trPr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18DCEBC5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Crème de leite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E4DAD8B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2,50</w:t>
            </w:r>
          </w:p>
        </w:tc>
      </w:tr>
      <w:tr w:rsidR="00E708D2" w:rsidRPr="004D1CB7" w14:paraId="5151B979" w14:textId="77777777" w:rsidTr="00863CF0">
        <w:trPr>
          <w:trHeight w:val="240"/>
          <w:jc w:val="center"/>
        </w:trPr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0226C336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Pasta de Champagne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241B95E2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4,90</w:t>
            </w:r>
          </w:p>
        </w:tc>
      </w:tr>
      <w:tr w:rsidR="00E708D2" w:rsidRPr="004D1CB7" w14:paraId="4E232794" w14:textId="77777777" w:rsidTr="00863CF0">
        <w:trPr>
          <w:trHeight w:val="240"/>
          <w:jc w:val="center"/>
        </w:trPr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4745348B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Geleia de Frutas Vermelhas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4FD8D51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5,50</w:t>
            </w:r>
          </w:p>
        </w:tc>
      </w:tr>
      <w:tr w:rsidR="00E708D2" w:rsidRPr="004D1CB7" w14:paraId="42E10330" w14:textId="77777777" w:rsidTr="00863CF0">
        <w:trPr>
          <w:trHeight w:val="240"/>
          <w:jc w:val="center"/>
        </w:trPr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35B239B9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115D49B3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708D2" w:rsidRPr="004D1CB7" w14:paraId="0ECB769E" w14:textId="77777777" w:rsidTr="00863CF0">
        <w:trPr>
          <w:trHeight w:val="240"/>
          <w:jc w:val="center"/>
        </w:trPr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4D4413E4" w14:textId="77777777" w:rsidR="00E708D2" w:rsidRPr="004D1CB7" w:rsidRDefault="00E708D2" w:rsidP="00863CF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Custo Total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7BBE84C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41,77</w:t>
            </w:r>
          </w:p>
        </w:tc>
      </w:tr>
      <w:tr w:rsidR="00E708D2" w:rsidRPr="004D1CB7" w14:paraId="752BA6B2" w14:textId="77777777" w:rsidTr="00863CF0">
        <w:trPr>
          <w:trHeight w:val="240"/>
          <w:jc w:val="center"/>
        </w:trPr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2E92380F" w14:textId="77777777" w:rsidR="00E708D2" w:rsidRPr="004D1CB7" w:rsidRDefault="00E708D2" w:rsidP="00863CF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Custo Unitário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3A7D54D1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sz w:val="19"/>
                <w:szCs w:val="19"/>
              </w:rPr>
              <w:t>1,19</w:t>
            </w:r>
          </w:p>
        </w:tc>
      </w:tr>
    </w:tbl>
    <w:p w14:paraId="26A6F386" w14:textId="77777777" w:rsidR="00E708D2" w:rsidRDefault="00E708D2" w:rsidP="00E708D2">
      <w:pPr>
        <w:ind w:left="1134"/>
        <w:rPr>
          <w:rFonts w:ascii="Arial" w:hAnsi="Arial" w:cs="Arial"/>
          <w:lang w:eastAsia="ar-SA"/>
        </w:rPr>
      </w:pPr>
      <w:r w:rsidRPr="00253DD8">
        <w:rPr>
          <w:rFonts w:ascii="Arial" w:hAnsi="Arial" w:cs="Arial"/>
          <w:sz w:val="20"/>
          <w:lang w:eastAsia="ar-SA"/>
        </w:rPr>
        <w:t xml:space="preserve">FONTE: </w:t>
      </w:r>
      <w:r>
        <w:rPr>
          <w:rFonts w:ascii="Arial" w:hAnsi="Arial" w:cs="Arial"/>
          <w:sz w:val="20"/>
          <w:lang w:eastAsia="ar-SA"/>
        </w:rPr>
        <w:t>O autor</w:t>
      </w:r>
    </w:p>
    <w:p w14:paraId="6DD93511" w14:textId="77777777" w:rsidR="00E708D2" w:rsidRPr="00E14E79" w:rsidRDefault="00E708D2" w:rsidP="00E708D2">
      <w:pPr>
        <w:pStyle w:val="TG"/>
        <w:spacing w:before="240" w:after="0" w:line="240" w:lineRule="auto"/>
        <w:ind w:left="1843" w:right="510" w:firstLine="0"/>
        <w:jc w:val="both"/>
        <w:rPr>
          <w:caps w:val="0"/>
          <w:sz w:val="20"/>
        </w:rPr>
      </w:pPr>
      <w:bookmarkStart w:id="29" w:name="_Toc403391246"/>
      <w:r>
        <w:rPr>
          <w:caps w:val="0"/>
          <w:sz w:val="20"/>
        </w:rPr>
        <w:t xml:space="preserve"> </w:t>
      </w:r>
      <w:bookmarkStart w:id="30" w:name="_Toc403393762"/>
      <w:r w:rsidRPr="0046256C">
        <w:rPr>
          <w:caps w:val="0"/>
          <w:sz w:val="20"/>
        </w:rPr>
        <w:t>QUADRO</w:t>
      </w:r>
      <w:r>
        <w:rPr>
          <w:caps w:val="0"/>
          <w:sz w:val="20"/>
        </w:rPr>
        <w:t xml:space="preserve"> 10</w:t>
      </w:r>
      <w:r w:rsidRPr="0046256C">
        <w:rPr>
          <w:caps w:val="0"/>
          <w:sz w:val="20"/>
        </w:rPr>
        <w:t xml:space="preserve"> </w:t>
      </w:r>
      <w:r>
        <w:rPr>
          <w:caps w:val="0"/>
          <w:sz w:val="20"/>
        </w:rPr>
        <w:t>-</w:t>
      </w:r>
      <w:r w:rsidRPr="0046256C">
        <w:rPr>
          <w:caps w:val="0"/>
          <w:sz w:val="20"/>
        </w:rPr>
        <w:t xml:space="preserve"> </w:t>
      </w:r>
      <w:r>
        <w:rPr>
          <w:caps w:val="0"/>
          <w:sz w:val="20"/>
        </w:rPr>
        <w:t>Insumos pão de mel de pistache</w:t>
      </w:r>
      <w:bookmarkEnd w:id="29"/>
      <w:bookmarkEnd w:id="30"/>
    </w:p>
    <w:tbl>
      <w:tblPr>
        <w:tblW w:w="5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1380"/>
      </w:tblGrid>
      <w:tr w:rsidR="00E708D2" w:rsidRPr="004D1CB7" w14:paraId="72104DFA" w14:textId="77777777" w:rsidTr="00863CF0">
        <w:trPr>
          <w:trHeight w:val="260"/>
          <w:jc w:val="center"/>
        </w:trPr>
        <w:tc>
          <w:tcPr>
            <w:tcW w:w="3900" w:type="dxa"/>
            <w:shd w:val="clear" w:color="000000" w:fill="BFBFBF"/>
            <w:noWrap/>
            <w:vAlign w:val="center"/>
            <w:hideMark/>
          </w:tcPr>
          <w:p w14:paraId="40D5C1C4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PAO DE MEL - PISTACHE</w:t>
            </w:r>
          </w:p>
        </w:tc>
        <w:tc>
          <w:tcPr>
            <w:tcW w:w="1380" w:type="dxa"/>
            <w:shd w:val="clear" w:color="000000" w:fill="BFBFBF"/>
            <w:noWrap/>
            <w:vAlign w:val="center"/>
            <w:hideMark/>
          </w:tcPr>
          <w:p w14:paraId="637747F4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E708D2" w:rsidRPr="004D1CB7" w14:paraId="4924B141" w14:textId="77777777" w:rsidTr="00863CF0">
        <w:trPr>
          <w:trHeight w:val="260"/>
          <w:jc w:val="center"/>
        </w:trPr>
        <w:tc>
          <w:tcPr>
            <w:tcW w:w="3900" w:type="dxa"/>
            <w:shd w:val="clear" w:color="000000" w:fill="BFBFBF"/>
            <w:noWrap/>
            <w:vAlign w:val="center"/>
            <w:hideMark/>
          </w:tcPr>
          <w:p w14:paraId="768C7710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Matéria Prima</w:t>
            </w:r>
          </w:p>
        </w:tc>
        <w:tc>
          <w:tcPr>
            <w:tcW w:w="1380" w:type="dxa"/>
            <w:shd w:val="clear" w:color="000000" w:fill="BFBFBF"/>
            <w:noWrap/>
            <w:vAlign w:val="center"/>
            <w:hideMark/>
          </w:tcPr>
          <w:p w14:paraId="05C09BC6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Total (R$)</w:t>
            </w:r>
          </w:p>
        </w:tc>
      </w:tr>
      <w:tr w:rsidR="00E708D2" w:rsidRPr="004D1CB7" w14:paraId="0931CB57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FB0D88A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Farinha de Trigo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E6FFC60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0,63</w:t>
            </w:r>
          </w:p>
        </w:tc>
      </w:tr>
      <w:tr w:rsidR="00E708D2" w:rsidRPr="004D1CB7" w14:paraId="5F391645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565281A0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Chocolate em pó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643B9BB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1,22</w:t>
            </w:r>
          </w:p>
        </w:tc>
      </w:tr>
      <w:tr w:rsidR="00E708D2" w:rsidRPr="004D1CB7" w14:paraId="73AD9785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C183F04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Açúcar Mascavo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9365026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0,37</w:t>
            </w:r>
          </w:p>
        </w:tc>
      </w:tr>
      <w:tr w:rsidR="00E708D2" w:rsidRPr="004D1CB7" w14:paraId="09C6D28C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59AC1B9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Leite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D06D282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0,58</w:t>
            </w:r>
          </w:p>
        </w:tc>
      </w:tr>
      <w:tr w:rsidR="00E708D2" w:rsidRPr="004D1CB7" w14:paraId="50AEAE03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B87E827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Ovo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7E1E8DA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0,28</w:t>
            </w:r>
          </w:p>
        </w:tc>
      </w:tr>
      <w:tr w:rsidR="00E708D2" w:rsidRPr="004D1CB7" w14:paraId="0EC790D5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5856997B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Margarina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D4AEF36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0,25</w:t>
            </w:r>
          </w:p>
        </w:tc>
      </w:tr>
      <w:tr w:rsidR="00E708D2" w:rsidRPr="004D1CB7" w14:paraId="399A9E2E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90C0749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Mel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D802F11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1,60</w:t>
            </w:r>
          </w:p>
        </w:tc>
      </w:tr>
      <w:tr w:rsidR="00E708D2" w:rsidRPr="004D1CB7" w14:paraId="652A874A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BB3200D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Fermento em pó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1E18EA8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0,02</w:t>
            </w:r>
          </w:p>
        </w:tc>
      </w:tr>
      <w:tr w:rsidR="00E708D2" w:rsidRPr="004D1CB7" w14:paraId="24834990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B950DEE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Bicarbonato de Sódio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0443A75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0,03</w:t>
            </w:r>
          </w:p>
        </w:tc>
      </w:tr>
      <w:tr w:rsidR="00E708D2" w:rsidRPr="004D1CB7" w14:paraId="68F45D89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5BA9CF7C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Cravo em pó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C89AE67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0,17</w:t>
            </w:r>
          </w:p>
        </w:tc>
      </w:tr>
      <w:tr w:rsidR="00E708D2" w:rsidRPr="004D1CB7" w14:paraId="15A04CA6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1B552D9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Canela em pó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4380EE6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0,13</w:t>
            </w:r>
          </w:p>
        </w:tc>
      </w:tr>
      <w:tr w:rsidR="00E708D2" w:rsidRPr="004D1CB7" w14:paraId="2C5A4C9F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1A94489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Chocolate Meio Amargo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5B71982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8,05</w:t>
            </w:r>
          </w:p>
        </w:tc>
      </w:tr>
      <w:tr w:rsidR="00E708D2" w:rsidRPr="004D1CB7" w14:paraId="7EAA763E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F3A32AD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Transfer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6B6D232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6,80</w:t>
            </w:r>
          </w:p>
        </w:tc>
      </w:tr>
      <w:tr w:rsidR="00E708D2" w:rsidRPr="004D1CB7" w14:paraId="2AD4F706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C871D8F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Leite Condensado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685ECAA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6,78</w:t>
            </w:r>
          </w:p>
        </w:tc>
      </w:tr>
      <w:tr w:rsidR="00E708D2" w:rsidRPr="004D1CB7" w14:paraId="6DDA4F14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7155CAC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Crème de Leite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99114DE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2,78</w:t>
            </w:r>
          </w:p>
        </w:tc>
      </w:tr>
      <w:tr w:rsidR="00E708D2" w:rsidRPr="004D1CB7" w14:paraId="4B378B78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B18A893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Pistache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C08086A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5,75</w:t>
            </w:r>
          </w:p>
        </w:tc>
      </w:tr>
      <w:tr w:rsidR="00E708D2" w:rsidRPr="004D1CB7" w14:paraId="210BF606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CEE66F1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Pasta de Pistache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0EFF80D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1,73</w:t>
            </w:r>
          </w:p>
        </w:tc>
      </w:tr>
      <w:tr w:rsidR="00E708D2" w:rsidRPr="004D1CB7" w14:paraId="691E31A8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2E9FBD9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Manteiga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56FB276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0,04</w:t>
            </w:r>
          </w:p>
        </w:tc>
      </w:tr>
      <w:tr w:rsidR="00E708D2" w:rsidRPr="004D1CB7" w14:paraId="14643E4D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663DD3C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02B3386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708D2" w:rsidRPr="004D1CB7" w14:paraId="5406B8FB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4B6C04D" w14:textId="77777777" w:rsidR="00E708D2" w:rsidRPr="004D1CB7" w:rsidRDefault="00E708D2" w:rsidP="00863CF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Custo Total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1FC383F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37,19</w:t>
            </w:r>
          </w:p>
        </w:tc>
      </w:tr>
      <w:tr w:rsidR="00E708D2" w:rsidRPr="004D1CB7" w14:paraId="5446C574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0F344D6" w14:textId="77777777" w:rsidR="00E708D2" w:rsidRPr="004D1CB7" w:rsidRDefault="00E708D2" w:rsidP="00863CF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Custo Unitário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FA47C71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sz w:val="19"/>
                <w:szCs w:val="19"/>
              </w:rPr>
              <w:t>1,06</w:t>
            </w:r>
          </w:p>
        </w:tc>
      </w:tr>
    </w:tbl>
    <w:p w14:paraId="3A11DB24" w14:textId="77777777" w:rsidR="00E708D2" w:rsidRDefault="00E708D2" w:rsidP="00E708D2">
      <w:pPr>
        <w:ind w:left="1416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        </w:t>
      </w:r>
      <w:r w:rsidRPr="00253DD8">
        <w:rPr>
          <w:rFonts w:ascii="Arial" w:hAnsi="Arial" w:cs="Arial"/>
          <w:sz w:val="20"/>
          <w:lang w:eastAsia="ar-SA"/>
        </w:rPr>
        <w:t xml:space="preserve">FONTE: </w:t>
      </w:r>
      <w:r>
        <w:rPr>
          <w:rFonts w:ascii="Arial" w:hAnsi="Arial" w:cs="Arial"/>
          <w:sz w:val="20"/>
          <w:lang w:eastAsia="ar-SA"/>
        </w:rPr>
        <w:t>O autor</w:t>
      </w:r>
    </w:p>
    <w:p w14:paraId="337872B2" w14:textId="2AB5A9AF" w:rsidR="00E708D2" w:rsidRPr="00E14E79" w:rsidRDefault="00E708D2" w:rsidP="00E708D2">
      <w:pPr>
        <w:pStyle w:val="TG"/>
        <w:spacing w:before="240" w:after="0" w:line="240" w:lineRule="auto"/>
        <w:ind w:left="1843" w:right="510" w:firstLine="0"/>
        <w:jc w:val="both"/>
        <w:rPr>
          <w:caps w:val="0"/>
          <w:sz w:val="20"/>
        </w:rPr>
      </w:pPr>
      <w:bookmarkStart w:id="31" w:name="_Toc403391247"/>
      <w:bookmarkStart w:id="32" w:name="_Toc403393763"/>
      <w:r w:rsidRPr="0046256C">
        <w:rPr>
          <w:caps w:val="0"/>
          <w:sz w:val="20"/>
        </w:rPr>
        <w:t>QUADRO</w:t>
      </w:r>
      <w:r>
        <w:rPr>
          <w:caps w:val="0"/>
          <w:sz w:val="20"/>
        </w:rPr>
        <w:t xml:space="preserve"> 11</w:t>
      </w:r>
      <w:r w:rsidRPr="0046256C">
        <w:rPr>
          <w:caps w:val="0"/>
          <w:sz w:val="20"/>
        </w:rPr>
        <w:t xml:space="preserve"> </w:t>
      </w:r>
      <w:r>
        <w:rPr>
          <w:caps w:val="0"/>
          <w:sz w:val="20"/>
        </w:rPr>
        <w:t>-</w:t>
      </w:r>
      <w:r w:rsidRPr="0046256C">
        <w:rPr>
          <w:caps w:val="0"/>
          <w:sz w:val="20"/>
        </w:rPr>
        <w:t xml:space="preserve"> </w:t>
      </w:r>
      <w:r>
        <w:rPr>
          <w:caps w:val="0"/>
          <w:sz w:val="20"/>
        </w:rPr>
        <w:t>Insumos pão de mel dark com caramelo</w:t>
      </w:r>
      <w:bookmarkEnd w:id="31"/>
      <w:bookmarkEnd w:id="32"/>
    </w:p>
    <w:tbl>
      <w:tblPr>
        <w:tblW w:w="5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1380"/>
      </w:tblGrid>
      <w:tr w:rsidR="00E708D2" w:rsidRPr="004D1CB7" w14:paraId="1D091E12" w14:textId="77777777" w:rsidTr="00863CF0">
        <w:trPr>
          <w:trHeight w:val="260"/>
          <w:jc w:val="center"/>
        </w:trPr>
        <w:tc>
          <w:tcPr>
            <w:tcW w:w="3900" w:type="dxa"/>
            <w:shd w:val="clear" w:color="000000" w:fill="BFBFBF"/>
            <w:noWrap/>
            <w:vAlign w:val="center"/>
            <w:hideMark/>
          </w:tcPr>
          <w:p w14:paraId="2ED4D9F3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PAO DE MEL - DARK COM CARAMELO</w:t>
            </w:r>
          </w:p>
        </w:tc>
        <w:tc>
          <w:tcPr>
            <w:tcW w:w="1380" w:type="dxa"/>
            <w:shd w:val="clear" w:color="000000" w:fill="BFBFBF"/>
            <w:noWrap/>
            <w:vAlign w:val="center"/>
            <w:hideMark/>
          </w:tcPr>
          <w:p w14:paraId="36BA1D77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E708D2" w:rsidRPr="004D1CB7" w14:paraId="318EAD98" w14:textId="77777777" w:rsidTr="00863CF0">
        <w:trPr>
          <w:trHeight w:val="260"/>
          <w:jc w:val="center"/>
        </w:trPr>
        <w:tc>
          <w:tcPr>
            <w:tcW w:w="3900" w:type="dxa"/>
            <w:shd w:val="clear" w:color="000000" w:fill="BFBFBF"/>
            <w:noWrap/>
            <w:vAlign w:val="center"/>
            <w:hideMark/>
          </w:tcPr>
          <w:p w14:paraId="01D36917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Matéria Prima</w:t>
            </w:r>
          </w:p>
        </w:tc>
        <w:tc>
          <w:tcPr>
            <w:tcW w:w="1380" w:type="dxa"/>
            <w:shd w:val="clear" w:color="000000" w:fill="BFBFBF"/>
            <w:noWrap/>
            <w:vAlign w:val="center"/>
            <w:hideMark/>
          </w:tcPr>
          <w:p w14:paraId="267354F3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Total (R$)</w:t>
            </w:r>
          </w:p>
        </w:tc>
      </w:tr>
      <w:tr w:rsidR="00E708D2" w:rsidRPr="004D1CB7" w14:paraId="61F2A8D7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9A67D5B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Farinha de Trigo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323DD6F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0,63</w:t>
            </w:r>
          </w:p>
        </w:tc>
      </w:tr>
      <w:tr w:rsidR="00E708D2" w:rsidRPr="004D1CB7" w14:paraId="04E378C7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35441ED1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Chocolate em pó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15F022F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1,22</w:t>
            </w:r>
          </w:p>
        </w:tc>
      </w:tr>
      <w:tr w:rsidR="00E708D2" w:rsidRPr="004D1CB7" w14:paraId="26E8AEF7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59D2A82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Açúcar Mascavo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9748A41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0,37</w:t>
            </w:r>
          </w:p>
        </w:tc>
      </w:tr>
      <w:tr w:rsidR="00E708D2" w:rsidRPr="004D1CB7" w14:paraId="667B9E7A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78CFAEB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Leite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682E443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0,58</w:t>
            </w:r>
          </w:p>
        </w:tc>
      </w:tr>
      <w:tr w:rsidR="00E708D2" w:rsidRPr="004D1CB7" w14:paraId="09264EF4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F7B9ABE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Ovo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3EC3E7F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0,28</w:t>
            </w:r>
          </w:p>
        </w:tc>
      </w:tr>
      <w:tr w:rsidR="00E708D2" w:rsidRPr="004D1CB7" w14:paraId="22A5EFC3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DAF9EB0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Margarina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5679AAE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0,25</w:t>
            </w:r>
          </w:p>
        </w:tc>
      </w:tr>
      <w:tr w:rsidR="00E708D2" w:rsidRPr="004D1CB7" w14:paraId="496A6FDA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52EBCAB4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Mel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ACC4471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1,60</w:t>
            </w:r>
          </w:p>
        </w:tc>
      </w:tr>
      <w:tr w:rsidR="00E708D2" w:rsidRPr="004D1CB7" w14:paraId="58E148C5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351DF01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Fermento em pó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6E4F6EA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0,02</w:t>
            </w:r>
          </w:p>
        </w:tc>
      </w:tr>
      <w:tr w:rsidR="00E708D2" w:rsidRPr="004D1CB7" w14:paraId="470BDFA3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55B19EA2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Bicarbonato de Sódio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A1F8A5D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0,03</w:t>
            </w:r>
          </w:p>
        </w:tc>
      </w:tr>
      <w:tr w:rsidR="00E708D2" w:rsidRPr="004D1CB7" w14:paraId="2EABB549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D8F3F7E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Cravo em pó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B837EFE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0,17</w:t>
            </w:r>
          </w:p>
        </w:tc>
      </w:tr>
      <w:tr w:rsidR="00E708D2" w:rsidRPr="004D1CB7" w14:paraId="4896F228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C567149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Canela em pó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B44C719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0,13</w:t>
            </w:r>
          </w:p>
        </w:tc>
      </w:tr>
      <w:tr w:rsidR="00E708D2" w:rsidRPr="004D1CB7" w14:paraId="6F9DFFA0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1D4CDE8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Chocolate Meio Amargo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BEC3445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8,05</w:t>
            </w:r>
          </w:p>
        </w:tc>
      </w:tr>
      <w:tr w:rsidR="00E708D2" w:rsidRPr="004D1CB7" w14:paraId="772DAA49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B647EAF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Transfer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95CC63A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6,80</w:t>
            </w:r>
          </w:p>
        </w:tc>
      </w:tr>
      <w:tr w:rsidR="00E708D2" w:rsidRPr="004D1CB7" w14:paraId="1E93C96E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DEA9F3E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Leite Condensado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CEBD695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3,39</w:t>
            </w:r>
          </w:p>
        </w:tc>
      </w:tr>
      <w:tr w:rsidR="00E708D2" w:rsidRPr="004D1CB7" w14:paraId="2C6629F8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6A33663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Crème de Leite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E6A3AFF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1,39</w:t>
            </w:r>
          </w:p>
        </w:tc>
      </w:tr>
      <w:tr w:rsidR="00E708D2" w:rsidRPr="004D1CB7" w14:paraId="6B788C42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664E70F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Cacau em pó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8010DBB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0,25</w:t>
            </w:r>
          </w:p>
        </w:tc>
      </w:tr>
      <w:tr w:rsidR="00E708D2" w:rsidRPr="004D1CB7" w14:paraId="334F757A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AA9AB34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Chocolate 53% cacau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A199AAC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1,32</w:t>
            </w:r>
          </w:p>
        </w:tc>
      </w:tr>
      <w:tr w:rsidR="00E708D2" w:rsidRPr="004D1CB7" w14:paraId="09B05129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A5A9D9E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Açúcar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15D7723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0,38</w:t>
            </w:r>
          </w:p>
        </w:tc>
      </w:tr>
      <w:tr w:rsidR="00E708D2" w:rsidRPr="004D1CB7" w14:paraId="6465C6E2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C264465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Nata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31AC0DD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2,69</w:t>
            </w:r>
          </w:p>
        </w:tc>
      </w:tr>
      <w:tr w:rsidR="00E708D2" w:rsidRPr="004D1CB7" w14:paraId="101C8C2C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F8BBBD2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EB13A76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708D2" w:rsidRPr="004D1CB7" w14:paraId="7EF3E1CC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323A3C84" w14:textId="77777777" w:rsidR="00E708D2" w:rsidRPr="004D1CB7" w:rsidRDefault="00E708D2" w:rsidP="00863CF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Custo Total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F306732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29,53</w:t>
            </w:r>
          </w:p>
        </w:tc>
      </w:tr>
      <w:tr w:rsidR="00E708D2" w:rsidRPr="004D1CB7" w14:paraId="2F3049AF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D2A3A08" w14:textId="77777777" w:rsidR="00E708D2" w:rsidRPr="004D1CB7" w:rsidRDefault="00E708D2" w:rsidP="00863CF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Custo Unitário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801268B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sz w:val="19"/>
                <w:szCs w:val="19"/>
              </w:rPr>
              <w:t>0,84</w:t>
            </w:r>
          </w:p>
        </w:tc>
      </w:tr>
    </w:tbl>
    <w:p w14:paraId="6A879856" w14:textId="77777777" w:rsidR="00E708D2" w:rsidRPr="008A05F5" w:rsidRDefault="00E708D2" w:rsidP="00E708D2">
      <w:pPr>
        <w:ind w:left="1416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        </w:t>
      </w:r>
      <w:r w:rsidRPr="00253DD8">
        <w:rPr>
          <w:rFonts w:ascii="Arial" w:hAnsi="Arial" w:cs="Arial"/>
          <w:sz w:val="20"/>
          <w:lang w:eastAsia="ar-SA"/>
        </w:rPr>
        <w:t xml:space="preserve">FONTE: </w:t>
      </w:r>
      <w:r>
        <w:rPr>
          <w:rFonts w:ascii="Arial" w:hAnsi="Arial" w:cs="Arial"/>
          <w:sz w:val="20"/>
          <w:lang w:eastAsia="ar-SA"/>
        </w:rPr>
        <w:t>O autor</w:t>
      </w:r>
    </w:p>
    <w:p w14:paraId="4A7A842D" w14:textId="42165905" w:rsidR="00E708D2" w:rsidRPr="00E14E79" w:rsidRDefault="00E708D2" w:rsidP="00E708D2">
      <w:pPr>
        <w:pStyle w:val="TG"/>
        <w:spacing w:before="240" w:after="0" w:line="240" w:lineRule="auto"/>
        <w:ind w:left="1843" w:right="510" w:firstLine="0"/>
        <w:jc w:val="both"/>
        <w:rPr>
          <w:caps w:val="0"/>
          <w:sz w:val="20"/>
        </w:rPr>
      </w:pPr>
      <w:bookmarkStart w:id="33" w:name="_Toc403391248"/>
      <w:bookmarkStart w:id="34" w:name="_Toc403393764"/>
      <w:r w:rsidRPr="0046256C">
        <w:rPr>
          <w:caps w:val="0"/>
          <w:sz w:val="20"/>
        </w:rPr>
        <w:t>QUADRO</w:t>
      </w:r>
      <w:r>
        <w:rPr>
          <w:caps w:val="0"/>
          <w:sz w:val="20"/>
        </w:rPr>
        <w:t xml:space="preserve"> 12</w:t>
      </w:r>
      <w:r w:rsidRPr="0046256C">
        <w:rPr>
          <w:caps w:val="0"/>
          <w:sz w:val="20"/>
        </w:rPr>
        <w:t xml:space="preserve"> </w:t>
      </w:r>
      <w:r>
        <w:rPr>
          <w:caps w:val="0"/>
          <w:sz w:val="20"/>
        </w:rPr>
        <w:t>-</w:t>
      </w:r>
      <w:r w:rsidRPr="0046256C">
        <w:rPr>
          <w:caps w:val="0"/>
          <w:sz w:val="20"/>
        </w:rPr>
        <w:t xml:space="preserve"> </w:t>
      </w:r>
      <w:r>
        <w:rPr>
          <w:caps w:val="0"/>
          <w:sz w:val="20"/>
        </w:rPr>
        <w:t>Insumos pão de mel de nozes</w:t>
      </w:r>
      <w:bookmarkEnd w:id="33"/>
      <w:bookmarkEnd w:id="34"/>
    </w:p>
    <w:tbl>
      <w:tblPr>
        <w:tblW w:w="5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1380"/>
      </w:tblGrid>
      <w:tr w:rsidR="00E708D2" w:rsidRPr="004D1CB7" w14:paraId="1A5550DD" w14:textId="77777777" w:rsidTr="00863CF0">
        <w:trPr>
          <w:trHeight w:val="260"/>
          <w:jc w:val="center"/>
        </w:trPr>
        <w:tc>
          <w:tcPr>
            <w:tcW w:w="3900" w:type="dxa"/>
            <w:shd w:val="clear" w:color="000000" w:fill="BFBFBF"/>
            <w:noWrap/>
            <w:vAlign w:val="center"/>
            <w:hideMark/>
          </w:tcPr>
          <w:p w14:paraId="592D9434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PAO DE MEL - NOZES</w:t>
            </w:r>
          </w:p>
        </w:tc>
        <w:tc>
          <w:tcPr>
            <w:tcW w:w="1380" w:type="dxa"/>
            <w:shd w:val="clear" w:color="000000" w:fill="BFBFBF"/>
            <w:noWrap/>
            <w:vAlign w:val="center"/>
            <w:hideMark/>
          </w:tcPr>
          <w:p w14:paraId="449B7146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E708D2" w:rsidRPr="004D1CB7" w14:paraId="1AD7F46F" w14:textId="77777777" w:rsidTr="00863CF0">
        <w:trPr>
          <w:trHeight w:val="260"/>
          <w:jc w:val="center"/>
        </w:trPr>
        <w:tc>
          <w:tcPr>
            <w:tcW w:w="3900" w:type="dxa"/>
            <w:shd w:val="clear" w:color="000000" w:fill="BFBFBF"/>
            <w:noWrap/>
            <w:vAlign w:val="center"/>
            <w:hideMark/>
          </w:tcPr>
          <w:p w14:paraId="560BFE3C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Matéria Prima</w:t>
            </w:r>
          </w:p>
        </w:tc>
        <w:tc>
          <w:tcPr>
            <w:tcW w:w="1380" w:type="dxa"/>
            <w:shd w:val="clear" w:color="000000" w:fill="BFBFBF"/>
            <w:noWrap/>
            <w:vAlign w:val="center"/>
            <w:hideMark/>
          </w:tcPr>
          <w:p w14:paraId="2525165F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Total (R$)</w:t>
            </w:r>
          </w:p>
        </w:tc>
      </w:tr>
      <w:tr w:rsidR="00E708D2" w:rsidRPr="004D1CB7" w14:paraId="2D7C7AFB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9C90975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Farinha de Trigo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07CC41D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0,63</w:t>
            </w:r>
          </w:p>
        </w:tc>
      </w:tr>
      <w:tr w:rsidR="00E708D2" w:rsidRPr="004D1CB7" w14:paraId="55B0633C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B86BEFC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Chocolate em pó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B598E2F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1,22</w:t>
            </w:r>
          </w:p>
        </w:tc>
      </w:tr>
      <w:tr w:rsidR="00E708D2" w:rsidRPr="004D1CB7" w14:paraId="1751722D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ADBDD8B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Açúcar Mascavo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FCF1B27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0,37</w:t>
            </w:r>
          </w:p>
        </w:tc>
      </w:tr>
      <w:tr w:rsidR="00E708D2" w:rsidRPr="004D1CB7" w14:paraId="572E487E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A95D502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Leite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1196B18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0,58</w:t>
            </w:r>
          </w:p>
        </w:tc>
      </w:tr>
      <w:tr w:rsidR="00E708D2" w:rsidRPr="004D1CB7" w14:paraId="1797A2DC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59FDC45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Ovo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0D21C63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0,28</w:t>
            </w:r>
          </w:p>
        </w:tc>
      </w:tr>
      <w:tr w:rsidR="00E708D2" w:rsidRPr="004D1CB7" w14:paraId="79D298AB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F4FA1CC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Margarina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CFEE637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0,25</w:t>
            </w:r>
          </w:p>
        </w:tc>
      </w:tr>
      <w:tr w:rsidR="00E708D2" w:rsidRPr="004D1CB7" w14:paraId="4A1FDCEC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F37C1A9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Mel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90D310F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1,60</w:t>
            </w:r>
          </w:p>
        </w:tc>
      </w:tr>
      <w:tr w:rsidR="00E708D2" w:rsidRPr="004D1CB7" w14:paraId="5F7161B3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36B26B8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Fermento em pó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0B94AA6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0,02</w:t>
            </w:r>
          </w:p>
        </w:tc>
      </w:tr>
      <w:tr w:rsidR="00E708D2" w:rsidRPr="004D1CB7" w14:paraId="59149E60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BBDEDFE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Bicarbonato de Sódio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05FDFAB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0,03</w:t>
            </w:r>
          </w:p>
        </w:tc>
      </w:tr>
      <w:tr w:rsidR="00E708D2" w:rsidRPr="004D1CB7" w14:paraId="5AE996D6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70CC15D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Cravo em pó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F62C343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0,17</w:t>
            </w:r>
          </w:p>
        </w:tc>
      </w:tr>
      <w:tr w:rsidR="00E708D2" w:rsidRPr="004D1CB7" w14:paraId="664FE128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E4C841B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Canela em pó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874DD04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0,13</w:t>
            </w:r>
          </w:p>
        </w:tc>
      </w:tr>
      <w:tr w:rsidR="00E708D2" w:rsidRPr="004D1CB7" w14:paraId="2D51A4D4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17D9B4B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 xml:space="preserve">Chocolate Meio Amargo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ABB44F7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8,05</w:t>
            </w:r>
          </w:p>
        </w:tc>
      </w:tr>
      <w:tr w:rsidR="00E708D2" w:rsidRPr="004D1CB7" w14:paraId="1571A791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302D1E7A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Transfer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DF6F068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6,80</w:t>
            </w:r>
          </w:p>
        </w:tc>
      </w:tr>
      <w:tr w:rsidR="00E708D2" w:rsidRPr="004D1CB7" w14:paraId="67BFC732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4361ABA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Leite Condensado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AAC1C1F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3,39</w:t>
            </w:r>
          </w:p>
        </w:tc>
      </w:tr>
      <w:tr w:rsidR="00E708D2" w:rsidRPr="004D1CB7" w14:paraId="2DCF5F26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349C59F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Crème de Leite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02F334A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1,39</w:t>
            </w:r>
          </w:p>
        </w:tc>
      </w:tr>
      <w:tr w:rsidR="00E708D2" w:rsidRPr="004D1CB7" w14:paraId="729F3EDF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781F04E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Nozes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EEC8461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4,25</w:t>
            </w:r>
          </w:p>
        </w:tc>
      </w:tr>
      <w:tr w:rsidR="00E708D2" w:rsidRPr="004D1CB7" w14:paraId="1B873D5F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23BF5B5" w14:textId="77777777" w:rsidR="00E708D2" w:rsidRPr="004D1CB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color w:val="000000"/>
                <w:sz w:val="19"/>
                <w:szCs w:val="19"/>
              </w:rPr>
              <w:t>Ovo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14E14F8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1,13</w:t>
            </w:r>
          </w:p>
        </w:tc>
      </w:tr>
      <w:tr w:rsidR="00E708D2" w:rsidRPr="004D1CB7" w14:paraId="3CF92EAE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E4A1FBB" w14:textId="77777777" w:rsidR="00E708D2" w:rsidRPr="004D1CB7" w:rsidRDefault="00E708D2" w:rsidP="00863CF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Custo Total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CB027F1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1CB7">
              <w:rPr>
                <w:rFonts w:ascii="Arial" w:hAnsi="Arial" w:cs="Arial"/>
                <w:sz w:val="19"/>
                <w:szCs w:val="19"/>
              </w:rPr>
              <w:t>30,27</w:t>
            </w:r>
          </w:p>
        </w:tc>
      </w:tr>
      <w:tr w:rsidR="00E708D2" w:rsidRPr="004D1CB7" w14:paraId="3D7ED2B3" w14:textId="77777777" w:rsidTr="00863CF0">
        <w:trPr>
          <w:trHeight w:val="24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3E8092DE" w14:textId="77777777" w:rsidR="00E708D2" w:rsidRPr="004D1CB7" w:rsidRDefault="00E708D2" w:rsidP="00863CF0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Custo Unitário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58F1754" w14:textId="77777777" w:rsidR="00E708D2" w:rsidRPr="004D1CB7" w:rsidRDefault="00E708D2" w:rsidP="00863CF0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D1CB7">
              <w:rPr>
                <w:rFonts w:ascii="Arial" w:hAnsi="Arial" w:cs="Arial"/>
                <w:b/>
                <w:bCs/>
                <w:sz w:val="19"/>
                <w:szCs w:val="19"/>
              </w:rPr>
              <w:t>0,86</w:t>
            </w:r>
          </w:p>
        </w:tc>
      </w:tr>
    </w:tbl>
    <w:p w14:paraId="4565E70E" w14:textId="77777777" w:rsidR="00E708D2" w:rsidRDefault="00E708D2" w:rsidP="00E708D2">
      <w:pPr>
        <w:ind w:left="1416"/>
        <w:rPr>
          <w:rFonts w:ascii="Arial" w:hAnsi="Arial" w:cs="Arial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        </w:t>
      </w:r>
      <w:r w:rsidRPr="00253DD8">
        <w:rPr>
          <w:rFonts w:ascii="Arial" w:hAnsi="Arial" w:cs="Arial"/>
          <w:sz w:val="20"/>
          <w:lang w:eastAsia="ar-SA"/>
        </w:rPr>
        <w:t xml:space="preserve">FONTE: </w:t>
      </w:r>
      <w:r>
        <w:rPr>
          <w:rFonts w:ascii="Arial" w:hAnsi="Arial" w:cs="Arial"/>
          <w:sz w:val="20"/>
          <w:lang w:eastAsia="ar-SA"/>
        </w:rPr>
        <w:t>O autor</w:t>
      </w:r>
    </w:p>
    <w:p w14:paraId="715DEF9B" w14:textId="77777777" w:rsidR="00E708D2" w:rsidRDefault="00E708D2" w:rsidP="00E708D2">
      <w:pPr>
        <w:ind w:firstLine="708"/>
        <w:rPr>
          <w:rFonts w:ascii="Arial" w:hAnsi="Arial" w:cs="Arial"/>
          <w:lang w:eastAsia="ar-SA"/>
        </w:rPr>
      </w:pPr>
    </w:p>
    <w:p w14:paraId="2584E9EB" w14:textId="77777777" w:rsidR="002E1FD2" w:rsidRDefault="002E1FD2" w:rsidP="00E708D2">
      <w:pPr>
        <w:ind w:firstLine="708"/>
        <w:rPr>
          <w:rFonts w:ascii="Arial" w:hAnsi="Arial" w:cs="Arial"/>
          <w:lang w:eastAsia="ar-SA"/>
        </w:rPr>
      </w:pPr>
    </w:p>
    <w:p w14:paraId="04B9E91F" w14:textId="77777777" w:rsidR="002E1FD2" w:rsidRDefault="002E1FD2" w:rsidP="00E708D2">
      <w:pPr>
        <w:ind w:firstLine="708"/>
        <w:rPr>
          <w:rFonts w:ascii="Arial" w:hAnsi="Arial" w:cs="Arial"/>
          <w:lang w:eastAsia="ar-SA"/>
        </w:rPr>
      </w:pPr>
    </w:p>
    <w:p w14:paraId="0930DABF" w14:textId="4605D8AE" w:rsidR="00E708D2" w:rsidRDefault="00E708D2" w:rsidP="00E708D2">
      <w:pPr>
        <w:ind w:firstLine="708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 xml:space="preserve">É possível verificar, portanto, </w:t>
      </w:r>
      <w:r w:rsidRPr="002643A6">
        <w:rPr>
          <w:rFonts w:ascii="Arial" w:hAnsi="Arial" w:cs="Arial"/>
          <w:szCs w:val="24"/>
          <w:lang w:eastAsia="ar-SA"/>
        </w:rPr>
        <w:t>no QUADRO 13, o</w:t>
      </w:r>
      <w:r>
        <w:rPr>
          <w:rFonts w:ascii="Arial" w:hAnsi="Arial" w:cs="Arial"/>
          <w:lang w:eastAsia="ar-SA"/>
        </w:rPr>
        <w:t xml:space="preserve"> custo unitário de cada sabor de pão de mel que será ofertado na Casa do Pão de Mel.</w:t>
      </w:r>
    </w:p>
    <w:p w14:paraId="32448FE1" w14:textId="77777777" w:rsidR="00E708D2" w:rsidRPr="0046256C" w:rsidRDefault="00E708D2" w:rsidP="00E708D2">
      <w:pPr>
        <w:pStyle w:val="TG"/>
        <w:spacing w:before="240" w:after="0" w:line="240" w:lineRule="auto"/>
        <w:ind w:left="1843" w:right="510" w:firstLine="0"/>
        <w:jc w:val="both"/>
        <w:rPr>
          <w:caps w:val="0"/>
          <w:sz w:val="20"/>
        </w:rPr>
      </w:pPr>
      <w:bookmarkStart w:id="35" w:name="_Toc403122987"/>
      <w:bookmarkStart w:id="36" w:name="_Toc403391249"/>
      <w:bookmarkStart w:id="37" w:name="_Toc403393765"/>
      <w:r w:rsidRPr="0046256C">
        <w:rPr>
          <w:caps w:val="0"/>
          <w:sz w:val="20"/>
        </w:rPr>
        <w:t>QUADRO</w:t>
      </w:r>
      <w:r>
        <w:rPr>
          <w:caps w:val="0"/>
          <w:sz w:val="20"/>
        </w:rPr>
        <w:t xml:space="preserve"> 13</w:t>
      </w:r>
      <w:r w:rsidRPr="0046256C">
        <w:rPr>
          <w:caps w:val="0"/>
          <w:sz w:val="20"/>
        </w:rPr>
        <w:t xml:space="preserve"> - Custo unitário do pão de mel por sabor</w:t>
      </w:r>
      <w:bookmarkEnd w:id="35"/>
      <w:bookmarkEnd w:id="36"/>
      <w:bookmarkEnd w:id="37"/>
    </w:p>
    <w:tbl>
      <w:tblPr>
        <w:tblW w:w="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1653"/>
      </w:tblGrid>
      <w:tr w:rsidR="00E708D2" w:rsidRPr="00826BC7" w14:paraId="1C4989BA" w14:textId="77777777" w:rsidTr="00863CF0">
        <w:trPr>
          <w:trHeight w:val="300"/>
          <w:jc w:val="center"/>
        </w:trPr>
        <w:tc>
          <w:tcPr>
            <w:tcW w:w="3557" w:type="dxa"/>
            <w:shd w:val="clear" w:color="auto" w:fill="BFBFBF"/>
            <w:noWrap/>
            <w:vAlign w:val="center"/>
            <w:hideMark/>
          </w:tcPr>
          <w:p w14:paraId="0B5070F3" w14:textId="77777777" w:rsidR="00E708D2" w:rsidRPr="00826BC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826BC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Pão de Mel</w:t>
            </w:r>
          </w:p>
        </w:tc>
        <w:tc>
          <w:tcPr>
            <w:tcW w:w="1653" w:type="dxa"/>
            <w:shd w:val="clear" w:color="auto" w:fill="BFBFBF"/>
            <w:noWrap/>
            <w:vAlign w:val="center"/>
            <w:hideMark/>
          </w:tcPr>
          <w:p w14:paraId="2809D553" w14:textId="77777777" w:rsidR="00E708D2" w:rsidRPr="00826BC7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826BC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Custo Unitário (R$)</w:t>
            </w:r>
          </w:p>
        </w:tc>
      </w:tr>
      <w:tr w:rsidR="00E708D2" w:rsidRPr="00826BC7" w14:paraId="1032E889" w14:textId="77777777" w:rsidTr="00863CF0">
        <w:trPr>
          <w:trHeight w:val="300"/>
          <w:jc w:val="center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14:paraId="4C355D5E" w14:textId="77777777" w:rsidR="00E708D2" w:rsidRPr="00826BC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26BC7">
              <w:rPr>
                <w:rFonts w:ascii="Arial" w:hAnsi="Arial" w:cs="Arial"/>
                <w:color w:val="000000"/>
                <w:sz w:val="19"/>
                <w:szCs w:val="19"/>
              </w:rPr>
              <w:t>Doce de Leite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14:paraId="364BACDA" w14:textId="77777777" w:rsidR="00E708D2" w:rsidRPr="00826BC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26BC7">
              <w:rPr>
                <w:rFonts w:ascii="Arial" w:hAnsi="Arial" w:cs="Arial"/>
                <w:color w:val="000000"/>
                <w:sz w:val="19"/>
                <w:szCs w:val="19"/>
              </w:rPr>
              <w:t>0,72</w:t>
            </w:r>
          </w:p>
        </w:tc>
      </w:tr>
      <w:tr w:rsidR="00E708D2" w:rsidRPr="00826BC7" w14:paraId="0FEBD679" w14:textId="77777777" w:rsidTr="00863CF0">
        <w:trPr>
          <w:trHeight w:val="300"/>
          <w:jc w:val="center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14:paraId="0C0F923C" w14:textId="77777777" w:rsidR="00E708D2" w:rsidRPr="00826BC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26BC7">
              <w:rPr>
                <w:rFonts w:ascii="Arial" w:hAnsi="Arial" w:cs="Arial"/>
                <w:color w:val="000000"/>
                <w:sz w:val="19"/>
                <w:szCs w:val="19"/>
              </w:rPr>
              <w:t>Brigadeiro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14:paraId="4C69BFB1" w14:textId="77777777" w:rsidR="00E708D2" w:rsidRPr="00826BC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26BC7">
              <w:rPr>
                <w:rFonts w:ascii="Arial" w:hAnsi="Arial" w:cs="Arial"/>
                <w:color w:val="000000"/>
                <w:sz w:val="19"/>
                <w:szCs w:val="19"/>
              </w:rPr>
              <w:t>0,72</w:t>
            </w:r>
          </w:p>
        </w:tc>
      </w:tr>
      <w:tr w:rsidR="00E708D2" w:rsidRPr="00826BC7" w14:paraId="2FD0FF9E" w14:textId="77777777" w:rsidTr="00863CF0">
        <w:trPr>
          <w:trHeight w:val="300"/>
          <w:jc w:val="center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14:paraId="658FAC62" w14:textId="77777777" w:rsidR="00E708D2" w:rsidRPr="00826BC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26BC7">
              <w:rPr>
                <w:rFonts w:ascii="Arial" w:hAnsi="Arial" w:cs="Arial"/>
                <w:color w:val="000000"/>
                <w:sz w:val="19"/>
                <w:szCs w:val="19"/>
              </w:rPr>
              <w:t>Brigadeiro dark com Caramelo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14:paraId="53D50FEE" w14:textId="77777777" w:rsidR="00E708D2" w:rsidRPr="00826BC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26BC7">
              <w:rPr>
                <w:rFonts w:ascii="Arial" w:hAnsi="Arial" w:cs="Arial"/>
                <w:color w:val="000000"/>
                <w:sz w:val="19"/>
                <w:szCs w:val="19"/>
              </w:rPr>
              <w:t>0,84</w:t>
            </w:r>
          </w:p>
        </w:tc>
      </w:tr>
      <w:tr w:rsidR="00E708D2" w:rsidRPr="00826BC7" w14:paraId="6503FE9C" w14:textId="77777777" w:rsidTr="00863CF0">
        <w:trPr>
          <w:trHeight w:val="300"/>
          <w:jc w:val="center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14:paraId="7FEB2849" w14:textId="77777777" w:rsidR="00E708D2" w:rsidRPr="00826BC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26BC7">
              <w:rPr>
                <w:rFonts w:ascii="Arial" w:hAnsi="Arial" w:cs="Arial"/>
                <w:color w:val="000000"/>
                <w:sz w:val="19"/>
                <w:szCs w:val="19"/>
              </w:rPr>
              <w:t>Nozes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14:paraId="7B757B31" w14:textId="77777777" w:rsidR="00E708D2" w:rsidRPr="00826BC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26BC7">
              <w:rPr>
                <w:rFonts w:ascii="Arial" w:hAnsi="Arial" w:cs="Arial"/>
                <w:color w:val="000000"/>
                <w:sz w:val="19"/>
                <w:szCs w:val="19"/>
              </w:rPr>
              <w:t>0,86</w:t>
            </w:r>
          </w:p>
        </w:tc>
      </w:tr>
      <w:tr w:rsidR="00E708D2" w:rsidRPr="00826BC7" w14:paraId="437079CD" w14:textId="77777777" w:rsidTr="00863CF0">
        <w:trPr>
          <w:trHeight w:val="300"/>
          <w:jc w:val="center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14:paraId="654B9198" w14:textId="77777777" w:rsidR="00E708D2" w:rsidRPr="00826BC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26BC7">
              <w:rPr>
                <w:rFonts w:ascii="Arial" w:hAnsi="Arial" w:cs="Arial"/>
                <w:color w:val="000000"/>
                <w:sz w:val="19"/>
                <w:szCs w:val="19"/>
              </w:rPr>
              <w:t>Pistache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14:paraId="1F1D55C7" w14:textId="77777777" w:rsidR="00E708D2" w:rsidRPr="00826BC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26BC7">
              <w:rPr>
                <w:rFonts w:ascii="Arial" w:hAnsi="Arial" w:cs="Arial"/>
                <w:color w:val="000000"/>
                <w:sz w:val="19"/>
                <w:szCs w:val="19"/>
              </w:rPr>
              <w:t>1,06</w:t>
            </w:r>
          </w:p>
        </w:tc>
      </w:tr>
      <w:tr w:rsidR="00E708D2" w:rsidRPr="00826BC7" w14:paraId="2DBFB8F4" w14:textId="77777777" w:rsidTr="00863CF0">
        <w:trPr>
          <w:trHeight w:val="300"/>
          <w:jc w:val="center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14:paraId="4CFD8464" w14:textId="77777777" w:rsidR="00E708D2" w:rsidRPr="00826BC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26BC7">
              <w:rPr>
                <w:rFonts w:ascii="Arial" w:hAnsi="Arial" w:cs="Arial"/>
                <w:color w:val="000000"/>
                <w:sz w:val="19"/>
                <w:szCs w:val="19"/>
              </w:rPr>
              <w:t>Damasco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14:paraId="34CCBEC7" w14:textId="77777777" w:rsidR="00E708D2" w:rsidRPr="00826BC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26BC7">
              <w:rPr>
                <w:rFonts w:ascii="Arial" w:hAnsi="Arial" w:cs="Arial"/>
                <w:color w:val="000000"/>
                <w:sz w:val="19"/>
                <w:szCs w:val="19"/>
              </w:rPr>
              <w:t>1,07</w:t>
            </w:r>
          </w:p>
        </w:tc>
      </w:tr>
      <w:tr w:rsidR="00E708D2" w:rsidRPr="00826BC7" w14:paraId="143CC8B8" w14:textId="77777777" w:rsidTr="00863CF0">
        <w:trPr>
          <w:trHeight w:val="300"/>
          <w:jc w:val="center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14:paraId="2F272842" w14:textId="77777777" w:rsidR="00E708D2" w:rsidRPr="00826BC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26BC7">
              <w:rPr>
                <w:rFonts w:ascii="Arial" w:hAnsi="Arial" w:cs="Arial"/>
                <w:color w:val="000000"/>
                <w:sz w:val="19"/>
                <w:szCs w:val="19"/>
              </w:rPr>
              <w:t>Champagne com Frutas Vermelhas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14:paraId="0C40279F" w14:textId="77777777" w:rsidR="00E708D2" w:rsidRPr="00826BC7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26BC7">
              <w:rPr>
                <w:rFonts w:ascii="Arial" w:hAnsi="Arial" w:cs="Arial"/>
                <w:color w:val="000000"/>
                <w:sz w:val="19"/>
                <w:szCs w:val="19"/>
              </w:rPr>
              <w:t>1,19</w:t>
            </w:r>
          </w:p>
        </w:tc>
      </w:tr>
    </w:tbl>
    <w:p w14:paraId="7AECF908" w14:textId="77777777" w:rsidR="00E708D2" w:rsidRDefault="00E708D2" w:rsidP="00E708D2">
      <w:pPr>
        <w:spacing w:after="240"/>
        <w:ind w:left="1843"/>
        <w:rPr>
          <w:rFonts w:ascii="Arial" w:hAnsi="Arial" w:cs="Arial"/>
          <w:sz w:val="20"/>
          <w:lang w:eastAsia="ar-SA"/>
        </w:rPr>
      </w:pPr>
      <w:r w:rsidRPr="009203A4">
        <w:rPr>
          <w:rFonts w:ascii="Arial" w:hAnsi="Arial" w:cs="Arial"/>
          <w:sz w:val="20"/>
          <w:lang w:eastAsia="ar-SA"/>
        </w:rPr>
        <w:t xml:space="preserve"> </w:t>
      </w:r>
      <w:r w:rsidRPr="00253DD8">
        <w:rPr>
          <w:rFonts w:ascii="Arial" w:hAnsi="Arial" w:cs="Arial"/>
          <w:sz w:val="20"/>
          <w:lang w:eastAsia="ar-SA"/>
        </w:rPr>
        <w:t xml:space="preserve">FONTE: </w:t>
      </w:r>
      <w:r>
        <w:rPr>
          <w:rFonts w:ascii="Arial" w:hAnsi="Arial" w:cs="Arial"/>
          <w:sz w:val="20"/>
          <w:lang w:eastAsia="ar-SA"/>
        </w:rPr>
        <w:t>O autor</w:t>
      </w:r>
    </w:p>
    <w:p w14:paraId="701A9EF7" w14:textId="4849F6B5" w:rsidR="00E708D2" w:rsidRPr="002643A6" w:rsidRDefault="00E708D2" w:rsidP="002643A6">
      <w:pPr>
        <w:spacing w:after="240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ab/>
      </w:r>
      <w:r w:rsidRPr="002643A6">
        <w:rPr>
          <w:rFonts w:ascii="Arial" w:hAnsi="Arial" w:cs="Arial"/>
          <w:szCs w:val="24"/>
          <w:lang w:eastAsia="ar-SA"/>
        </w:rPr>
        <w:t>No QUADRO 14 ve</w:t>
      </w:r>
      <w:r>
        <w:rPr>
          <w:rFonts w:ascii="Arial" w:hAnsi="Arial" w:cs="Arial"/>
          <w:lang w:eastAsia="ar-SA"/>
        </w:rPr>
        <w:t>rifica-se o custo unitário dos demais produtos que serão ofertados na loje.</w:t>
      </w:r>
    </w:p>
    <w:p w14:paraId="48515BB2" w14:textId="77777777" w:rsidR="00E708D2" w:rsidRPr="00CC2B74" w:rsidRDefault="00E708D2" w:rsidP="00E708D2">
      <w:pPr>
        <w:pStyle w:val="TG"/>
        <w:tabs>
          <w:tab w:val="left" w:pos="3828"/>
          <w:tab w:val="left" w:pos="6521"/>
          <w:tab w:val="left" w:pos="6663"/>
        </w:tabs>
        <w:spacing w:before="240" w:after="0" w:line="240" w:lineRule="auto"/>
        <w:ind w:left="3828" w:right="2352" w:hanging="1418"/>
        <w:jc w:val="both"/>
        <w:rPr>
          <w:caps w:val="0"/>
          <w:sz w:val="20"/>
        </w:rPr>
      </w:pPr>
      <w:bookmarkStart w:id="38" w:name="_Toc403391250"/>
      <w:bookmarkStart w:id="39" w:name="_Toc403393766"/>
      <w:r w:rsidRPr="0046256C">
        <w:rPr>
          <w:caps w:val="0"/>
          <w:sz w:val="20"/>
        </w:rPr>
        <w:t>QUADRO</w:t>
      </w:r>
      <w:r>
        <w:rPr>
          <w:caps w:val="0"/>
          <w:sz w:val="20"/>
        </w:rPr>
        <w:t xml:space="preserve"> 14 </w:t>
      </w:r>
      <w:r w:rsidRPr="0046256C">
        <w:rPr>
          <w:caps w:val="0"/>
          <w:sz w:val="20"/>
        </w:rPr>
        <w:t xml:space="preserve">- Custo </w:t>
      </w:r>
      <w:r>
        <w:rPr>
          <w:caps w:val="0"/>
          <w:sz w:val="20"/>
        </w:rPr>
        <w:t>unitário dos salgados e das bebidas</w:t>
      </w:r>
      <w:bookmarkEnd w:id="38"/>
      <w:bookmarkEnd w:id="39"/>
    </w:p>
    <w:tbl>
      <w:tblPr>
        <w:tblW w:w="4181" w:type="dxa"/>
        <w:jc w:val="center"/>
        <w:tblLook w:val="04A0" w:firstRow="1" w:lastRow="0" w:firstColumn="1" w:lastColumn="0" w:noHBand="0" w:noVBand="1"/>
      </w:tblPr>
      <w:tblGrid>
        <w:gridCol w:w="2732"/>
        <w:gridCol w:w="1449"/>
      </w:tblGrid>
      <w:tr w:rsidR="00E708D2" w:rsidRPr="00CC2B74" w14:paraId="5A26E8A2" w14:textId="77777777" w:rsidTr="00863CF0">
        <w:trPr>
          <w:trHeight w:val="260"/>
          <w:jc w:val="center"/>
        </w:trPr>
        <w:tc>
          <w:tcPr>
            <w:tcW w:w="2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37A024" w14:textId="77777777" w:rsidR="00E708D2" w:rsidRPr="00CC2B74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Produto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507752C" w14:textId="77777777" w:rsidR="00E708D2" w:rsidRPr="00CC2B74" w:rsidRDefault="00E708D2" w:rsidP="00863CF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Custo Unitário (R$)</w:t>
            </w:r>
          </w:p>
        </w:tc>
      </w:tr>
      <w:tr w:rsidR="00E708D2" w:rsidRPr="00CC2B74" w14:paraId="4E033625" w14:textId="77777777" w:rsidTr="00863CF0">
        <w:trPr>
          <w:trHeight w:val="260"/>
          <w:jc w:val="center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76BEA" w14:textId="77777777" w:rsidR="00E708D2" w:rsidRPr="00CC2B74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Pão de Queijo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3BA6A" w14:textId="77777777" w:rsidR="00E708D2" w:rsidRPr="00CC2B74" w:rsidRDefault="00E708D2" w:rsidP="00863CF0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1,10</w:t>
            </w:r>
          </w:p>
        </w:tc>
      </w:tr>
      <w:tr w:rsidR="00E708D2" w:rsidRPr="00CC2B74" w14:paraId="07851A00" w14:textId="77777777" w:rsidTr="00863CF0">
        <w:trPr>
          <w:trHeight w:val="260"/>
          <w:jc w:val="center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107C6" w14:textId="77777777" w:rsidR="00E708D2" w:rsidRPr="00CC2B74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Croissant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42B12" w14:textId="77777777" w:rsidR="00E708D2" w:rsidRPr="00CC2B74" w:rsidRDefault="00E708D2" w:rsidP="00863CF0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1,54</w:t>
            </w:r>
          </w:p>
        </w:tc>
      </w:tr>
      <w:tr w:rsidR="00E708D2" w:rsidRPr="00CC2B74" w14:paraId="55752D74" w14:textId="77777777" w:rsidTr="00863CF0">
        <w:trPr>
          <w:trHeight w:val="260"/>
          <w:jc w:val="center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317EB" w14:textId="77777777" w:rsidR="00E708D2" w:rsidRPr="00CC2B74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Café pequeno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94266" w14:textId="77777777" w:rsidR="00E708D2" w:rsidRPr="00CC2B74" w:rsidRDefault="00E708D2" w:rsidP="00863CF0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1,00</w:t>
            </w:r>
          </w:p>
        </w:tc>
      </w:tr>
      <w:tr w:rsidR="00E708D2" w:rsidRPr="00CC2B74" w14:paraId="65A9F0E2" w14:textId="77777777" w:rsidTr="00863CF0">
        <w:trPr>
          <w:trHeight w:val="260"/>
          <w:jc w:val="center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D9249" w14:textId="77777777" w:rsidR="00E708D2" w:rsidRPr="00CC2B74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Café médio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1B783" w14:textId="77777777" w:rsidR="00E708D2" w:rsidRPr="00CC2B74" w:rsidRDefault="00E708D2" w:rsidP="00863CF0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1,00</w:t>
            </w:r>
          </w:p>
        </w:tc>
      </w:tr>
      <w:tr w:rsidR="00E708D2" w:rsidRPr="00CC2B74" w14:paraId="6B9FCCBE" w14:textId="77777777" w:rsidTr="00863CF0">
        <w:trPr>
          <w:trHeight w:val="260"/>
          <w:jc w:val="center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AF534" w14:textId="77777777" w:rsidR="00E708D2" w:rsidRPr="00CC2B74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 xml:space="preserve">Água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DA355" w14:textId="77777777" w:rsidR="00E708D2" w:rsidRPr="00CC2B74" w:rsidRDefault="00E708D2" w:rsidP="00863CF0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1,00</w:t>
            </w:r>
          </w:p>
        </w:tc>
      </w:tr>
      <w:tr w:rsidR="00E708D2" w:rsidRPr="00CC2B74" w14:paraId="4CCECD81" w14:textId="77777777" w:rsidTr="00863CF0">
        <w:trPr>
          <w:trHeight w:val="260"/>
          <w:jc w:val="center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E7F32" w14:textId="77777777" w:rsidR="00E708D2" w:rsidRPr="00CC2B74" w:rsidRDefault="00E708D2" w:rsidP="00863C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Refrigerante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289D7" w14:textId="77777777" w:rsidR="00E708D2" w:rsidRPr="00CC2B74" w:rsidRDefault="00E708D2" w:rsidP="00863CF0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2B74">
              <w:rPr>
                <w:rFonts w:ascii="Arial" w:hAnsi="Arial" w:cs="Arial"/>
                <w:color w:val="000000"/>
                <w:sz w:val="19"/>
                <w:szCs w:val="19"/>
              </w:rPr>
              <w:t>1,70</w:t>
            </w:r>
          </w:p>
        </w:tc>
      </w:tr>
    </w:tbl>
    <w:p w14:paraId="34AEA3E2" w14:textId="77777777" w:rsidR="00E708D2" w:rsidRDefault="00E708D2" w:rsidP="00E708D2">
      <w:pPr>
        <w:spacing w:after="240"/>
        <w:ind w:left="2832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     </w:t>
      </w:r>
      <w:r w:rsidRPr="00253DD8">
        <w:rPr>
          <w:rFonts w:ascii="Arial" w:hAnsi="Arial" w:cs="Arial"/>
          <w:sz w:val="20"/>
          <w:lang w:eastAsia="ar-SA"/>
        </w:rPr>
        <w:t xml:space="preserve">FONTE: </w:t>
      </w:r>
      <w:r>
        <w:rPr>
          <w:rFonts w:ascii="Arial" w:hAnsi="Arial" w:cs="Arial"/>
          <w:sz w:val="20"/>
          <w:lang w:eastAsia="ar-SA"/>
        </w:rPr>
        <w:t>O autor</w:t>
      </w:r>
    </w:p>
    <w:p w14:paraId="4F63277A" w14:textId="77777777" w:rsidR="002643A6" w:rsidRDefault="002643A6" w:rsidP="00D532F4">
      <w:pPr>
        <w:rPr>
          <w:rFonts w:ascii="Arial" w:hAnsi="Arial" w:cs="Arial"/>
          <w:sz w:val="20"/>
        </w:rPr>
      </w:pPr>
    </w:p>
    <w:p w14:paraId="3435C509" w14:textId="77777777" w:rsidR="002643A6" w:rsidRDefault="002643A6" w:rsidP="00D532F4">
      <w:pPr>
        <w:rPr>
          <w:rFonts w:ascii="Arial" w:hAnsi="Arial" w:cs="Arial"/>
          <w:sz w:val="20"/>
        </w:rPr>
      </w:pPr>
    </w:p>
    <w:p w14:paraId="356BC3BE" w14:textId="77777777" w:rsidR="002643A6" w:rsidRDefault="002643A6" w:rsidP="00D532F4">
      <w:pPr>
        <w:rPr>
          <w:rFonts w:ascii="Arial" w:hAnsi="Arial" w:cs="Arial"/>
          <w:sz w:val="20"/>
        </w:rPr>
      </w:pPr>
    </w:p>
    <w:p w14:paraId="168B0C1B" w14:textId="77777777" w:rsidR="007129FC" w:rsidRDefault="007129FC" w:rsidP="00D532F4">
      <w:pPr>
        <w:rPr>
          <w:rFonts w:ascii="Arial" w:hAnsi="Arial" w:cs="Arial"/>
          <w:sz w:val="20"/>
        </w:rPr>
      </w:pPr>
    </w:p>
    <w:p w14:paraId="2080824E" w14:textId="273AD1B0" w:rsidR="00D532F4" w:rsidRDefault="00D532F4" w:rsidP="00D532F4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lastRenderedPageBreak/>
        <w:t>QUADRO</w:t>
      </w:r>
      <w:r>
        <w:rPr>
          <w:rFonts w:ascii="Arial" w:hAnsi="Arial" w:cs="Arial"/>
          <w:sz w:val="20"/>
        </w:rPr>
        <w:t xml:space="preserve"> </w:t>
      </w:r>
      <w:r w:rsidR="00D814F6">
        <w:rPr>
          <w:rFonts w:ascii="Arial" w:hAnsi="Arial" w:cs="Arial"/>
          <w:sz w:val="20"/>
        </w:rPr>
        <w:t>15</w:t>
      </w:r>
      <w:r>
        <w:rPr>
          <w:rFonts w:ascii="Arial" w:hAnsi="Arial" w:cs="Arial"/>
          <w:sz w:val="20"/>
        </w:rPr>
        <w:t xml:space="preserve"> – Fluxo de caixa para o primeiro semestre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2524"/>
        <w:gridCol w:w="306"/>
        <w:gridCol w:w="222"/>
        <w:gridCol w:w="1017"/>
        <w:gridCol w:w="928"/>
        <w:gridCol w:w="928"/>
        <w:gridCol w:w="928"/>
        <w:gridCol w:w="928"/>
        <w:gridCol w:w="928"/>
      </w:tblGrid>
      <w:tr w:rsidR="00D532F4" w:rsidRPr="00EA1953" w14:paraId="0C15A70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7D13C06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13  FLUXO DE CAIXA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79CA0A7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57011EA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61028E6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3A1E61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3A9CF7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32C5891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5F2A394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71E57DB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jun/01</w:t>
            </w:r>
          </w:p>
        </w:tc>
      </w:tr>
      <w:tr w:rsidR="00D532F4" w:rsidRPr="00EA1953" w14:paraId="0B314441" w14:textId="77777777" w:rsidTr="00711DAA">
        <w:trPr>
          <w:trHeight w:val="106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5B5C2F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inicial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90618A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9ECE0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F6B08B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83B5B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41.910,94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84488C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35.108,69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840C11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29.632,31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73B838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30.120,09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13221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38.108,13</w:t>
            </w:r>
          </w:p>
        </w:tc>
      </w:tr>
      <w:tr w:rsidR="00D532F4" w:rsidRPr="00EA1953" w14:paraId="094E99B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C141C1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A86C4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F2F043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9C114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122.279,60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F3AB6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6.463,92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A8A72E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9.846,30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C67F3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20.248,08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AFCC85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25.992,36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E9E48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20.607,90</w:t>
            </w:r>
          </w:p>
        </w:tc>
      </w:tr>
      <w:tr w:rsidR="00D532F4" w:rsidRPr="00EA1953" w14:paraId="69FAD39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6B692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ACEF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6EE8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E91F2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2.279,60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5E3C4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6.463,92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3BEA8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9.846,30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A027D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20.248,08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26215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25.992,36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D9576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20.607,90</w:t>
            </w:r>
          </w:p>
        </w:tc>
      </w:tr>
      <w:tr w:rsidR="00D532F4" w:rsidRPr="00EA1953" w14:paraId="31DE608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95665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Aporte de Capital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84AAF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9FB3E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C472A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6FB8E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1450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5D4F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CEBAD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E1A7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2DC73F5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B2A928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B4443A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4E4F64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EC8BEB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80.368,66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649197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13.266,17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D61EF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15.322,67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125277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19.760,30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9690F8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18.004,33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E85602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18.229,80</w:t>
            </w:r>
          </w:p>
        </w:tc>
      </w:tr>
      <w:tr w:rsidR="00D532F4" w:rsidRPr="00EA1953" w14:paraId="01D4FAEF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D4DD4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salários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3967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464AA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AA34D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B91B7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5F0FB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EA28D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2E49E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</w:tr>
      <w:tr w:rsidR="00D532F4" w:rsidRPr="00EA1953" w14:paraId="5DFEEEEF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AB4D2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FGTS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BBE96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F6C8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7D52A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D917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79B1F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ACB93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49D86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</w:tr>
      <w:tr w:rsidR="00D532F4" w:rsidRPr="00EA1953" w14:paraId="4B9B1682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2134A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INSS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EE68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3B25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0D551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84FF1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3AB24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D62C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67BBC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D532F4" w:rsidRPr="00EA1953" w14:paraId="257782CE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BB5DE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FÉRIAS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0F521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CD4C5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F7905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68F31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423D2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31CB4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512E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6550716D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E1CCE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</w:rPr>
              <w:t>RH CUSTOS FIXOS - 13o SALÁRIO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7EE9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D856F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8CFA8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73DAB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9B92B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58AC0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CC8D2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05A5880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1C557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TERCEIRIZADOS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077B2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0CD84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D28D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8BB36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6D73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F2A2C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5B4EF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F1F73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</w:tr>
      <w:tr w:rsidR="00D532F4" w:rsidRPr="00EA1953" w14:paraId="08E9DE39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60D50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Despesas pré operacionais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D94EE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B3BF5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C04F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C584C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8424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7D256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0FB04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238F9540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FEE90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Fornecedor 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3F885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5E4BA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89C5B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1.378,71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7231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1.793,87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D3954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2.656,45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13B4C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6.317,22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0A9E7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4.000,97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6E1E5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4.754,40</w:t>
            </w:r>
          </w:p>
        </w:tc>
      </w:tr>
      <w:tr w:rsidR="00D532F4" w:rsidRPr="00EA1953" w14:paraId="51C41C8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5D8C5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Material de Escritório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DCF7F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22625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23EE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7F0D1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2504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176CC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B52D5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9A3A8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</w:tr>
      <w:tr w:rsidR="00D532F4" w:rsidRPr="00EA1953" w14:paraId="52D7DF7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87CF9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Publicidade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34D96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85521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ABC2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284,95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44450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380,57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192F3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1.319,88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34BBE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1.541,10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1A4B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937,40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CCE77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1.169,90</w:t>
            </w:r>
          </w:p>
        </w:tc>
      </w:tr>
      <w:tr w:rsidR="00D532F4" w:rsidRPr="00EA1953" w14:paraId="1CB60130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A5F83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Produtos de Limpeza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30DB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58351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F8889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9D191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D87A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E1211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C0962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4E163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3827F050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58486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DF946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4E0C1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3296C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D075D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458F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A4A5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68438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F4CB4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7628103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3AEE6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Energia + Água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D8A7E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AD411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A643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7F328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C1D6B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57A98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0FD2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038C3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1.300,00</w:t>
            </w:r>
          </w:p>
        </w:tc>
      </w:tr>
      <w:tr w:rsidR="00D532F4" w:rsidRPr="00EA1953" w14:paraId="2F2361C0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04261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Outras despesas operacionais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370FA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609A3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09F9D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C190B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DA2C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EBF6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4F740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</w:tr>
      <w:tr w:rsidR="00D532F4" w:rsidRPr="00EA1953" w14:paraId="03FCA51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69CC7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Aluguel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D65A5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544C0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F506D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13B08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6830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0AB9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6DE73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4CA90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</w:tr>
      <w:tr w:rsidR="00D532F4" w:rsidRPr="00EA1953" w14:paraId="7430BB6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573F4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Imobilizações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223B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4F129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8877E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6CC55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DB6E1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1AB61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C7FBA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0EF09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0FB4023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92438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343A5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AE5E2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5F4D3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214C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311,74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728D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416,34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A900D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721,97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921B5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1.685,96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2E926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1.025,51</w:t>
            </w:r>
          </w:p>
        </w:tc>
      </w:tr>
      <w:tr w:rsidR="00D532F4" w:rsidRPr="00EA1953" w14:paraId="2FC0EC40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7C5CEA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A967C6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A2EF5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6873C2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41.910,94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D1CC3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35.108,69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38A725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29.632,31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1519F4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30.120,09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357D2D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38.108,13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B4135F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40.486,23</w:t>
            </w:r>
          </w:p>
        </w:tc>
      </w:tr>
    </w:tbl>
    <w:p w14:paraId="526AE459" w14:textId="5A5FCB1A" w:rsidR="00D532F4" w:rsidRDefault="00D532F4" w:rsidP="00D532F4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57C0B4C3" w14:textId="77777777" w:rsidR="002643A6" w:rsidRDefault="002643A6" w:rsidP="00D532F4">
      <w:pPr>
        <w:rPr>
          <w:rFonts w:ascii="Arial" w:hAnsi="Arial" w:cs="Arial"/>
          <w:sz w:val="20"/>
        </w:rPr>
      </w:pPr>
    </w:p>
    <w:p w14:paraId="3393F19C" w14:textId="77777777" w:rsidR="002643A6" w:rsidRDefault="002643A6" w:rsidP="00D532F4">
      <w:pPr>
        <w:rPr>
          <w:rFonts w:ascii="Arial" w:hAnsi="Arial" w:cs="Arial"/>
          <w:sz w:val="20"/>
        </w:rPr>
      </w:pPr>
    </w:p>
    <w:p w14:paraId="5F53DA40" w14:textId="77777777" w:rsidR="002643A6" w:rsidRDefault="002643A6" w:rsidP="00D532F4">
      <w:pPr>
        <w:rPr>
          <w:rFonts w:ascii="Arial" w:hAnsi="Arial" w:cs="Arial"/>
          <w:sz w:val="20"/>
        </w:rPr>
      </w:pPr>
    </w:p>
    <w:p w14:paraId="318E2F72" w14:textId="77777777" w:rsidR="002643A6" w:rsidRDefault="002643A6" w:rsidP="00D532F4">
      <w:pPr>
        <w:rPr>
          <w:rFonts w:ascii="Arial" w:hAnsi="Arial" w:cs="Arial"/>
          <w:sz w:val="20"/>
        </w:rPr>
      </w:pPr>
    </w:p>
    <w:p w14:paraId="578CF761" w14:textId="77777777" w:rsidR="002643A6" w:rsidRDefault="002643A6" w:rsidP="00D532F4">
      <w:pPr>
        <w:rPr>
          <w:rFonts w:ascii="Arial" w:hAnsi="Arial" w:cs="Arial"/>
          <w:sz w:val="20"/>
        </w:rPr>
      </w:pPr>
    </w:p>
    <w:p w14:paraId="3115ED61" w14:textId="77777777" w:rsidR="007129FC" w:rsidRDefault="007129FC" w:rsidP="00D532F4">
      <w:pPr>
        <w:rPr>
          <w:rFonts w:ascii="Arial" w:hAnsi="Arial" w:cs="Arial"/>
          <w:sz w:val="20"/>
        </w:rPr>
      </w:pPr>
    </w:p>
    <w:p w14:paraId="69C70C7C" w14:textId="3C44A90B" w:rsidR="00D532F4" w:rsidRDefault="00D532F4" w:rsidP="00D532F4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lastRenderedPageBreak/>
        <w:t>QUADRO</w:t>
      </w:r>
      <w:r>
        <w:rPr>
          <w:rFonts w:ascii="Arial" w:hAnsi="Arial" w:cs="Arial"/>
          <w:sz w:val="20"/>
        </w:rPr>
        <w:t xml:space="preserve"> </w:t>
      </w:r>
      <w:r w:rsidR="00D814F6">
        <w:rPr>
          <w:rFonts w:ascii="Arial" w:hAnsi="Arial" w:cs="Arial"/>
          <w:sz w:val="20"/>
        </w:rPr>
        <w:t>16</w:t>
      </w:r>
      <w:r>
        <w:rPr>
          <w:rFonts w:ascii="Arial" w:hAnsi="Arial" w:cs="Arial"/>
          <w:sz w:val="20"/>
        </w:rPr>
        <w:t xml:space="preserve"> – Fluxo de caixa para o segundo semestre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2311"/>
        <w:gridCol w:w="280"/>
        <w:gridCol w:w="239"/>
        <w:gridCol w:w="928"/>
        <w:gridCol w:w="928"/>
        <w:gridCol w:w="928"/>
        <w:gridCol w:w="928"/>
        <w:gridCol w:w="928"/>
        <w:gridCol w:w="928"/>
      </w:tblGrid>
      <w:tr w:rsidR="00D532F4" w:rsidRPr="00EA1953" w14:paraId="159D5C9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1436EF4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13  FLUXO DE CAIXA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1A87394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50AD76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29B9CC9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57EA24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4C8181B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1F59137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374D27A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25F726E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dez/01</w:t>
            </w:r>
          </w:p>
        </w:tc>
      </w:tr>
      <w:tr w:rsidR="00D532F4" w:rsidRPr="00EA1953" w14:paraId="727BC542" w14:textId="77777777" w:rsidTr="00711DAA">
        <w:trPr>
          <w:trHeight w:val="106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0F4F3E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inicial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03EAF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FD9EAE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614BC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40.486,23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481807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43.459,82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72A76E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41.476,49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3213B3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42.107,62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CE879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44.888,36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D7CA96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45.511,31</w:t>
            </w:r>
          </w:p>
        </w:tc>
      </w:tr>
      <w:tr w:rsidR="00D532F4" w:rsidRPr="00EA1953" w14:paraId="77E70C9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14B63F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446153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FA8410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4D2D0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19.187,90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69F4C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14.182,90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849F37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17.657,90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80E791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20.592,90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E49600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21.947,90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FF57DC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28.606,64</w:t>
            </w:r>
          </w:p>
        </w:tc>
      </w:tr>
      <w:tr w:rsidR="00D532F4" w:rsidRPr="00EA1953" w14:paraId="1A7D1D60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DAD9C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E1170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3D7E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2035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19.187,90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A81C0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14.182,90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4877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17.657,90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131D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20.592,90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5416A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21.947,90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F5D8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28.606,64</w:t>
            </w:r>
          </w:p>
        </w:tc>
      </w:tr>
      <w:tr w:rsidR="00D532F4" w:rsidRPr="00EA1953" w14:paraId="0CE8877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DCB9C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Aporte de Capital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D0C3B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F11FF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633FE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98966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CFD54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36AE8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D377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A1CAA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6ABFD5F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FA0CFE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7554A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E1252A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FFAE44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16.214,31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715714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16.166,23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CA7B50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17.026,77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8D9315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17.812,16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F461E2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21.324,95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000D38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25.095,41</w:t>
            </w:r>
          </w:p>
        </w:tc>
      </w:tr>
      <w:tr w:rsidR="00D532F4" w:rsidRPr="00EA1953" w14:paraId="4AA81D45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7FF1D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salários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6DBD2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FDE7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A5B4D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16A80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3979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09265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10AC1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</w:tr>
      <w:tr w:rsidR="00D532F4" w:rsidRPr="00EA1953" w14:paraId="3EBA7EF5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77AB3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FGTS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F0644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44B97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8BB56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BA88C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1E372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3591A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20A08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</w:tr>
      <w:tr w:rsidR="00D532F4" w:rsidRPr="00EA1953" w14:paraId="1F7C04CF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A54DC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INSS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A59DC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A327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36C5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3B516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AE5B4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F130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E439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D532F4" w:rsidRPr="00EA1953" w14:paraId="300D2CE5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D1367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FÉRIAS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24499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27897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D12D6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C8022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07EA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AD20B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CDFA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638F9AD0" w14:textId="77777777" w:rsidTr="00711DAA">
        <w:trPr>
          <w:trHeight w:val="115"/>
        </w:trPr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802C5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</w:rPr>
              <w:t>RH CUSTOS FIXOS - 13o SALÁRIO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32466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C3786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EE7D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441F6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7685C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1.743,00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F6AE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1.743,00</w:t>
            </w:r>
          </w:p>
        </w:tc>
      </w:tr>
      <w:tr w:rsidR="00D532F4" w:rsidRPr="00EA1953" w14:paraId="629EB72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33156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TERCEIRIZADOS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C7C85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5E4C0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96D9B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2B3E6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052DF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C02A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2D3F4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E29C9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</w:tr>
      <w:tr w:rsidR="00D532F4" w:rsidRPr="00EA1953" w14:paraId="2B595B5E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E5531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Despesas pré operacionais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B0B5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377E0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EB936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820E8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757CB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3F0AA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8827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00FEBBD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12F22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Fornecedor 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E177B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B9CF3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4F4BD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3.110,80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1E6A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3.674,68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DE001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4.267,34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B68E6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4.562,48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82F9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4.723,25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AAF17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8.652,78</w:t>
            </w:r>
          </w:p>
        </w:tc>
      </w:tr>
      <w:tr w:rsidR="00D532F4" w:rsidRPr="00EA1953" w14:paraId="79B5635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7853B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Material de Escritório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3040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2AAD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40C7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416E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2C10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74B2B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F8C46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93D73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</w:tr>
      <w:tr w:rsidR="00D532F4" w:rsidRPr="00EA1953" w14:paraId="1E583D8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B0666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Publicidade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5481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FB417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0C198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643,65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3BFD9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807,40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7CC13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996,15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0CD3F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1.079,90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2B752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2.247,29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3B3B2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1.890,36</w:t>
            </w:r>
          </w:p>
        </w:tc>
      </w:tr>
      <w:tr w:rsidR="00D532F4" w:rsidRPr="00EA1953" w14:paraId="3642AFB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3D241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Produtos de Limpeza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9F05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99B2E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723B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585B4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B24F7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A05E0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450B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CEE56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09644E4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5C453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D8363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A55AD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99AE3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BC2C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F0B73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B0BFA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B600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3A3DD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2318FEA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1CEC5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Energia + Água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A29B1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23CB7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42855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01B83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04E1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4C15A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E7E1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C823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1.600,00</w:t>
            </w:r>
          </w:p>
        </w:tc>
      </w:tr>
      <w:tr w:rsidR="00D532F4" w:rsidRPr="00EA1953" w14:paraId="0124FB0A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EEBF9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Outras despesas operacionais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38B2B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2BD19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139A6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16CBB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91053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81E69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7755D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</w:tr>
      <w:tr w:rsidR="00D532F4" w:rsidRPr="00EA1953" w14:paraId="7D19C2B0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BF719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Aluguel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76A31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5AEBB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1205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6132D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E7FE8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1B6EA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70198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90911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</w:tr>
      <w:tr w:rsidR="00D532F4" w:rsidRPr="00EA1953" w14:paraId="1C76F87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4EDCC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Imobilizações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78045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4CA10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CB692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8EF46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432CC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1A60F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0752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0719D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1934AD3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27B3C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2856A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91D0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FCDF7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1.279,87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16B12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704,15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95F5F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883,29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0AAAD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1.089,78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48382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1.181,41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9FA97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1.229,27</w:t>
            </w:r>
          </w:p>
        </w:tc>
      </w:tr>
      <w:tr w:rsidR="00D532F4" w:rsidRPr="00EA1953" w14:paraId="308DD01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4E519C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41AAD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E7089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E59D9C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43.459,82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803EB4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41.476,49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965C9A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42.107,62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0F6C53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44.888,36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5F9BBB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45.511,31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8A3D7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49.022,54</w:t>
            </w:r>
          </w:p>
        </w:tc>
      </w:tr>
    </w:tbl>
    <w:p w14:paraId="6135CECF" w14:textId="118AF1F3" w:rsidR="00D532F4" w:rsidRDefault="00D532F4" w:rsidP="00D532F4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5FA4587E" w14:textId="77777777" w:rsidR="008F7115" w:rsidRDefault="008F7115" w:rsidP="00D532F4">
      <w:pPr>
        <w:rPr>
          <w:rFonts w:ascii="Arial" w:hAnsi="Arial" w:cs="Arial"/>
          <w:sz w:val="20"/>
          <w:lang w:eastAsia="ar-SA"/>
        </w:rPr>
      </w:pPr>
    </w:p>
    <w:p w14:paraId="07412A97" w14:textId="77777777" w:rsidR="008A05F5" w:rsidRDefault="008A05F5" w:rsidP="00D532F4">
      <w:pPr>
        <w:rPr>
          <w:rFonts w:ascii="Arial" w:hAnsi="Arial" w:cs="Arial"/>
          <w:sz w:val="20"/>
        </w:rPr>
      </w:pPr>
    </w:p>
    <w:p w14:paraId="6A0BA551" w14:textId="77777777" w:rsidR="008A05F5" w:rsidRDefault="008A05F5" w:rsidP="00D532F4">
      <w:pPr>
        <w:rPr>
          <w:rFonts w:ascii="Arial" w:hAnsi="Arial" w:cs="Arial"/>
          <w:sz w:val="20"/>
        </w:rPr>
      </w:pPr>
    </w:p>
    <w:p w14:paraId="5BD1F2AF" w14:textId="77777777" w:rsidR="008A05F5" w:rsidRDefault="008A05F5" w:rsidP="00D532F4">
      <w:pPr>
        <w:rPr>
          <w:rFonts w:ascii="Arial" w:hAnsi="Arial" w:cs="Arial"/>
          <w:sz w:val="20"/>
        </w:rPr>
      </w:pPr>
    </w:p>
    <w:p w14:paraId="205810BF" w14:textId="77777777" w:rsidR="008A05F5" w:rsidRDefault="008A05F5" w:rsidP="00D532F4">
      <w:pPr>
        <w:rPr>
          <w:rFonts w:ascii="Arial" w:hAnsi="Arial" w:cs="Arial"/>
          <w:sz w:val="20"/>
        </w:rPr>
      </w:pPr>
    </w:p>
    <w:p w14:paraId="4E1D2F57" w14:textId="77777777" w:rsidR="002643A6" w:rsidRDefault="002643A6" w:rsidP="00D532F4">
      <w:pPr>
        <w:rPr>
          <w:rFonts w:ascii="Arial" w:hAnsi="Arial" w:cs="Arial"/>
          <w:sz w:val="20"/>
        </w:rPr>
      </w:pPr>
    </w:p>
    <w:p w14:paraId="684BD46E" w14:textId="57AF7D24" w:rsidR="00D532F4" w:rsidRPr="004057FD" w:rsidRDefault="00D532F4" w:rsidP="00D532F4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lastRenderedPageBreak/>
        <w:t>QUADRO</w:t>
      </w:r>
      <w:r w:rsidR="00D814F6">
        <w:rPr>
          <w:rFonts w:ascii="Arial" w:hAnsi="Arial" w:cs="Arial"/>
          <w:sz w:val="20"/>
        </w:rPr>
        <w:t xml:space="preserve"> 17</w:t>
      </w:r>
      <w:r>
        <w:rPr>
          <w:rFonts w:ascii="Arial" w:hAnsi="Arial" w:cs="Arial"/>
          <w:sz w:val="20"/>
        </w:rPr>
        <w:t xml:space="preserve"> – Fluxo de caixa para o terceiro semestre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2311"/>
        <w:gridCol w:w="280"/>
        <w:gridCol w:w="239"/>
        <w:gridCol w:w="928"/>
        <w:gridCol w:w="928"/>
        <w:gridCol w:w="928"/>
        <w:gridCol w:w="928"/>
        <w:gridCol w:w="928"/>
        <w:gridCol w:w="928"/>
      </w:tblGrid>
      <w:tr w:rsidR="00D532F4" w:rsidRPr="00EA1953" w14:paraId="4D83B79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40217C1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13  FLUXO DE CAIXA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5FA363E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1A3CD9C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2B7AA17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1A91691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577856F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3EAC240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6CEE2D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084155C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jun/02</w:t>
            </w:r>
          </w:p>
        </w:tc>
      </w:tr>
      <w:tr w:rsidR="00D532F4" w:rsidRPr="00EA1953" w14:paraId="2A86703A" w14:textId="77777777" w:rsidTr="00711DAA">
        <w:trPr>
          <w:trHeight w:val="106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126D39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inicial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9909A2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B77AB6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8F68BD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49.022,54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55EBA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53.927,71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E17385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48.117,32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BDA205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44.364,94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A17EAF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49.069,54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29F0B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63.066,03</w:t>
            </w:r>
          </w:p>
        </w:tc>
      </w:tr>
      <w:tr w:rsidR="00D532F4" w:rsidRPr="00EA1953" w14:paraId="11A5ED8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28C1ED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486F5D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8912E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4A301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25.467,87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C7F511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8.110,70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B56DB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13.042,56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E30099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27.069,70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3ED510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33.539,83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24B667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25.857,48</w:t>
            </w:r>
          </w:p>
        </w:tc>
      </w:tr>
      <w:tr w:rsidR="00D532F4" w:rsidRPr="00EA1953" w14:paraId="15259D6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95D37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DD84D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3F2B4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6C8C6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25.467,87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5403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8.110,70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1CA6D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13.042,56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38332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27.069,70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105F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33.539,83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3436C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25.857,48</w:t>
            </w:r>
          </w:p>
        </w:tc>
      </w:tr>
      <w:tr w:rsidR="00D532F4" w:rsidRPr="00EA1953" w14:paraId="3E9191A0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15161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Aporte de Capital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FE6D9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BF1AE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7758E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9B232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9FC18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D0C47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0CFFD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BEA37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106CC7F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18C83F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6AF503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EA5B59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634004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20.562,69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3FB740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13.921,09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09F921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16.794,94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4B3D91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22.365,10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29B25C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19.543,34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5065EB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20.135,04</w:t>
            </w:r>
          </w:p>
        </w:tc>
      </w:tr>
      <w:tr w:rsidR="00D532F4" w:rsidRPr="00EA1953" w14:paraId="3A2D8DBD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3FD97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salários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85C34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A164F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AB405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CFC63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F4BEF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4EFB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0F40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</w:tr>
      <w:tr w:rsidR="00D532F4" w:rsidRPr="00EA1953" w14:paraId="19C78DCE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A3696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FGTS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0F2A7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DC40B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AA8D2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F5A78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2901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3A80D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6D78F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</w:tr>
      <w:tr w:rsidR="00D532F4" w:rsidRPr="00EA1953" w14:paraId="35B9AF13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97D00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INSS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14A5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214DC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B270F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A37B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BC652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822CC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FD19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D532F4" w:rsidRPr="00EA1953" w14:paraId="36428AB0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7E4C9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FÉRIAS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4BEFE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4039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4.620,00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DB8AC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673F6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F7D68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EE45A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F3B3B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465098C9" w14:textId="77777777" w:rsidTr="00711DAA">
        <w:trPr>
          <w:trHeight w:val="115"/>
        </w:trPr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CF4A8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</w:rPr>
              <w:t>RH CUSTOS FIXOS - 13o SALÁRIO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6B90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9B644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626FE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6CAE2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625D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AF5B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41EE0E3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0231F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TERCEIRIZADOS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4457A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E389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30C2F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B354E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CD8C2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8639F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69858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336D1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</w:tr>
      <w:tr w:rsidR="00D532F4" w:rsidRPr="00EA1953" w14:paraId="47C9A80D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A4003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Despesas pré operacionais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A811B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BCA95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B965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6CF46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E98AA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7A1EE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019B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6444DCE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40D99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Fornecedor 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E801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87789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2ADFF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1.696,70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E025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2.268,52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1E010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3.541,92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1B14B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8.163,71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F72F0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4.801,16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D361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6.079,55</w:t>
            </w:r>
          </w:p>
        </w:tc>
      </w:tr>
      <w:tr w:rsidR="00D532F4" w:rsidRPr="00EA1953" w14:paraId="465A212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DC9CE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Material de Escritório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7B5EB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ECAF4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0CFDC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6F891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EBF9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D42BA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9C0FF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1D768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</w:tr>
      <w:tr w:rsidR="00D532F4" w:rsidRPr="00EA1953" w14:paraId="6967FD0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B6501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Publicidade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2AB5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785BF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6D45B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347,94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1914E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491,93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432F4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1.784,86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7925A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2.045,07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A5A13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1.124,87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260A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1.544,87</w:t>
            </w:r>
          </w:p>
        </w:tc>
      </w:tr>
      <w:tr w:rsidR="00D532F4" w:rsidRPr="00EA1953" w14:paraId="7CDF729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62E9A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Produtos de Limpeza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ABA6E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2DEA7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87CFB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3756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F3A6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565F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8B665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E15DF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08B1172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3C408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8573D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BA847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78458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115CA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1D885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03E7C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E0121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22D0C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0A90CAF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D1DC0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Energia + Água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F1EB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F6B8F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22280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66880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7C968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A8449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5D070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E2DEF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1.300,00</w:t>
            </w:r>
          </w:p>
        </w:tc>
      </w:tr>
      <w:tr w:rsidR="00D532F4" w:rsidRPr="00EA1953" w14:paraId="637D22AA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C7AE7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Outras despesas operacionais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7CD64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366ED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46F54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3CE0C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888C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73E9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C3AAD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</w:tr>
      <w:tr w:rsidR="00D532F4" w:rsidRPr="00EA1953" w14:paraId="48691F0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A7AEA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Aluguel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E3D67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A6997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5A8A6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7D5EC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A9B05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DECE5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9F16E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3D9AD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</w:tr>
      <w:tr w:rsidR="00D532F4" w:rsidRPr="00EA1953" w14:paraId="1CFB005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D897A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Imobilizações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3FA7E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1943E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4DC4F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8AE4D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7AF31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CC760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D989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74E17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3E8EF4A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49604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FF46A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4569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E2AEB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2.068,06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5551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380,65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22F1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538,17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9530C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976,32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7DFD8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2.237,31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73910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1.230,61</w:t>
            </w:r>
          </w:p>
        </w:tc>
      </w:tr>
      <w:tr w:rsidR="00D532F4" w:rsidRPr="00EA1953" w14:paraId="7D34803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D4DBA4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9EF6A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0CC88F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1AE887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53.927,71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FB58A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48.117,32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283D26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44.364,94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62C31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49.069,54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8712B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63.066,03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8A42B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68.788,47</w:t>
            </w:r>
          </w:p>
        </w:tc>
      </w:tr>
    </w:tbl>
    <w:p w14:paraId="56DDBFC5" w14:textId="72449DE6" w:rsidR="00D532F4" w:rsidRDefault="00D532F4" w:rsidP="00D532F4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404BE142" w14:textId="77777777" w:rsidR="008F7115" w:rsidRDefault="008F7115" w:rsidP="00D532F4">
      <w:pPr>
        <w:rPr>
          <w:rFonts w:ascii="Arial" w:hAnsi="Arial" w:cs="Arial"/>
          <w:sz w:val="20"/>
          <w:lang w:eastAsia="ar-SA"/>
        </w:rPr>
      </w:pPr>
    </w:p>
    <w:p w14:paraId="780E7EE3" w14:textId="77777777" w:rsidR="008A05F5" w:rsidRDefault="008A05F5" w:rsidP="00D532F4">
      <w:pPr>
        <w:rPr>
          <w:rFonts w:ascii="Arial" w:hAnsi="Arial" w:cs="Arial"/>
          <w:sz w:val="20"/>
        </w:rPr>
      </w:pPr>
    </w:p>
    <w:p w14:paraId="5F26D30F" w14:textId="77777777" w:rsidR="008A05F5" w:rsidRDefault="008A05F5" w:rsidP="00D532F4">
      <w:pPr>
        <w:rPr>
          <w:rFonts w:ascii="Arial" w:hAnsi="Arial" w:cs="Arial"/>
          <w:sz w:val="20"/>
        </w:rPr>
      </w:pPr>
    </w:p>
    <w:p w14:paraId="6F7BC561" w14:textId="77777777" w:rsidR="008A05F5" w:rsidRDefault="008A05F5" w:rsidP="00D532F4">
      <w:pPr>
        <w:rPr>
          <w:rFonts w:ascii="Arial" w:hAnsi="Arial" w:cs="Arial"/>
          <w:sz w:val="20"/>
        </w:rPr>
      </w:pPr>
    </w:p>
    <w:p w14:paraId="7A501FC2" w14:textId="77777777" w:rsidR="008A05F5" w:rsidRDefault="008A05F5" w:rsidP="00D532F4">
      <w:pPr>
        <w:rPr>
          <w:rFonts w:ascii="Arial" w:hAnsi="Arial" w:cs="Arial"/>
          <w:sz w:val="20"/>
        </w:rPr>
      </w:pPr>
    </w:p>
    <w:p w14:paraId="43C71AA1" w14:textId="77777777" w:rsidR="007129FC" w:rsidRDefault="007129FC" w:rsidP="00D532F4">
      <w:pPr>
        <w:rPr>
          <w:rFonts w:ascii="Arial" w:hAnsi="Arial" w:cs="Arial"/>
          <w:sz w:val="20"/>
        </w:rPr>
      </w:pPr>
    </w:p>
    <w:p w14:paraId="1412C242" w14:textId="7B4FE9BE" w:rsidR="00D532F4" w:rsidRDefault="00D532F4" w:rsidP="00D532F4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lastRenderedPageBreak/>
        <w:t>QUADRO</w:t>
      </w:r>
      <w:r>
        <w:rPr>
          <w:rFonts w:ascii="Arial" w:hAnsi="Arial" w:cs="Arial"/>
          <w:sz w:val="20"/>
        </w:rPr>
        <w:t xml:space="preserve"> </w:t>
      </w:r>
      <w:r w:rsidR="00D814F6">
        <w:rPr>
          <w:rFonts w:ascii="Arial" w:hAnsi="Arial" w:cs="Arial"/>
          <w:sz w:val="20"/>
        </w:rPr>
        <w:t>18</w:t>
      </w:r>
      <w:r>
        <w:rPr>
          <w:rFonts w:ascii="Arial" w:hAnsi="Arial" w:cs="Arial"/>
          <w:sz w:val="20"/>
        </w:rPr>
        <w:t xml:space="preserve"> – Fluxo de caixa para o quarto semestre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2311"/>
        <w:gridCol w:w="280"/>
        <w:gridCol w:w="239"/>
        <w:gridCol w:w="928"/>
        <w:gridCol w:w="928"/>
        <w:gridCol w:w="928"/>
        <w:gridCol w:w="928"/>
        <w:gridCol w:w="928"/>
        <w:gridCol w:w="1017"/>
      </w:tblGrid>
      <w:tr w:rsidR="00D532F4" w:rsidRPr="00EA1953" w14:paraId="26A3102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2EB321B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13  FLUXO DE CAIXA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292124C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778BA7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439B2ED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3361C9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497DE3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7D9F47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62994C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2E16400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dez/02</w:t>
            </w:r>
          </w:p>
        </w:tc>
      </w:tr>
      <w:tr w:rsidR="00D532F4" w:rsidRPr="00EA1953" w14:paraId="07FFF26E" w14:textId="77777777" w:rsidTr="00711DAA">
        <w:trPr>
          <w:trHeight w:val="106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8AE95A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inicial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CB130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4967F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C9E36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68.788,47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C8ED6A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76.130,67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ECE39A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76.066,14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887C7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79.434,43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BF25E3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85.495,91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C168BD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90.650,86</w:t>
            </w:r>
          </w:p>
        </w:tc>
      </w:tr>
      <w:tr w:rsidR="00D532F4" w:rsidRPr="00EA1953" w14:paraId="36AE8E1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1041D5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5E628A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9B1B8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1F190D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24.687,48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B4E1E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17.293,48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EF267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21.655,98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4702E2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25.707,48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EA6C26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29.158,48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E7D443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38.512,97</w:t>
            </w:r>
          </w:p>
        </w:tc>
      </w:tr>
      <w:tr w:rsidR="00D532F4" w:rsidRPr="00EA1953" w14:paraId="2B36BCE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8D738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95C8D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471FA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94FB1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24.687,48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7183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17.293,48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CF107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21.655,98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B81AF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25.707,48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F07A1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29.158,48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88627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38.512,97</w:t>
            </w:r>
          </w:p>
        </w:tc>
      </w:tr>
      <w:tr w:rsidR="00D532F4" w:rsidRPr="00EA1953" w14:paraId="651A89A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FA014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Aporte de Capital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0FB0F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05128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A3B4B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5949E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758A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3BDC5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81EF1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BE499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683C9F0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61F133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1323A5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EF50F5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A5B7B5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17.345,27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2978B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17.358,01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AD17C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18.287,69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1B4A4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19.646,00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A15554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24.003,53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F7435B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28.769,63</w:t>
            </w:r>
          </w:p>
        </w:tc>
      </w:tr>
      <w:tr w:rsidR="00D532F4" w:rsidRPr="00EA1953" w14:paraId="7149164C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AE375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salários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8F113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93BB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94AAA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62ABD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6750B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904EC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2A068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</w:tr>
      <w:tr w:rsidR="00D532F4" w:rsidRPr="00EA1953" w14:paraId="4D039B15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E956B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FGTS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B0CD7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C6913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BEB0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87A71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226BC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8DC19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492B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</w:tr>
      <w:tr w:rsidR="00D532F4" w:rsidRPr="00EA1953" w14:paraId="0D6D02EC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6146A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INSS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E130B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16BC7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48EED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0028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168BD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FF21E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C4653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D532F4" w:rsidRPr="00EA1953" w14:paraId="6AB65C22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15D3D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FÉRIAS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6C396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E389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266AF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E2AF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68CC3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70124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7A30F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27703FBF" w14:textId="77777777" w:rsidTr="00711DAA">
        <w:trPr>
          <w:trHeight w:val="115"/>
        </w:trPr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F978B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</w:rPr>
              <w:t>RH CUSTOS FIXOS - 13o SALÁRIO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98ED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CEE7E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A46B7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BC153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87B0E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1.743,00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9A95C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1.743,00</w:t>
            </w:r>
          </w:p>
        </w:tc>
      </w:tr>
      <w:tr w:rsidR="00D532F4" w:rsidRPr="00EA1953" w14:paraId="3E66615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4A371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TERCEIRIZADOS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2F2E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269E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A0F4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C688E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7EB7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3F2D8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C171A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32BC1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</w:tr>
      <w:tr w:rsidR="00D532F4" w:rsidRPr="00EA1953" w14:paraId="54D2693E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B1668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Despesas pré operacionais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B62E2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15F03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ADBB4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F6ADA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71644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207B2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21DAC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21472B1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1C59C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Fornecedor 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ACCA2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D365F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FAEED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3.706,56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A8DC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4.528,39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1D689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5.110,25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43242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5.837,28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CED33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6.252,43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88F5B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11.245,92</w:t>
            </w:r>
          </w:p>
        </w:tc>
      </w:tr>
      <w:tr w:rsidR="00D532F4" w:rsidRPr="00EA1953" w14:paraId="73BAC42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4C373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Material de Escritório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EF30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36CFD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D16AD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FB99F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4F2C0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587CA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B20AE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58EE4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</w:tr>
      <w:tr w:rsidR="00D532F4" w:rsidRPr="00EA1953" w14:paraId="12A696B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04231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Publicidade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C2632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627B1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1872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768,62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F42A7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1.008,75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0E0C5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1.193,87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FC622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1.422,62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4DAE3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3.021,75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210AC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2.547,81</w:t>
            </w:r>
          </w:p>
        </w:tc>
      </w:tr>
      <w:tr w:rsidR="00D532F4" w:rsidRPr="00EA1953" w14:paraId="2CE5CDF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F07C9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Produtos de Limpeza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E96B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C361E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8F4F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DC77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E1CF7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E080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AF069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9CC95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29054F4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1AC2F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B62F7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4872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6CCD0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01651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9134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8D400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DD43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6AB7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37FA496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BFD4C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Energia + Água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538D2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5B9C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902B0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CF726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6592F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C4FA7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CA233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B5C95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1.600,00</w:t>
            </w:r>
          </w:p>
        </w:tc>
      </w:tr>
      <w:tr w:rsidR="00D532F4" w:rsidRPr="00EA1953" w14:paraId="72EEF977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DEC7D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Outras despesas operacionais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A456C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A1A61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6DE17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6EE6D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9AE6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7C3F6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995F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</w:tr>
      <w:tr w:rsidR="00D532F4" w:rsidRPr="00EA1953" w14:paraId="5142330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E549C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Aluguel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4B774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2CF7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2969D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CF8A2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F38A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0CA1A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A2782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E967D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</w:tr>
      <w:tr w:rsidR="00D532F4" w:rsidRPr="00EA1953" w14:paraId="4511A93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AC276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Imobilizações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70531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2F72F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5951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8A471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D5161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BE46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A57E4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E9D80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46CBB06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96461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0B3A9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D39E1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643C5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1.690,09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6B654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840,87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18D11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1.103,57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1B13F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1.306,10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D91B6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1.556,35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FC4AB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1.652,90</w:t>
            </w:r>
          </w:p>
        </w:tc>
      </w:tr>
      <w:tr w:rsidR="00D532F4" w:rsidRPr="00EA1953" w14:paraId="16A6914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F3AB89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AC8FF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C067DB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011FA2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76.130,67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CB74D6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76.066,14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F21B6C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79.434,43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B6D86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85.495,91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3CF80C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90.650,86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A8B221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100.394,20</w:t>
            </w:r>
          </w:p>
        </w:tc>
      </w:tr>
    </w:tbl>
    <w:p w14:paraId="0F1F7BD4" w14:textId="08F46E93" w:rsidR="00D532F4" w:rsidRPr="00541115" w:rsidRDefault="00D532F4" w:rsidP="00D532F4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45DE283E" w14:textId="77777777" w:rsidR="00D532F4" w:rsidRDefault="00D532F4" w:rsidP="00D532F4">
      <w:pPr>
        <w:rPr>
          <w:rFonts w:ascii="Arial" w:hAnsi="Arial" w:cs="Arial"/>
          <w:b/>
          <w:lang w:eastAsia="ar-SA"/>
        </w:rPr>
      </w:pPr>
    </w:p>
    <w:p w14:paraId="76BA9D26" w14:textId="77777777" w:rsidR="00D532F4" w:rsidRDefault="00D532F4" w:rsidP="00D532F4">
      <w:pPr>
        <w:rPr>
          <w:rFonts w:ascii="Arial" w:hAnsi="Arial" w:cs="Arial"/>
          <w:b/>
          <w:lang w:eastAsia="ar-SA"/>
        </w:rPr>
      </w:pPr>
    </w:p>
    <w:p w14:paraId="702BB7B5" w14:textId="77777777" w:rsidR="00D532F4" w:rsidRDefault="00D532F4" w:rsidP="00D532F4">
      <w:pPr>
        <w:rPr>
          <w:rFonts w:ascii="Arial" w:hAnsi="Arial" w:cs="Arial"/>
          <w:b/>
          <w:lang w:eastAsia="ar-SA"/>
        </w:rPr>
      </w:pPr>
    </w:p>
    <w:p w14:paraId="5833932A" w14:textId="77777777" w:rsidR="00D532F4" w:rsidRDefault="00D532F4" w:rsidP="00D532F4">
      <w:pPr>
        <w:rPr>
          <w:rFonts w:ascii="Arial" w:hAnsi="Arial" w:cs="Arial"/>
          <w:sz w:val="20"/>
        </w:rPr>
      </w:pPr>
    </w:p>
    <w:p w14:paraId="071ADAA7" w14:textId="77777777" w:rsidR="008A05F5" w:rsidRDefault="008A05F5" w:rsidP="00D532F4">
      <w:pPr>
        <w:rPr>
          <w:rFonts w:ascii="Arial" w:hAnsi="Arial" w:cs="Arial"/>
          <w:sz w:val="20"/>
        </w:rPr>
      </w:pPr>
    </w:p>
    <w:p w14:paraId="29EE62CF" w14:textId="77777777" w:rsidR="008A05F5" w:rsidRDefault="008A05F5" w:rsidP="00D532F4">
      <w:pPr>
        <w:rPr>
          <w:rFonts w:ascii="Arial" w:hAnsi="Arial" w:cs="Arial"/>
          <w:sz w:val="20"/>
        </w:rPr>
      </w:pPr>
    </w:p>
    <w:p w14:paraId="4DA18833" w14:textId="7CC64C83" w:rsidR="00D532F4" w:rsidRDefault="00D532F4" w:rsidP="00D532F4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lastRenderedPageBreak/>
        <w:t>QUADRO</w:t>
      </w:r>
      <w:r w:rsidR="00D814F6">
        <w:rPr>
          <w:rFonts w:ascii="Arial" w:hAnsi="Arial" w:cs="Arial"/>
          <w:sz w:val="20"/>
        </w:rPr>
        <w:t xml:space="preserve"> 19</w:t>
      </w:r>
      <w:r>
        <w:rPr>
          <w:rFonts w:ascii="Arial" w:hAnsi="Arial" w:cs="Arial"/>
          <w:sz w:val="20"/>
        </w:rPr>
        <w:t xml:space="preserve"> – Fluxo de caixa para o quinto semestre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2311"/>
        <w:gridCol w:w="280"/>
        <w:gridCol w:w="239"/>
        <w:gridCol w:w="1017"/>
        <w:gridCol w:w="1017"/>
        <w:gridCol w:w="1017"/>
        <w:gridCol w:w="1017"/>
        <w:gridCol w:w="1017"/>
        <w:gridCol w:w="1017"/>
      </w:tblGrid>
      <w:tr w:rsidR="00D532F4" w:rsidRPr="00EA1953" w14:paraId="234B67C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48F2F37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13  FLUXO DE CAIXA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2B737F3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08E335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0F89FEE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3C056D0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3733FEA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60BD427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57AB4AA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615C0C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jun/03</w:t>
            </w:r>
          </w:p>
        </w:tc>
      </w:tr>
      <w:tr w:rsidR="00D532F4" w:rsidRPr="00EA1953" w14:paraId="04775D26" w14:textId="77777777" w:rsidTr="00711DAA">
        <w:trPr>
          <w:trHeight w:val="106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ED8D97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inicial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01B8F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C5B648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92D686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100.394,20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E0A8D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108.332,42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5D626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103.723,36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395968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102.147,73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CBCAC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111.766,19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D2D0DC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133.473,17</w:t>
            </w:r>
          </w:p>
        </w:tc>
      </w:tr>
      <w:tr w:rsidR="00D532F4" w:rsidRPr="00EA1953" w14:paraId="239885C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23D2EF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03F30A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33AC48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09114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33.965,06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8D40BB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10.144,77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9D16F0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16.821,75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29CE4D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35.129,64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804C8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43.497,25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A7F60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33.530,38</w:t>
            </w:r>
          </w:p>
        </w:tc>
      </w:tr>
      <w:tr w:rsidR="00D532F4" w:rsidRPr="00EA1953" w14:paraId="30BE641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519D7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133E4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48949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792F2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33.965,06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13FF1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10.144,77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2E914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16.821,75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87AB1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35.129,64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BC0D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43.497,25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6416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33.530,38</w:t>
            </w:r>
          </w:p>
        </w:tc>
      </w:tr>
      <w:tr w:rsidR="00D532F4" w:rsidRPr="00EA1953" w14:paraId="5473B93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129B2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Aporte de Capital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D7D88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99877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EE6EF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24D7C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77789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5902C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CC7DA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FD8F6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7458CA1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69629E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9D39F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69403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7534E9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26.026,84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1FA342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14.753,83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6B03C7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18.397,37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20DBD0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25.511,17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419E78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21.790,27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0D2DC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22.697,38</w:t>
            </w:r>
          </w:p>
        </w:tc>
      </w:tr>
      <w:tr w:rsidR="00D532F4" w:rsidRPr="00EA1953" w14:paraId="7E15458C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4E70D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salários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4C75E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54BBF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BB0B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AB9C6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9AC79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E7FF5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3A8BE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</w:tr>
      <w:tr w:rsidR="00D532F4" w:rsidRPr="00EA1953" w14:paraId="71C281C8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1A140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FGTS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7E45D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4A8DB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2B974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58152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304B2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BF89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1D3D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</w:tr>
      <w:tr w:rsidR="00D532F4" w:rsidRPr="00EA1953" w14:paraId="0D1194A8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F9B9F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INSS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60DAC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B5E3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D827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6AD4A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6C070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561F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FA1C0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D532F4" w:rsidRPr="00EA1953" w14:paraId="20EFF8F2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80A44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FÉRIAS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2B414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74735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3.894,00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79F1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2ECE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B940D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F94FD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79063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6FC3C0DE" w14:textId="77777777" w:rsidTr="00711DAA">
        <w:trPr>
          <w:trHeight w:val="115"/>
        </w:trPr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2E1FA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</w:rPr>
              <w:t>RH CUSTOS FIXOS - 13o SALÁRIO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8104E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A738A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35A4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F6AA6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F45B4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5EAA9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1C8F404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CAE63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TERCEIRIZADOS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EE45E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FCE08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3D54B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E7852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EC54D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7F282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35140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4EF81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</w:tr>
      <w:tr w:rsidR="00D532F4" w:rsidRPr="00EA1953" w14:paraId="42A03C8A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A19BB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Despesas pré operacionais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DE9C1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17AA9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F893E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4F33E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85F75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6D70D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8F75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7951412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3F439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Fornecedor 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0FC57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16BA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F6CB0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2.091,62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D8CE2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2.877,85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6A520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4.466,95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D929B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10.408,65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22F9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6.052,92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D1164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7.813,86</w:t>
            </w:r>
          </w:p>
        </w:tc>
      </w:tr>
      <w:tr w:rsidR="00D532F4" w:rsidRPr="00EA1953" w14:paraId="12EF5E4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3CF29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Material de Escritório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34910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ABCC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BDE06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56EFC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3900F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E666E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05C8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EC1B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</w:tr>
      <w:tr w:rsidR="00D532F4" w:rsidRPr="00EA1953" w14:paraId="1837087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00586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Publicidade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4C515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DA56D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42722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423,92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236D7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632,22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2C03F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2.308,78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A1E7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2.659,62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48D2F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1.447,72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D1304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2.019,71</w:t>
            </w:r>
          </w:p>
        </w:tc>
      </w:tr>
      <w:tr w:rsidR="00D532F4" w:rsidRPr="00EA1953" w14:paraId="25AE094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4D697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Produtos de Limpeza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D3F41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46F0F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97F85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1E368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1EE9F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021AB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C7E00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EA6EE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51660AB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A7F0B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CB891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56BF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F2CA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4872C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66E3C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3C18D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91AC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992D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765350A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B59DE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Energia + Água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7803E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39C1D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CDBBD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AC92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72BAD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75FEE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BFC97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A1B2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1.300,00</w:t>
            </w:r>
          </w:p>
        </w:tc>
      </w:tr>
      <w:tr w:rsidR="00D532F4" w:rsidRPr="00EA1953" w14:paraId="0801C041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492B5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Outras despesas operacionais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11B1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C616B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61188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F6F4E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1DC6B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5D25E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8518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</w:tr>
      <w:tr w:rsidR="00D532F4" w:rsidRPr="00EA1953" w14:paraId="3D9895D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392A4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Aluguel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177CC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1B6E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79A69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F914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A382C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DE35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B7B5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ADC62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</w:tr>
      <w:tr w:rsidR="00D532F4" w:rsidRPr="00EA1953" w14:paraId="64FD8EC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B9761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Imobilizações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F3CB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DAD4E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27000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380E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A003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A82C4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B744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C6497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6A4D4C7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5C6B9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98A29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A2B58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19DB4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2.787,30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FCE18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463,77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6478C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691,65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7AD68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1.262,90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85615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2.909,63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F363E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1.583,81</w:t>
            </w:r>
          </w:p>
        </w:tc>
      </w:tr>
      <w:tr w:rsidR="00D532F4" w:rsidRPr="00EA1953" w14:paraId="7D17117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27B7B7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63CAFA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12BFD6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FA425F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108.332,4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7504EC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103.723,36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EEA823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102.147,73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592E0C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111.766,19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EC6404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133.473,17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69CEC0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144.306,17</w:t>
            </w:r>
          </w:p>
        </w:tc>
      </w:tr>
    </w:tbl>
    <w:p w14:paraId="79061576" w14:textId="2C2CA90F" w:rsidR="00D532F4" w:rsidRPr="00541115" w:rsidRDefault="00D532F4" w:rsidP="00D532F4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79724D38" w14:textId="77777777" w:rsidR="00D532F4" w:rsidRDefault="00D532F4" w:rsidP="00D532F4">
      <w:pPr>
        <w:rPr>
          <w:rFonts w:ascii="Arial" w:hAnsi="Arial" w:cs="Arial"/>
          <w:b/>
          <w:lang w:eastAsia="ar-SA"/>
        </w:rPr>
      </w:pPr>
    </w:p>
    <w:p w14:paraId="4EAFDD1B" w14:textId="77777777" w:rsidR="00D532F4" w:rsidRDefault="00D532F4" w:rsidP="00D532F4">
      <w:pPr>
        <w:rPr>
          <w:rFonts w:ascii="Arial" w:hAnsi="Arial" w:cs="Arial"/>
          <w:sz w:val="20"/>
        </w:rPr>
      </w:pPr>
    </w:p>
    <w:p w14:paraId="3A0D8575" w14:textId="77777777" w:rsidR="008F7115" w:rsidRDefault="008F7115" w:rsidP="00D532F4">
      <w:pPr>
        <w:rPr>
          <w:rFonts w:ascii="Arial" w:hAnsi="Arial" w:cs="Arial"/>
          <w:sz w:val="20"/>
        </w:rPr>
      </w:pPr>
    </w:p>
    <w:p w14:paraId="33C5A33C" w14:textId="77777777" w:rsidR="008F7115" w:rsidRDefault="008F7115" w:rsidP="00D532F4">
      <w:pPr>
        <w:rPr>
          <w:rFonts w:ascii="Arial" w:hAnsi="Arial" w:cs="Arial"/>
          <w:sz w:val="20"/>
        </w:rPr>
      </w:pPr>
    </w:p>
    <w:p w14:paraId="6C61D60B" w14:textId="77777777" w:rsidR="005002B4" w:rsidRDefault="005002B4" w:rsidP="00D532F4">
      <w:pPr>
        <w:rPr>
          <w:rFonts w:ascii="Arial" w:hAnsi="Arial" w:cs="Arial"/>
          <w:sz w:val="20"/>
        </w:rPr>
      </w:pPr>
    </w:p>
    <w:p w14:paraId="2C71408B" w14:textId="77777777" w:rsidR="007129FC" w:rsidRDefault="007129FC" w:rsidP="00D532F4">
      <w:pPr>
        <w:rPr>
          <w:rFonts w:ascii="Arial" w:hAnsi="Arial" w:cs="Arial"/>
          <w:sz w:val="20"/>
        </w:rPr>
      </w:pPr>
    </w:p>
    <w:p w14:paraId="75D1AD76" w14:textId="2A7382E4" w:rsidR="00D532F4" w:rsidRDefault="00D532F4" w:rsidP="00D532F4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lastRenderedPageBreak/>
        <w:t>QUADRO</w:t>
      </w:r>
      <w:r w:rsidR="00D814F6">
        <w:rPr>
          <w:rFonts w:ascii="Arial" w:hAnsi="Arial" w:cs="Arial"/>
          <w:sz w:val="20"/>
        </w:rPr>
        <w:t xml:space="preserve"> 20</w:t>
      </w:r>
      <w:r>
        <w:rPr>
          <w:rFonts w:ascii="Arial" w:hAnsi="Arial" w:cs="Arial"/>
          <w:sz w:val="20"/>
        </w:rPr>
        <w:t xml:space="preserve"> – Fluxo de caixa para o sexto semestre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2311"/>
        <w:gridCol w:w="280"/>
        <w:gridCol w:w="239"/>
        <w:gridCol w:w="1017"/>
        <w:gridCol w:w="1017"/>
        <w:gridCol w:w="1017"/>
        <w:gridCol w:w="1017"/>
        <w:gridCol w:w="1017"/>
        <w:gridCol w:w="1017"/>
      </w:tblGrid>
      <w:tr w:rsidR="00D532F4" w:rsidRPr="00EA1953" w14:paraId="5DF6FD2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07F886C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13  FLUXO DE CAIXA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64580E8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213364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4BA7744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7224F68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0F1263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4F6CB54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1872C95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06A408E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dez/03</w:t>
            </w:r>
          </w:p>
        </w:tc>
      </w:tr>
      <w:tr w:rsidR="00D532F4" w:rsidRPr="00EA1953" w14:paraId="73759B33" w14:textId="77777777" w:rsidTr="00711DAA">
        <w:trPr>
          <w:trHeight w:val="106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75BB76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inicial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499027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D00E4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647145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144.306,17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FE42E0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157.137,61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FC706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159.125,87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15915C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165.196,77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1A4A2B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174.510,36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404491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184.046,64</w:t>
            </w:r>
          </w:p>
        </w:tc>
      </w:tr>
      <w:tr w:rsidR="00D532F4" w:rsidRPr="00EA1953" w14:paraId="3720093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1CFE02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ED7E0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ACCC3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C873C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31.488,61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B1A0CC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20.495,04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16861C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25.703,23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C7C713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30.660,10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D0FA42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36.542,22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C19DC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50.452,76</w:t>
            </w:r>
          </w:p>
        </w:tc>
      </w:tr>
      <w:tr w:rsidR="00D532F4" w:rsidRPr="00EA1953" w14:paraId="10CE6A2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0EEB7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6CBFB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04079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A39DC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31.488,61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E862B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20.495,04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1FB94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25.703,23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13DED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30.660,10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58B64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36.542,22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56538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50.452,76</w:t>
            </w:r>
          </w:p>
        </w:tc>
      </w:tr>
      <w:tr w:rsidR="00D532F4" w:rsidRPr="00EA1953" w14:paraId="3CBB3B6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CB68C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Aporte de Capital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7EA7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E70F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495E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B9B60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89DA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99E3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B0C10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E935A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7038790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5E2B70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5958FB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5B7549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535216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18.657,16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24EA87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18.506,78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EA1740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19.632,32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2EC52F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21.346,51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F375FF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27.005,93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A68595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33.062,82</w:t>
            </w:r>
          </w:p>
        </w:tc>
      </w:tr>
      <w:tr w:rsidR="00D532F4" w:rsidRPr="00EA1953" w14:paraId="4436ED83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880F9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salários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CB962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4B74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C571D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AD37F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49106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06AA5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C28A0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</w:tr>
      <w:tr w:rsidR="00D532F4" w:rsidRPr="00EA1953" w14:paraId="60C6E212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429DC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FGTS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AC61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24019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5D3B1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B0E7A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B2D22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34BA4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DBBBF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</w:tr>
      <w:tr w:rsidR="00D532F4" w:rsidRPr="00EA1953" w14:paraId="65D7248E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DBC99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INSS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D1AC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C534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8182C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83925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910ED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F2E04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943C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D532F4" w:rsidRPr="00EA1953" w14:paraId="51D6081E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A2513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FÉRIAS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12D8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006DE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84A9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78E5A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0F4D1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0CB3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44DCC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0EB9DA62" w14:textId="77777777" w:rsidTr="00711DAA">
        <w:trPr>
          <w:trHeight w:val="115"/>
        </w:trPr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025A9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</w:rPr>
              <w:t>RH CUSTOS FIXOS - 13o SALÁRIO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5A17B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4C9E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6B3D3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19724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42DA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1.743,00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CCDFF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1.743,00</w:t>
            </w:r>
          </w:p>
        </w:tc>
      </w:tr>
      <w:tr w:rsidR="00D532F4" w:rsidRPr="00EA1953" w14:paraId="5D9AEA6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FBA38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TERCEIRIZADOS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BDB8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6E327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933C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7C2E0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FFCD1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6CBF4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F3F12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77022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</w:tr>
      <w:tr w:rsidR="00D532F4" w:rsidRPr="00EA1953" w14:paraId="77ACB7AB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1FA03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Despesas pré operacionais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52A1F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1D6D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0689D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E2520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71790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3C30D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2AB69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721431A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F071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Fornecedor 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8FF3D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8979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046F5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4.361,09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312D0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5.332,95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997B7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6.027,48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22BC8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7.006,35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A867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7.971,73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894B2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14.241,53</w:t>
            </w:r>
          </w:p>
        </w:tc>
      </w:tr>
      <w:tr w:rsidR="00D532F4" w:rsidRPr="00EA1953" w14:paraId="78E910F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C135B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Material de Escritório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35D4B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2D5AC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003AE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E10CC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B526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A462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756F0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313C7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</w:tr>
      <w:tr w:rsidR="00D532F4" w:rsidRPr="00EA1953" w14:paraId="619E561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3CEA5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Publicidade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F6C2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A2D39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9B97A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906,51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16A98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1.202,12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73810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1.409,73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29DE9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1.717,92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4CC95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3.981,80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D475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3.320,25</w:t>
            </w:r>
          </w:p>
        </w:tc>
      </w:tr>
      <w:tr w:rsidR="00D532F4" w:rsidRPr="00EA1953" w14:paraId="5040066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5AA2A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Produtos de Limpeza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1EADC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FD34E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E2A58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F52DA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E5DC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39A9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1F44B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9AC33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240CF14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43373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AA65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FDA59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C5C76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7E98F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BE6B7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2E394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5852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698B2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2C06706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90DF8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Energia + Água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DCE4E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45A8F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6EDC2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016DC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DD7DC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2F194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E8A3E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E4FE8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1.600,00</w:t>
            </w:r>
          </w:p>
        </w:tc>
      </w:tr>
      <w:tr w:rsidR="00D532F4" w:rsidRPr="00EA1953" w14:paraId="121E65F3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1382C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Outras despesas operacionais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8BDD5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B7011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B08DF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431DB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D6C46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3A5B1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C67FB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</w:tr>
      <w:tr w:rsidR="00D532F4" w:rsidRPr="00EA1953" w14:paraId="25FF556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39E64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Aluguel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442B2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39411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826D0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9DEB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522A4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2DC51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EF083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1BFE8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</w:tr>
      <w:tr w:rsidR="00D532F4" w:rsidRPr="00EA1953" w14:paraId="668BC01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7B651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Imobilizações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E32BE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182E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B7596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EDF0C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39ED4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4FF26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12B20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43BBE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54E138B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5611C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F4885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200A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3D3C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2.209,56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444EB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991,72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8B59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1.315,12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FC345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1.542,24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70B60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1.879,40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05502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2.178,04</w:t>
            </w:r>
          </w:p>
        </w:tc>
      </w:tr>
      <w:tr w:rsidR="00D532F4" w:rsidRPr="00EA1953" w14:paraId="7A47C04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F48CB8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6B58D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DF8D6D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E5618D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157.137,6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80304B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159.125,87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6D96E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165.196,77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E8315A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174.510,36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5E2A7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184.046,64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346481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201.436,58</w:t>
            </w:r>
          </w:p>
        </w:tc>
      </w:tr>
    </w:tbl>
    <w:p w14:paraId="2DA8CA59" w14:textId="6C0B8F75" w:rsidR="00D532F4" w:rsidRPr="00541115" w:rsidRDefault="00D532F4" w:rsidP="00D532F4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3F678EBA" w14:textId="77777777" w:rsidR="00D532F4" w:rsidRDefault="00D532F4" w:rsidP="00D532F4">
      <w:pPr>
        <w:rPr>
          <w:rFonts w:ascii="Arial" w:hAnsi="Arial" w:cs="Arial"/>
          <w:b/>
          <w:lang w:eastAsia="ar-SA"/>
        </w:rPr>
      </w:pPr>
    </w:p>
    <w:p w14:paraId="02DB399C" w14:textId="77777777" w:rsidR="00D532F4" w:rsidRDefault="00D532F4" w:rsidP="00D532F4">
      <w:pPr>
        <w:rPr>
          <w:rFonts w:ascii="Arial" w:hAnsi="Arial" w:cs="Arial"/>
          <w:b/>
          <w:lang w:eastAsia="ar-SA"/>
        </w:rPr>
      </w:pPr>
    </w:p>
    <w:p w14:paraId="2F3DC674" w14:textId="77777777" w:rsidR="00D532F4" w:rsidRDefault="00D532F4" w:rsidP="00D532F4">
      <w:pPr>
        <w:rPr>
          <w:rFonts w:ascii="Arial" w:hAnsi="Arial" w:cs="Arial"/>
          <w:b/>
          <w:lang w:eastAsia="ar-SA"/>
        </w:rPr>
      </w:pPr>
    </w:p>
    <w:p w14:paraId="799720B9" w14:textId="77777777" w:rsidR="008F7115" w:rsidRDefault="008F7115" w:rsidP="00D532F4">
      <w:pPr>
        <w:rPr>
          <w:rFonts w:ascii="Arial" w:hAnsi="Arial" w:cs="Arial"/>
          <w:b/>
          <w:lang w:eastAsia="ar-SA"/>
        </w:rPr>
      </w:pPr>
    </w:p>
    <w:p w14:paraId="1511584C" w14:textId="77777777" w:rsidR="005002B4" w:rsidRDefault="005002B4" w:rsidP="00D532F4">
      <w:pPr>
        <w:rPr>
          <w:rFonts w:ascii="Arial" w:hAnsi="Arial" w:cs="Arial"/>
          <w:sz w:val="20"/>
        </w:rPr>
      </w:pPr>
    </w:p>
    <w:p w14:paraId="5A4BBCA6" w14:textId="0FC5D490" w:rsidR="00D532F4" w:rsidRDefault="00D532F4" w:rsidP="00D532F4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lastRenderedPageBreak/>
        <w:t>QUADRO</w:t>
      </w:r>
      <w:r w:rsidR="00D814F6">
        <w:rPr>
          <w:rFonts w:ascii="Arial" w:hAnsi="Arial" w:cs="Arial"/>
          <w:sz w:val="20"/>
        </w:rPr>
        <w:t xml:space="preserve"> 21</w:t>
      </w:r>
      <w:r>
        <w:rPr>
          <w:rFonts w:ascii="Arial" w:hAnsi="Arial" w:cs="Arial"/>
          <w:sz w:val="20"/>
        </w:rPr>
        <w:t xml:space="preserve"> – Fluxo de caixa para o sétimo semestre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2311"/>
        <w:gridCol w:w="280"/>
        <w:gridCol w:w="239"/>
        <w:gridCol w:w="1017"/>
        <w:gridCol w:w="1017"/>
        <w:gridCol w:w="1017"/>
        <w:gridCol w:w="1017"/>
        <w:gridCol w:w="1017"/>
        <w:gridCol w:w="1017"/>
      </w:tblGrid>
      <w:tr w:rsidR="00D532F4" w:rsidRPr="00EA1953" w14:paraId="0146714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26910A5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13  FLUXO DE CAIXA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254683D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1D3DDAC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68FFCD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3882529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7AA6740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5EBDBA8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2FA8ED3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7EA0FE3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jun/04</w:t>
            </w:r>
          </w:p>
        </w:tc>
      </w:tr>
      <w:tr w:rsidR="00D532F4" w:rsidRPr="00EA1953" w14:paraId="627E23EE" w14:textId="77777777" w:rsidTr="00711DAA">
        <w:trPr>
          <w:trHeight w:val="106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673B7A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inicial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058A6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4003F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88F53E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201.436,58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D93297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222.950,28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1AB6A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219.667,03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82945B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219.846,71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26484E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232.737,41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54A67D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260.102,12</w:t>
            </w:r>
          </w:p>
        </w:tc>
      </w:tr>
      <w:tr w:rsidR="00D532F4" w:rsidRPr="00EA1953" w14:paraId="23C6E38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C353B3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12DEAC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9948B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2B63B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44.029,97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424DC3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12.411,63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520248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20.007,93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D2662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41.213,17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497F49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51.152,95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48EC27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39.204,94</w:t>
            </w:r>
          </w:p>
        </w:tc>
      </w:tr>
      <w:tr w:rsidR="00D532F4" w:rsidRPr="00EA1953" w14:paraId="5FB85FF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13E14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B71B5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A0C6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F2AE2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44.029,97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1080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12.411,63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2C5E9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20.007,93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3501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41.213,17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83714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51.152,95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9DBF1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39.204,94</w:t>
            </w:r>
          </w:p>
        </w:tc>
      </w:tr>
      <w:tr w:rsidR="00D532F4" w:rsidRPr="00EA1953" w14:paraId="565D1CD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478B8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Aporte de Capital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C0CE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C6914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BF377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C09E2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8160D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6DFEC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D4529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704D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5C1707F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D28BB3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EA3665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D9A731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93D54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22.516,27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0D9E0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15.694,87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17C019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19.828,25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D56B7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28.322,46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2BC63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23.788,25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03493C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24.684,02</w:t>
            </w:r>
          </w:p>
        </w:tc>
      </w:tr>
      <w:tr w:rsidR="00D532F4" w:rsidRPr="00EA1953" w14:paraId="3E772E5A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9AAA6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salários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876F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C401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8CCD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A927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61CF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666D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75ACE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</w:tr>
      <w:tr w:rsidR="00D532F4" w:rsidRPr="00EA1953" w14:paraId="7ACDBAB5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3A061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FGTS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08809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38F6D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6290D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5B4F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1771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6ED81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6604A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</w:tr>
      <w:tr w:rsidR="00D532F4" w:rsidRPr="00EA1953" w14:paraId="404DF7A4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80A08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INSS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9A13F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FC867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BEF21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5985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751E0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0D25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5C7DA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D532F4" w:rsidRPr="00EA1953" w14:paraId="3AF2AA15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22255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FÉRIAS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FF87D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0B525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3.894,00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63C56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97DCE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033C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4424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33D15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6C7673A1" w14:textId="77777777" w:rsidTr="00711DAA">
        <w:trPr>
          <w:trHeight w:val="115"/>
        </w:trPr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73B94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</w:rPr>
              <w:t>RH CUSTOS FIXOS - 13o SALÁRIO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98985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19F60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FF9CD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30D67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9FB44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D49C2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7041E95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3ED90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TERCEIRIZADOS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17DC6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6EF12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260C3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AF19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64ED7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F6070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7979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3166C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</w:tr>
      <w:tr w:rsidR="00D532F4" w:rsidRPr="00EA1953" w14:paraId="456B04A2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A290A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Despesas pré operacionais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93C7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4C32B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430A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FD410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B55E0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E4DE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4822C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4E8820A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9D9A9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Fornecedor 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4131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1EA63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DB2B1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2.636,55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1060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3.575,91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4D3E7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5.357,01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62A9B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12.539,49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165BD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7.282,69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CE89C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9.196,57</w:t>
            </w:r>
          </w:p>
        </w:tc>
      </w:tr>
      <w:tr w:rsidR="00D532F4" w:rsidRPr="00EA1953" w14:paraId="632D91D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59C1E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Material de Escritório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713C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17877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B5CF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D8F80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B06E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8DE5A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B0D82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60C3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</w:tr>
      <w:tr w:rsidR="00D532F4" w:rsidRPr="00EA1953" w14:paraId="7537863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40807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Publicidade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8CC7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CC2A1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76BD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523,38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45EE8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766,39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DC7B1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2.702,81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6A4D0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3.124,54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1B2B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1.707,31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5F47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2.339,65</w:t>
            </w:r>
          </w:p>
        </w:tc>
      </w:tr>
      <w:tr w:rsidR="00D532F4" w:rsidRPr="00EA1953" w14:paraId="7941345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25AB2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Produtos de Limpeza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24AF1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5E0C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05053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A6E38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73A1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FD69E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D51E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F2D0C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7B1FFDE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82E99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473D6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0BC7E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00ABD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CCC5B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CA1E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06BB5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4DEE2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B6C13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2556430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5D52D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Energia + Água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40427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41F3A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2DC24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842CB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B41E0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F1D40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60F62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D0F51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1.300,00</w:t>
            </w:r>
          </w:p>
        </w:tc>
      </w:tr>
      <w:tr w:rsidR="00D532F4" w:rsidRPr="00EA1953" w14:paraId="22DFFBC4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57143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Outras despesas operacionais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AEEE8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0075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AE304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7EFF0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0A139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9E919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4388B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</w:tr>
      <w:tr w:rsidR="00D532F4" w:rsidRPr="00EA1953" w14:paraId="2E99F23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CA65A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Aluguel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AA43C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F8200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F0D55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34C0E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D7FE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41FC4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76E7A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A2120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</w:tr>
      <w:tr w:rsidR="00D532F4" w:rsidRPr="00EA1953" w14:paraId="4C11CE00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ED8B0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Imobilizações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FC93F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C4680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D8C3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C9D95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A47D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728A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4A8E7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47FF1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0A78771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18BC2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F607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8D2D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21040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3.632,35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A556B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572,57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FD7F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838,43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18FDB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1.478,44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CA7A2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3.418,24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BDCD4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1.867,80</w:t>
            </w:r>
          </w:p>
        </w:tc>
      </w:tr>
      <w:tr w:rsidR="00D532F4" w:rsidRPr="00EA1953" w14:paraId="6190BBC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A7E12A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19DCA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D6163A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C38F8E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222.950,2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0B26E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219.667,03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83E170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219.846,71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107257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232.737,41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A35149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260.102,12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16457F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274.623,05</w:t>
            </w:r>
          </w:p>
        </w:tc>
      </w:tr>
    </w:tbl>
    <w:p w14:paraId="0881DCCE" w14:textId="0A9751C8" w:rsidR="00D532F4" w:rsidRPr="00541115" w:rsidRDefault="00D532F4" w:rsidP="00D532F4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79006DD3" w14:textId="77777777" w:rsidR="00D532F4" w:rsidRDefault="00D532F4" w:rsidP="00D532F4">
      <w:pPr>
        <w:rPr>
          <w:rFonts w:ascii="Arial" w:hAnsi="Arial" w:cs="Arial"/>
          <w:b/>
          <w:lang w:eastAsia="ar-SA"/>
        </w:rPr>
      </w:pPr>
    </w:p>
    <w:p w14:paraId="20823130" w14:textId="77777777" w:rsidR="00D532F4" w:rsidRDefault="00D532F4" w:rsidP="00D532F4">
      <w:pPr>
        <w:rPr>
          <w:rFonts w:ascii="Arial" w:hAnsi="Arial" w:cs="Arial"/>
          <w:sz w:val="20"/>
        </w:rPr>
      </w:pPr>
    </w:p>
    <w:p w14:paraId="35CF4135" w14:textId="77777777" w:rsidR="008F7115" w:rsidRDefault="008F7115" w:rsidP="00D532F4">
      <w:pPr>
        <w:rPr>
          <w:rFonts w:ascii="Arial" w:hAnsi="Arial" w:cs="Arial"/>
          <w:sz w:val="20"/>
        </w:rPr>
      </w:pPr>
    </w:p>
    <w:p w14:paraId="6B056C96" w14:textId="77777777" w:rsidR="008F7115" w:rsidRDefault="008F7115" w:rsidP="00D532F4">
      <w:pPr>
        <w:rPr>
          <w:rFonts w:ascii="Arial" w:hAnsi="Arial" w:cs="Arial"/>
          <w:sz w:val="20"/>
        </w:rPr>
      </w:pPr>
    </w:p>
    <w:p w14:paraId="4A23AAA1" w14:textId="77777777" w:rsidR="008F7115" w:rsidRDefault="008F7115" w:rsidP="00D532F4">
      <w:pPr>
        <w:rPr>
          <w:rFonts w:ascii="Arial" w:hAnsi="Arial" w:cs="Arial"/>
          <w:sz w:val="20"/>
        </w:rPr>
      </w:pPr>
    </w:p>
    <w:p w14:paraId="416F15F9" w14:textId="77777777" w:rsidR="007129FC" w:rsidRDefault="007129FC" w:rsidP="00D532F4">
      <w:pPr>
        <w:rPr>
          <w:rFonts w:ascii="Arial" w:hAnsi="Arial" w:cs="Arial"/>
          <w:sz w:val="20"/>
        </w:rPr>
      </w:pPr>
    </w:p>
    <w:p w14:paraId="1C3F064C" w14:textId="51944D87" w:rsidR="00D532F4" w:rsidRDefault="00D532F4" w:rsidP="00D532F4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lastRenderedPageBreak/>
        <w:t>QUADRO</w:t>
      </w:r>
      <w:r w:rsidR="00D814F6">
        <w:rPr>
          <w:rFonts w:ascii="Arial" w:hAnsi="Arial" w:cs="Arial"/>
          <w:sz w:val="20"/>
        </w:rPr>
        <w:t xml:space="preserve"> 22</w:t>
      </w:r>
      <w:r>
        <w:rPr>
          <w:rFonts w:ascii="Arial" w:hAnsi="Arial" w:cs="Arial"/>
          <w:sz w:val="20"/>
        </w:rPr>
        <w:t xml:space="preserve"> – Fluxo de caixa para o oitavo semestre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2311"/>
        <w:gridCol w:w="280"/>
        <w:gridCol w:w="239"/>
        <w:gridCol w:w="1017"/>
        <w:gridCol w:w="1017"/>
        <w:gridCol w:w="1017"/>
        <w:gridCol w:w="1017"/>
        <w:gridCol w:w="1017"/>
        <w:gridCol w:w="1017"/>
      </w:tblGrid>
      <w:tr w:rsidR="00D532F4" w:rsidRPr="00EA1953" w14:paraId="65CDC510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38E15C9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13  FLUXO DE CAIXA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38AAC60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0A7CEAD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754924B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1211B98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4D07231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25D937C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193D25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59E5F3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dez/04</w:t>
            </w:r>
          </w:p>
        </w:tc>
      </w:tr>
      <w:tr w:rsidR="00D532F4" w:rsidRPr="00EA1953" w14:paraId="5D6355F7" w14:textId="77777777" w:rsidTr="00711DAA">
        <w:trPr>
          <w:trHeight w:val="106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20DF1B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inicial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BFE0F5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C9E14C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78FF04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274.623,05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801D9C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291.279,48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A0C055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295.852,13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A361CB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305.120,28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8F9972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317.828,53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A280C0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330.819,45</w:t>
            </w:r>
          </w:p>
        </w:tc>
      </w:tr>
      <w:tr w:rsidR="00D532F4" w:rsidRPr="00EA1953" w14:paraId="1105CFE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6E5DF9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BC05F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E2361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E582E0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36.881,05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7EA635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24.760,26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5F2AFB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30.582,39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A4AE90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35.782,36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6DA6F3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42.193,70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4E930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58.753,80</w:t>
            </w:r>
          </w:p>
        </w:tc>
      </w:tr>
      <w:tr w:rsidR="00D532F4" w:rsidRPr="00EA1953" w14:paraId="0A73EF7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06B84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D834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74B1E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DA0AB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36.881,05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DADF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24.760,26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B7991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30.582,39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7840C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35.782,36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59C1B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42.193,70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69AF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58.753,80</w:t>
            </w:r>
          </w:p>
        </w:tc>
      </w:tr>
      <w:tr w:rsidR="00D532F4" w:rsidRPr="00EA1953" w14:paraId="585F0CD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B6159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Aporte de Capital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66797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4F055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8C305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278F1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A9272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4F7C8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680E0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EFAA2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729D9D2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17C14A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03048B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7637C3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EA0FFA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20.224,62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17B9F6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20.187,61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E9FED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21.314,24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869ACC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23.074,11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915B3E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29.202,78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0A41A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36.747,47</w:t>
            </w:r>
          </w:p>
        </w:tc>
      </w:tr>
      <w:tr w:rsidR="00D532F4" w:rsidRPr="00EA1953" w14:paraId="551AFF58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A2A9C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salários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57EB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E798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D0CDE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779AB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78289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BAF4B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4AD6B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</w:tr>
      <w:tr w:rsidR="00D532F4" w:rsidRPr="00EA1953" w14:paraId="0B78F8A5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C2B1E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FGTS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2FCA1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682E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DEA1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E3E1C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59BA4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4C231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EBE9E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</w:tr>
      <w:tr w:rsidR="00D532F4" w:rsidRPr="00EA1953" w14:paraId="1B9CDC05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E78E7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INSS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51FB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3959A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3157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EC13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BCACB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3BD27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05BFD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D532F4" w:rsidRPr="00EA1953" w14:paraId="0C2484A3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B161B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FÉRIAS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FD8DC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34FA6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7776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02078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E73EE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65DA2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6DB0C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7F4E4F73" w14:textId="77777777" w:rsidTr="00711DAA">
        <w:trPr>
          <w:trHeight w:val="115"/>
        </w:trPr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0124D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</w:rPr>
              <w:t>RH CUSTOS FIXOS - 13o SALÁRIO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F0800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6CD16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A956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6ED58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0396F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1.743,00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C3097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1.743,00</w:t>
            </w:r>
          </w:p>
        </w:tc>
      </w:tr>
      <w:tr w:rsidR="00D532F4" w:rsidRPr="00EA1953" w14:paraId="4624347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4AE45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TERCEIRIZADOS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26B74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52A26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2DCB7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E3AA5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0992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3BD3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1E54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AECE1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</w:tr>
      <w:tr w:rsidR="00D532F4" w:rsidRPr="00EA1953" w14:paraId="39C89CE5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FCE42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Despesas pré operacionais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CAD91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F5E33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19F1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5A26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76CD5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B018F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B967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48A0952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37D32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Fornecedor 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ABA64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17C7D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5A643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5.384,38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C3550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6.559,45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A250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7.197,72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EE802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8.193,95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B6E8E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9.269,89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10C6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17.011,07</w:t>
            </w:r>
          </w:p>
        </w:tc>
      </w:tr>
      <w:tr w:rsidR="00D532F4" w:rsidRPr="00EA1953" w14:paraId="528A922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86FFB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Material de Escritório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0DD83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2BA42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45F3D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A8605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85A0C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760E6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143B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401C4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</w:tr>
      <w:tr w:rsidR="00D532F4" w:rsidRPr="00EA1953" w14:paraId="175355B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150C3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Publicidade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82D9C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EA40F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CA7BF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1.100,66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01F2A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1.444,04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C7586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1.656,74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97F9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1.987,69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5CF3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4.585,35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04202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3.905,21</w:t>
            </w:r>
          </w:p>
        </w:tc>
      </w:tr>
      <w:tr w:rsidR="00D532F4" w:rsidRPr="00EA1953" w14:paraId="181E86C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0BE83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Produtos de Limpeza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D8F35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FCAE5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B845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4E09F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E084C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525D1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C95DC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1F2D6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70C4CA8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25C53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0B433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1E815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54400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28C4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10D7C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33124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51534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F5E0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70E8041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99C87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Energia + Água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ABBAE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2EACB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A52FD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2A186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F6656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9D1F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D3E71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562C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1.600,00</w:t>
            </w:r>
          </w:p>
        </w:tc>
      </w:tr>
      <w:tr w:rsidR="00D532F4" w:rsidRPr="00EA1953" w14:paraId="0FEFF96A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F1052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Outras despesas operacionais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6052B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51CEE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7B7C5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5ECCB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E01C3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A62E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531F9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</w:tr>
      <w:tr w:rsidR="00D532F4" w:rsidRPr="00EA1953" w14:paraId="6E34E26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40204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Aluguel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22A0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81E0E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9D1CA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61621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FC553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5DB81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6BD1C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5B721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</w:tr>
      <w:tr w:rsidR="00D532F4" w:rsidRPr="00EA1953" w14:paraId="1690B3C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DE618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Imobilizações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508F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A2B24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9E671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E5F5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1A9E7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3DED8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CD699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57DB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6613F71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4DDDC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4187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F5A85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488EC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2.559,57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9AAC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1.204,12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CB4D0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1.579,78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56DE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1.812,47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B0652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2.174,53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2665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2.508,19</w:t>
            </w:r>
          </w:p>
        </w:tc>
      </w:tr>
      <w:tr w:rsidR="00D532F4" w:rsidRPr="00EA1953" w14:paraId="1147FA6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6FB382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EA4E66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72737B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69203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291.279,4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AAFA87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295.852,13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FDF00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305.120,28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91780F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317.828,53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5BC494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330.819,45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354A4E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352.825,78</w:t>
            </w:r>
          </w:p>
        </w:tc>
      </w:tr>
    </w:tbl>
    <w:p w14:paraId="115E2740" w14:textId="43A236F3" w:rsidR="00D532F4" w:rsidRPr="00541115" w:rsidRDefault="00D532F4" w:rsidP="00D532F4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64146FF4" w14:textId="77777777" w:rsidR="00D532F4" w:rsidRDefault="00D532F4" w:rsidP="00D532F4">
      <w:pPr>
        <w:rPr>
          <w:rFonts w:ascii="Arial" w:hAnsi="Arial" w:cs="Arial"/>
          <w:b/>
          <w:lang w:eastAsia="ar-SA"/>
        </w:rPr>
      </w:pPr>
    </w:p>
    <w:p w14:paraId="7F17DC32" w14:textId="77777777" w:rsidR="00D532F4" w:rsidRDefault="00D532F4" w:rsidP="00D532F4">
      <w:pPr>
        <w:rPr>
          <w:rFonts w:ascii="Arial" w:hAnsi="Arial" w:cs="Arial"/>
          <w:b/>
          <w:lang w:eastAsia="ar-SA"/>
        </w:rPr>
      </w:pPr>
    </w:p>
    <w:p w14:paraId="51677455" w14:textId="77777777" w:rsidR="00D532F4" w:rsidRDefault="00D532F4" w:rsidP="00D532F4">
      <w:pPr>
        <w:rPr>
          <w:rFonts w:ascii="Arial" w:hAnsi="Arial" w:cs="Arial"/>
          <w:b/>
          <w:lang w:eastAsia="ar-SA"/>
        </w:rPr>
      </w:pPr>
    </w:p>
    <w:p w14:paraId="5555D14E" w14:textId="7C48E51C" w:rsidR="008F7115" w:rsidRDefault="008F7115" w:rsidP="00D532F4">
      <w:pPr>
        <w:rPr>
          <w:rFonts w:ascii="Arial" w:hAnsi="Arial" w:cs="Arial"/>
          <w:b/>
          <w:lang w:eastAsia="ar-SA"/>
        </w:rPr>
      </w:pPr>
    </w:p>
    <w:p w14:paraId="138A5DFB" w14:textId="77777777" w:rsidR="00282BF9" w:rsidRDefault="00282BF9" w:rsidP="00D532F4">
      <w:pPr>
        <w:rPr>
          <w:rFonts w:ascii="Arial" w:hAnsi="Arial" w:cs="Arial"/>
          <w:b/>
          <w:lang w:eastAsia="ar-SA"/>
        </w:rPr>
      </w:pPr>
    </w:p>
    <w:p w14:paraId="16457A24" w14:textId="5DAADACE" w:rsidR="00D532F4" w:rsidRDefault="00D532F4" w:rsidP="00D532F4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lastRenderedPageBreak/>
        <w:t>QUADRO</w:t>
      </w:r>
      <w:r w:rsidR="00D814F6">
        <w:rPr>
          <w:rFonts w:ascii="Arial" w:hAnsi="Arial" w:cs="Arial"/>
          <w:sz w:val="20"/>
        </w:rPr>
        <w:t xml:space="preserve"> 23</w:t>
      </w:r>
      <w:r>
        <w:rPr>
          <w:rFonts w:ascii="Arial" w:hAnsi="Arial" w:cs="Arial"/>
          <w:sz w:val="20"/>
        </w:rPr>
        <w:t xml:space="preserve"> – Fluxo de caixa para o nono semestre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2311"/>
        <w:gridCol w:w="280"/>
        <w:gridCol w:w="239"/>
        <w:gridCol w:w="1017"/>
        <w:gridCol w:w="1017"/>
        <w:gridCol w:w="1017"/>
        <w:gridCol w:w="1017"/>
        <w:gridCol w:w="1017"/>
        <w:gridCol w:w="1017"/>
      </w:tblGrid>
      <w:tr w:rsidR="00D532F4" w:rsidRPr="00EA1953" w14:paraId="5B00C56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026B6A6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13  FLUXO DE CAIXA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6DDDDB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733B38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41F6B6F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30D638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253938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1F4AE7F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17B0F9B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7B67DFC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jun/05</w:t>
            </w:r>
          </w:p>
        </w:tc>
      </w:tr>
      <w:tr w:rsidR="00D532F4" w:rsidRPr="00EA1953" w14:paraId="09311281" w14:textId="77777777" w:rsidTr="00711DAA">
        <w:trPr>
          <w:trHeight w:val="106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7A1369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inicial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EB9021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A92437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833D40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352.825,78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75AAEB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373.931,23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CECB0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372.264,91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F39A7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374.706,39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1D632D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392.126,17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169215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425.374,50</w:t>
            </w:r>
          </w:p>
        </w:tc>
      </w:tr>
      <w:tr w:rsidR="00D532F4" w:rsidRPr="00EA1953" w14:paraId="078233E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A9F87B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525B7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302F1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2FF92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51.983,35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1A4525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15.140,86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7F736D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24.119,07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1FF83D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49.190,86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27094C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58.184,75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407BA4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41.147,89</w:t>
            </w:r>
          </w:p>
        </w:tc>
      </w:tr>
      <w:tr w:rsidR="00D532F4" w:rsidRPr="00EA1953" w14:paraId="0AA97B5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0DCCE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7BA0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BBBBE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246E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51.983,35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B1E4B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15.140,86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9F79D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24.119,07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1162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49.190,86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FE9F6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58.184,75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3606A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41.147,89</w:t>
            </w:r>
          </w:p>
        </w:tc>
      </w:tr>
      <w:tr w:rsidR="00D532F4" w:rsidRPr="00EA1953" w14:paraId="63C700D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EDEC5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Aporte de Capital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9155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990F2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E81B2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6646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ADE04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81AEB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18F27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1B3B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46D5569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477C8F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26580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B016C6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0A77FD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30.877,90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4DFEA0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16.807,19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D217AE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21.677,59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87526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31.771,08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148098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24.936,43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3A39D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26.297,79</w:t>
            </w:r>
          </w:p>
        </w:tc>
      </w:tr>
      <w:tr w:rsidR="00D532F4" w:rsidRPr="00EA1953" w14:paraId="7D6CF77D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68396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salários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6FB8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F89AC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572EE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B0461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7CB95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DF1D2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6EB6F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</w:tr>
      <w:tr w:rsidR="00D532F4" w:rsidRPr="00EA1953" w14:paraId="52DD21BD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F829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FGTS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22221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82A58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14BF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F03B1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18B8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74893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C02F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</w:tr>
      <w:tr w:rsidR="00D532F4" w:rsidRPr="00EA1953" w14:paraId="441946BC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64293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INSS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8D65B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82FAD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DCCA4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4952B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F754E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8015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B761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D532F4" w:rsidRPr="00EA1953" w14:paraId="7BBF4A67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BB7D4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FÉRIAS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C1889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A228D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3.894,00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051F5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90FE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7640A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9A2BA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89138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501C5CE5" w14:textId="77777777" w:rsidTr="00711DAA">
        <w:trPr>
          <w:trHeight w:val="115"/>
        </w:trPr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96573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</w:rPr>
              <w:t>RH CUSTOS FIXOS - 13o SALÁRIO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9DA8E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64CB5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D93E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420D7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0BE2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EED98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091621E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24AE6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TERCEIRIZADOS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43B73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D9183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81EDD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8E030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163C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1C77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14264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0C549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</w:tr>
      <w:tr w:rsidR="00D532F4" w:rsidRPr="00EA1953" w14:paraId="1BC4C909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1FC78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Despesas pré operacionais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37593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67846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4E437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7E4DD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7C503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1E79D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3607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56808FE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6120B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Fornecedor 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31843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A938F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FB74E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3.241,49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BFE66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4.394,46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F7EC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6.495,07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2A12C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15.098,40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1FABC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7.795,50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0D7CF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10.558,93</w:t>
            </w:r>
          </w:p>
        </w:tc>
      </w:tr>
      <w:tr w:rsidR="00D532F4" w:rsidRPr="00EA1953" w14:paraId="3FC79E5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1DB89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Material de Escritório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3FFFC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445D9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C7641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569D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E3CE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71F5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EAA06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19406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</w:tr>
      <w:tr w:rsidR="00D532F4" w:rsidRPr="00EA1953" w14:paraId="6DD78C6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12F01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Publicidade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914C7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2F4E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D87DC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640,11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5E276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932,45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1AEB7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3.232,42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C82B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3.724,54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48A6D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1.686,28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3463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2.614,07</w:t>
            </w:r>
          </w:p>
        </w:tc>
      </w:tr>
      <w:tr w:rsidR="00D532F4" w:rsidRPr="00EA1953" w14:paraId="0A4EC28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32985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Produtos de Limpeza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0B601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71BFA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D132B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940AB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6BB0F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7192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20070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BAE7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3C1F518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89B06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402B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E37B7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03A0A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36F12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CE076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FF21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AF949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E3903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5438ED2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87D54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Energia + Água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0DDCD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DDC1A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5A06B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BF9F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660E1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37C33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4962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4F388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1.300,00</w:t>
            </w:r>
          </w:p>
        </w:tc>
      </w:tr>
      <w:tr w:rsidR="00D532F4" w:rsidRPr="00EA1953" w14:paraId="4C100B4D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EF0E5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Outras despesas operacionais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07092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F6472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1468E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0A2A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FF32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45B03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8504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</w:tr>
      <w:tr w:rsidR="00D532F4" w:rsidRPr="00EA1953" w14:paraId="08629A2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8E6F4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Aluguel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4EC1C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6C5C0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13AB5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A051C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6D920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8853A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FE65E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98B4F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</w:tr>
      <w:tr w:rsidR="00D532F4" w:rsidRPr="00EA1953" w14:paraId="17BCE1C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C1B0A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Imobilizações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A1C2C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B9AE7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67268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3F042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9036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85962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DED90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396AA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366AC79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2E851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B43EC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D97BC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6EB4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4.272,30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1E9E1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700,28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A3BD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1.020,10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ACE62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1.768,13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073F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4.074,65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1C656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1.844,79</w:t>
            </w:r>
          </w:p>
        </w:tc>
      </w:tr>
      <w:tr w:rsidR="00D532F4" w:rsidRPr="00EA1953" w14:paraId="00ADAA2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9785F1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9E4269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0A9E5D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0E2772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373.931,2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B016F5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372.264,91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119B04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374.706,39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18C72E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392.126,17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41FE87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425.374,50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7263AE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440.224,60</w:t>
            </w:r>
          </w:p>
        </w:tc>
      </w:tr>
    </w:tbl>
    <w:p w14:paraId="21662B0F" w14:textId="717D53C0" w:rsidR="00D532F4" w:rsidRPr="00541115" w:rsidRDefault="00D532F4" w:rsidP="00D532F4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678EA674" w14:textId="77777777" w:rsidR="00D532F4" w:rsidRDefault="00D532F4" w:rsidP="00D532F4">
      <w:pPr>
        <w:rPr>
          <w:rFonts w:ascii="Arial" w:hAnsi="Arial" w:cs="Arial"/>
          <w:b/>
          <w:lang w:eastAsia="ar-SA"/>
        </w:rPr>
      </w:pPr>
    </w:p>
    <w:p w14:paraId="4DA8E6EA" w14:textId="77777777" w:rsidR="007129FC" w:rsidRDefault="007129FC" w:rsidP="00D532F4">
      <w:pPr>
        <w:rPr>
          <w:rFonts w:ascii="Arial" w:hAnsi="Arial" w:cs="Arial"/>
          <w:sz w:val="20"/>
        </w:rPr>
      </w:pPr>
    </w:p>
    <w:p w14:paraId="5C1E0120" w14:textId="77777777" w:rsidR="007129FC" w:rsidRDefault="007129FC" w:rsidP="00D532F4">
      <w:pPr>
        <w:rPr>
          <w:rFonts w:ascii="Arial" w:hAnsi="Arial" w:cs="Arial"/>
          <w:sz w:val="20"/>
        </w:rPr>
      </w:pPr>
    </w:p>
    <w:p w14:paraId="4AF202A4" w14:textId="77777777" w:rsidR="007129FC" w:rsidRDefault="007129FC" w:rsidP="00D532F4">
      <w:pPr>
        <w:rPr>
          <w:rFonts w:ascii="Arial" w:hAnsi="Arial" w:cs="Arial"/>
          <w:sz w:val="20"/>
        </w:rPr>
      </w:pPr>
    </w:p>
    <w:p w14:paraId="06868F60" w14:textId="77777777" w:rsidR="007129FC" w:rsidRDefault="007129FC" w:rsidP="00D532F4">
      <w:pPr>
        <w:rPr>
          <w:rFonts w:ascii="Arial" w:hAnsi="Arial" w:cs="Arial"/>
          <w:sz w:val="20"/>
        </w:rPr>
      </w:pPr>
    </w:p>
    <w:p w14:paraId="224EC948" w14:textId="77777777" w:rsidR="007129FC" w:rsidRDefault="007129FC" w:rsidP="00D532F4">
      <w:pPr>
        <w:rPr>
          <w:rFonts w:ascii="Arial" w:hAnsi="Arial" w:cs="Arial"/>
          <w:sz w:val="20"/>
        </w:rPr>
      </w:pPr>
    </w:p>
    <w:p w14:paraId="47332312" w14:textId="73370F31" w:rsidR="00D532F4" w:rsidRDefault="00D532F4" w:rsidP="00D532F4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lastRenderedPageBreak/>
        <w:t>QUADRO</w:t>
      </w:r>
      <w:r w:rsidR="00D814F6">
        <w:rPr>
          <w:rFonts w:ascii="Arial" w:hAnsi="Arial" w:cs="Arial"/>
          <w:sz w:val="20"/>
        </w:rPr>
        <w:t xml:space="preserve"> 24</w:t>
      </w:r>
      <w:r>
        <w:rPr>
          <w:rFonts w:ascii="Arial" w:hAnsi="Arial" w:cs="Arial"/>
          <w:sz w:val="20"/>
        </w:rPr>
        <w:t xml:space="preserve"> – Fluxo de caixa para o décimo semestre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2311"/>
        <w:gridCol w:w="280"/>
        <w:gridCol w:w="239"/>
        <w:gridCol w:w="1017"/>
        <w:gridCol w:w="1017"/>
        <w:gridCol w:w="1017"/>
        <w:gridCol w:w="1017"/>
        <w:gridCol w:w="1017"/>
        <w:gridCol w:w="1017"/>
      </w:tblGrid>
      <w:tr w:rsidR="00D532F4" w:rsidRPr="00EA1953" w14:paraId="7EF2B69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0FD5318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13  FLUXO DE CAIXA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00DA90B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5BED9F0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45FBC43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66A4298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42DA2A4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4695113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5FC2CEB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4F8010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dez/05</w:t>
            </w:r>
          </w:p>
        </w:tc>
      </w:tr>
      <w:tr w:rsidR="00D532F4" w:rsidRPr="00EA1953" w14:paraId="56232410" w14:textId="77777777" w:rsidTr="00711DAA">
        <w:trPr>
          <w:trHeight w:val="106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05318C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inicial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EEAF31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67CC7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BF57C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440.224,60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3C7832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459.911,45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7FEE88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466.552,23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92A49F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478.613,26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664964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494.417,55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BE5B37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511.266,41</w:t>
            </w:r>
          </w:p>
        </w:tc>
      </w:tr>
      <w:tr w:rsidR="00D532F4" w:rsidRPr="00EA1953" w14:paraId="2F3BB62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D2B645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4B6028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58AC3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77F331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41.423,93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5D766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28.383,31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38032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35.124,48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822AF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40.944,66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5C2852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49.156,70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27B4CB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71.772,15</w:t>
            </w:r>
          </w:p>
        </w:tc>
      </w:tr>
      <w:tr w:rsidR="00D532F4" w:rsidRPr="00EA1953" w14:paraId="0355D8E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C767D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E8222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73646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E061C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41.423,93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148B6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28.383,31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35B6E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35.124,48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B6A1C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40.944,66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67F07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49.156,70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808A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71.772,15</w:t>
            </w:r>
          </w:p>
        </w:tc>
      </w:tr>
      <w:tr w:rsidR="00D532F4" w:rsidRPr="00EA1953" w14:paraId="38E274B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6F1AF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Aporte de Capital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6B4C8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63B11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8E3F6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2285F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7B30A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052B5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5B76F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EF2EC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446DD6C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2A4640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79E285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97DD2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AFF0E2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21.737,08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5CF6E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21.742,53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1D4A6C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23.063,45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60EFD4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25.140,37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817769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32.307,83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72D6A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43.041,58</w:t>
            </w:r>
          </w:p>
        </w:tc>
      </w:tr>
      <w:tr w:rsidR="00D532F4" w:rsidRPr="00EA1953" w14:paraId="2E0E7758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D587F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salários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CD78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969C0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ED8EF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9277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F8333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D2C30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91379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</w:tr>
      <w:tr w:rsidR="00D532F4" w:rsidRPr="00EA1953" w14:paraId="7DDD5BF1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053C7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FGTS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EE79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AD7C9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92651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3CAC7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B2641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B7C6F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58B32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</w:tr>
      <w:tr w:rsidR="00D532F4" w:rsidRPr="00EA1953" w14:paraId="5ADF66EA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1D341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INSS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646D2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BD969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4601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A641A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3093E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A6092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B95AD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D532F4" w:rsidRPr="00EA1953" w14:paraId="04F632C5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7BF34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CUSTOS FIXOS - FÉRIAS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31B81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6F885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CE70E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CE656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15C4B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286A3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7F69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5FD56BCE" w14:textId="77777777" w:rsidTr="00711DAA">
        <w:trPr>
          <w:trHeight w:val="115"/>
        </w:trPr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0653C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</w:rPr>
              <w:t>RH CUSTOS FIXOS - 13o SALÁRIO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C8090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100D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F4993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A5CC2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9709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1.743,00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5B33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1.743,00</w:t>
            </w:r>
          </w:p>
        </w:tc>
      </w:tr>
      <w:tr w:rsidR="00D532F4" w:rsidRPr="00EA1953" w14:paraId="0498909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95B7E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RH TERCEIRIZADOS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BCA1E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9C39B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5E112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C57E9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96CDF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672A8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D8768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481D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1.050,00</w:t>
            </w:r>
          </w:p>
        </w:tc>
      </w:tr>
      <w:tr w:rsidR="00D532F4" w:rsidRPr="00EA1953" w14:paraId="44613BD6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EF386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Despesas pré operacionais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54DCC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A6B2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0F750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090BA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118A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FDC8C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0D181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3B771720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415DA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Fornecedor 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B2B28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76A26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4040D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6.440,40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03B3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7.724,91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08F41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8.467,90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89B7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9.712,35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46285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11.178,09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86ABB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21.857,47</w:t>
            </w:r>
          </w:p>
        </w:tc>
      </w:tr>
      <w:tr w:rsidR="00D532F4" w:rsidRPr="00EA1953" w14:paraId="4807BB0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BEF99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Material de Escritório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7932C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9EB75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ED634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062AE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A8BBC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38B5A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9DCB3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8AE1D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150,00</w:t>
            </w:r>
          </w:p>
        </w:tc>
      </w:tr>
      <w:tr w:rsidR="00D532F4" w:rsidRPr="00EA1953" w14:paraId="1727708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9F741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Publicidade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351BD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79518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39AD1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1.256,89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B322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1.662,58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320C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1.896,69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0C1A0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2.273,05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4EB2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5.470,03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13F84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4.869,00</w:t>
            </w:r>
          </w:p>
        </w:tc>
      </w:tr>
      <w:tr w:rsidR="00D532F4" w:rsidRPr="00EA1953" w14:paraId="7FD9674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14337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Produtos de Limpeza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067EC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3B1E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0F8A7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3F09F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6EE8D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E6F68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8BF6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70F0F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16423DF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5B30E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701D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30720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938F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F3E46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8D4B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A028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37995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02B0B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1CE7220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4FEC4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Energia + Água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27EE1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E64FE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93754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071F7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4E65E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A7402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55FD9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EDDA9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1.600,00</w:t>
            </w:r>
          </w:p>
        </w:tc>
      </w:tr>
      <w:tr w:rsidR="00D532F4" w:rsidRPr="00EA1953" w14:paraId="2A7A4300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1049B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Outras despesas operacionais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E9020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FF3C0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AFAE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C3F8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166E0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8731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87740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</w:tr>
      <w:tr w:rsidR="00D532F4" w:rsidRPr="00EA1953" w14:paraId="51CA760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691B6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Aluguel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4D5EC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3953F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568D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8DF39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C5BAB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98215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440F4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0AD6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3.500,00</w:t>
            </w:r>
          </w:p>
        </w:tc>
      </w:tr>
      <w:tr w:rsidR="00D532F4" w:rsidRPr="00EA1953" w14:paraId="2AF1F1D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1F7C8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Imobilizações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FA4E6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9E475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24B0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8E200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6F49E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7377A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C19C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8F77C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3F290FA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D6BC7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07E28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8A976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DF515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2.859,79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413BC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1.375,04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9FC0D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1.818,86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B71AF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2.074,98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91EAB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2.486,72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E653C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2.992,10</w:t>
            </w:r>
          </w:p>
        </w:tc>
      </w:tr>
      <w:tr w:rsidR="00D532F4" w:rsidRPr="00EA1953" w14:paraId="3810B9C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54B288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F5EA4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CCF0F1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E831D9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459.911,4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7138F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466.552,23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486A33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478.613,26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C31311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494.417,55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63599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511.266,41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14AA7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539.996,98</w:t>
            </w:r>
          </w:p>
        </w:tc>
      </w:tr>
    </w:tbl>
    <w:p w14:paraId="74B4A84A" w14:textId="3912D7F1" w:rsidR="00D532F4" w:rsidRPr="00541115" w:rsidRDefault="00D532F4" w:rsidP="00D532F4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51A90F46" w14:textId="77777777" w:rsidR="00D532F4" w:rsidRDefault="00D532F4" w:rsidP="00D532F4">
      <w:pPr>
        <w:rPr>
          <w:rFonts w:ascii="Arial" w:hAnsi="Arial" w:cs="Arial"/>
          <w:b/>
          <w:lang w:eastAsia="ar-SA"/>
        </w:rPr>
      </w:pPr>
    </w:p>
    <w:p w14:paraId="03FD2A2D" w14:textId="77777777" w:rsidR="007129FC" w:rsidRDefault="007129FC" w:rsidP="00D532F4">
      <w:pPr>
        <w:rPr>
          <w:rFonts w:ascii="Arial" w:hAnsi="Arial" w:cs="Arial"/>
          <w:sz w:val="20"/>
        </w:rPr>
      </w:pPr>
    </w:p>
    <w:p w14:paraId="36821807" w14:textId="77777777" w:rsidR="007129FC" w:rsidRDefault="007129FC" w:rsidP="00D532F4">
      <w:pPr>
        <w:rPr>
          <w:rFonts w:ascii="Arial" w:hAnsi="Arial" w:cs="Arial"/>
          <w:sz w:val="20"/>
        </w:rPr>
      </w:pPr>
    </w:p>
    <w:p w14:paraId="3F1D67CB" w14:textId="77777777" w:rsidR="007129FC" w:rsidRDefault="007129FC" w:rsidP="00D532F4">
      <w:pPr>
        <w:rPr>
          <w:rFonts w:ascii="Arial" w:hAnsi="Arial" w:cs="Arial"/>
          <w:sz w:val="20"/>
        </w:rPr>
      </w:pPr>
    </w:p>
    <w:p w14:paraId="7EE1A2B3" w14:textId="77777777" w:rsidR="007129FC" w:rsidRDefault="007129FC" w:rsidP="00D532F4">
      <w:pPr>
        <w:rPr>
          <w:rFonts w:ascii="Arial" w:hAnsi="Arial" w:cs="Arial"/>
          <w:sz w:val="20"/>
        </w:rPr>
      </w:pPr>
    </w:p>
    <w:p w14:paraId="73A1822D" w14:textId="77777777" w:rsidR="007129FC" w:rsidRDefault="007129FC" w:rsidP="00D532F4">
      <w:pPr>
        <w:rPr>
          <w:rFonts w:ascii="Arial" w:hAnsi="Arial" w:cs="Arial"/>
          <w:sz w:val="20"/>
        </w:rPr>
      </w:pPr>
    </w:p>
    <w:p w14:paraId="5DBBDBF3" w14:textId="312BAD3B" w:rsidR="00D532F4" w:rsidRDefault="00D532F4" w:rsidP="00D532F4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lastRenderedPageBreak/>
        <w:t>QUADRO</w:t>
      </w:r>
      <w:r w:rsidR="00D814F6">
        <w:rPr>
          <w:rFonts w:ascii="Arial" w:hAnsi="Arial" w:cs="Arial"/>
          <w:sz w:val="20"/>
        </w:rPr>
        <w:t xml:space="preserve"> 25</w:t>
      </w:r>
      <w:r>
        <w:rPr>
          <w:rFonts w:ascii="Arial" w:hAnsi="Arial" w:cs="Arial"/>
          <w:sz w:val="20"/>
        </w:rPr>
        <w:t xml:space="preserve"> – DRE, Balanço patrimonial e Análise final para o primeiro semestre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1820"/>
        <w:gridCol w:w="967"/>
        <w:gridCol w:w="321"/>
        <w:gridCol w:w="1017"/>
        <w:gridCol w:w="1017"/>
        <w:gridCol w:w="1017"/>
        <w:gridCol w:w="1017"/>
        <w:gridCol w:w="1017"/>
        <w:gridCol w:w="1017"/>
      </w:tblGrid>
      <w:tr w:rsidR="00D532F4" w:rsidRPr="00EA1953" w14:paraId="43409090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0AF1EC3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14  DRE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7DFFEC3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  <w:t>LUCR</w:t>
            </w:r>
            <w:r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  <w:t>O SIMPLES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5E1706C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346CBF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4AEC90C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707BFD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5FB679E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76700A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jun/01</w:t>
            </w:r>
          </w:p>
        </w:tc>
      </w:tr>
      <w:tr w:rsidR="00D532F4" w:rsidRPr="00EA1953" w14:paraId="631838C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EF6CDB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Receita Bruta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D3F94F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B41ADC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1B394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5.699,00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1591A2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7.611,30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24D698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13.198,80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ED6BA6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30.822,00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EB926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18.747,90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0193BD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23.397,90</w:t>
            </w:r>
          </w:p>
        </w:tc>
      </w:tr>
      <w:tr w:rsidR="00D532F4" w:rsidRPr="00EA1953" w14:paraId="64B36C6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464C0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DFC96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5,47%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3EC0A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72662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311,74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C657B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416,34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20B8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721,97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53650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1.685,96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57F63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1.025,51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8E78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1.279,87</w:t>
            </w:r>
          </w:p>
        </w:tc>
      </w:tr>
      <w:tr w:rsidR="00D532F4" w:rsidRPr="00EA1953" w14:paraId="5CE3653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5252613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PIS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6864D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0,65%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F1F24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E8B4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5BFF1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56151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74A16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6091C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C67E2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69AA0AF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1AAF5CF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COFINS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8DD24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C9059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E8989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31F8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1CC97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6936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4DE1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D4E6E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1F1B1DD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73C60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Receita Líquida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7FDC2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2D51B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A5480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5.387,26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CA01B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7.194,96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B1F3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12.476,83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CCAEB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29.136,04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56A6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17.722,39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2EF9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22.118,03</w:t>
            </w:r>
          </w:p>
        </w:tc>
      </w:tr>
      <w:tr w:rsidR="00D532F4" w:rsidRPr="00EA1953" w14:paraId="3EDE503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E55057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CPV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C08FA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550F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3CD2A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6.700,09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6A7AF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7.115,25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FCC41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7.977,83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FB056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11.638,60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0A83C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9.322,34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6F2B5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10.075,77</w:t>
            </w:r>
          </w:p>
        </w:tc>
      </w:tr>
      <w:tr w:rsidR="00D532F4" w:rsidRPr="00EA1953" w14:paraId="0015BC6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B937B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Bruto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9BFFA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AAF00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C7E26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-1.312,82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45BF1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79,72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C1CE1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4.499,00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0C53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17.497,44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F1D47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8.400,05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714F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12.042,26</w:t>
            </w:r>
          </w:p>
        </w:tc>
      </w:tr>
      <w:tr w:rsidR="00D532F4" w:rsidRPr="00EA1953" w14:paraId="03E74110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E9970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Despesas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54D3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4472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F163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56.584,95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78308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6.830,57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EAE5C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8.019,88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7D5C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8.441,10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5490F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7.737,40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497A5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7.869,90</w:t>
            </w:r>
          </w:p>
        </w:tc>
      </w:tr>
      <w:tr w:rsidR="00D532F4" w:rsidRPr="00EA1953" w14:paraId="0AA2FEC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B7B40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Operacional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82CA6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9CE64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3A350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-57.897,77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1189F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-6.750,85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E782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-3.520,88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790AC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9.056,34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A0456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662,65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93154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4.172,37</w:t>
            </w:r>
          </w:p>
        </w:tc>
      </w:tr>
      <w:tr w:rsidR="00D532F4" w:rsidRPr="00EA1953" w14:paraId="3099D7B0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2A142F6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CSLL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6B042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2,88%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8AB9B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0447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2F2A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7BD4A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997C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3BF50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34BF4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3F027A5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18F441D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IRPJ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8DE8A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4,80%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2461C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C8183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54BDE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0555C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B8827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72F5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3F99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58F3E73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1D0F4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Líquido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DF502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121D8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0414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-57.897,77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8A6C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-6.750,85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6EE8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-3.520,88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DCE16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9.056,34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BF5D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662,65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68077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4.172,37</w:t>
            </w:r>
          </w:p>
        </w:tc>
      </w:tr>
      <w:tr w:rsidR="00D532F4" w:rsidRPr="00EA1953" w14:paraId="3C67F83B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FA8B5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margem de lucro líquido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C0585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0972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-1015,9%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7C2B2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-88,7%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8FEC7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-26,7%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6EF90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29,4%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54681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3,5%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2B3A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17,8%</w:t>
            </w:r>
          </w:p>
        </w:tc>
      </w:tr>
      <w:tr w:rsidR="00D532F4" w:rsidRPr="00EA1953" w14:paraId="27196E9B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7BAAD6F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15  BALANÇO PATRIMONIAL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64065C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6314F4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36040EF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54BE29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1E41D6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5EDDC3B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7CAA29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jun/01</w:t>
            </w:r>
          </w:p>
        </w:tc>
      </w:tr>
      <w:tr w:rsidR="00D532F4" w:rsidRPr="00EA1953" w14:paraId="0A2661B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B503D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Disponibilidades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61B05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B6D3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EBCD4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41.910,94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3036B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35.108,69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B04E0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29.632,31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AED92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30.120,09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CCBEB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38.108,13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BDA31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40.486,23</w:t>
            </w:r>
          </w:p>
        </w:tc>
      </w:tr>
      <w:tr w:rsidR="00D532F4" w:rsidRPr="00EA1953" w14:paraId="5C1E808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7F00A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Valores a Receber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48940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62D11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FC3A5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3.419,40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5622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4.566,78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85937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7.919,28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781C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18.493,20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EEBD0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11.248,74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D78B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14.038,74</w:t>
            </w:r>
          </w:p>
        </w:tc>
      </w:tr>
      <w:tr w:rsidR="00D532F4" w:rsidRPr="00EA1953" w14:paraId="4EEAAF8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354E3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Imobilizado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06CDB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0F3D6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B444C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C074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3B2D5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46CA8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D577B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5F52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</w:tr>
      <w:tr w:rsidR="00D532F4" w:rsidRPr="00EA1953" w14:paraId="0348A8AB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5C151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(-) depreciação acumulada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A2382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4FE78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-165,88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7155C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-331,75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F5385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-497,63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7F5B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-663,50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E6AA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-829,38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21F88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-995,25</w:t>
            </w:r>
          </w:p>
        </w:tc>
      </w:tr>
      <w:tr w:rsidR="00D532F4" w:rsidRPr="00EA1953" w14:paraId="672EF71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57B562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ATIVO TOTAL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7A3F7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86251F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EF0271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65.069,46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E18381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59.248,72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22D37B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56.958,97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BBFC53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67.854,79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6FCD4D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68.432,49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C7E5FD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73.434,72</w:t>
            </w:r>
          </w:p>
        </w:tc>
      </w:tr>
      <w:tr w:rsidR="00D532F4" w:rsidRPr="00EA1953" w14:paraId="239B882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C94A1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2BA14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D6191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8DAFC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311,74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9DE52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416,34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6DAE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721,97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C9D64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1.685,96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2E489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1.025,51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A3D1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1.279,87</w:t>
            </w:r>
          </w:p>
        </w:tc>
      </w:tr>
      <w:tr w:rsidR="00D532F4" w:rsidRPr="00EA1953" w14:paraId="5E0C1CE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C328D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FGTS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02B6C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2B58C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FA55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BCCB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CEAA6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6AE10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48375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80D8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</w:tr>
      <w:tr w:rsidR="00D532F4" w:rsidRPr="00EA1953" w14:paraId="344C485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BCD3F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INSS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1CC5C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DB763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524A6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FC72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CF32E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E148C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B1A0E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75C67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D532F4" w:rsidRPr="00EA1953" w14:paraId="0918065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80A59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5CBC0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A78C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C7D5D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64548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0C9A3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83EBA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F4DCD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C9A05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6DFEF84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B7F2F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Energia + Água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F028B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570F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0C002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6F6D7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C7C4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D994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2C8AD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D7A5C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</w:tr>
      <w:tr w:rsidR="00D532F4" w:rsidRPr="00EA1953" w14:paraId="11C8B07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880F9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Provisão de Férias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CBE70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6BE8F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D42BC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385,00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9F92E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D2C70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1.155,00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2A836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00E0A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1.925,00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B79B2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2.310,00</w:t>
            </w:r>
          </w:p>
        </w:tc>
      </w:tr>
      <w:tr w:rsidR="00D532F4" w:rsidRPr="00EA1953" w14:paraId="68C6A410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278C8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Provisão de 13o salário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468D6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AA8B8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290,50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B7398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581,00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2672B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871,50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0CAB2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1.162,00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0FDA7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1.452,50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3D613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1.743,00</w:t>
            </w:r>
          </w:p>
        </w:tc>
      </w:tr>
      <w:tr w:rsidR="00D532F4" w:rsidRPr="00EA1953" w14:paraId="168B17E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790DF0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Capital Social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C96BA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34E55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5074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9C0B1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618E3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9A14F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2450E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3FA4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</w:tr>
      <w:tr w:rsidR="00D532F4" w:rsidRPr="00EA1953" w14:paraId="68A0FA9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21283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Lucros Acumulados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11FA9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C736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83409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-57.897,77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52BF2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-64.648,62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7BCEC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-68.169,51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B9589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-59.113,17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87F1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-58.450,52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57A6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-54.278,15</w:t>
            </w:r>
          </w:p>
        </w:tc>
      </w:tr>
      <w:tr w:rsidR="00D532F4" w:rsidRPr="00EA1953" w14:paraId="4CF7595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2B9FC8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PASSIVO TOTAL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41964B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D3997A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57AA91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65.069,46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DB6D57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59.248,72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A29045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56.958,97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2982E9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67.854,79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340E89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68.432,49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C26F0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73.434,72</w:t>
            </w:r>
          </w:p>
        </w:tc>
      </w:tr>
      <w:tr w:rsidR="00D532F4" w:rsidRPr="00EA1953" w14:paraId="2C51FE6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2A88F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lastRenderedPageBreak/>
              <w:t>diferença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D52DF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514C7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EEAAF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20F79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C6D7A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4C41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7F02D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9D299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</w:tr>
    </w:tbl>
    <w:p w14:paraId="781F9E4E" w14:textId="5F4C7812" w:rsidR="00D532F4" w:rsidRPr="00541115" w:rsidRDefault="00D532F4" w:rsidP="00D532F4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65451FCB" w14:textId="77777777" w:rsidR="007129FC" w:rsidRDefault="007129FC" w:rsidP="00D532F4">
      <w:pPr>
        <w:rPr>
          <w:rFonts w:ascii="Arial" w:hAnsi="Arial" w:cs="Arial"/>
          <w:sz w:val="20"/>
        </w:rPr>
      </w:pPr>
    </w:p>
    <w:p w14:paraId="266DAC92" w14:textId="160BFF12" w:rsidR="00D532F4" w:rsidRDefault="00D532F4" w:rsidP="00D532F4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t>QUADRO</w:t>
      </w:r>
      <w:r w:rsidR="00D814F6">
        <w:rPr>
          <w:rFonts w:ascii="Arial" w:hAnsi="Arial" w:cs="Arial"/>
          <w:sz w:val="20"/>
        </w:rPr>
        <w:t xml:space="preserve"> 26</w:t>
      </w:r>
      <w:r>
        <w:rPr>
          <w:rFonts w:ascii="Arial" w:hAnsi="Arial" w:cs="Arial"/>
          <w:sz w:val="20"/>
        </w:rPr>
        <w:t xml:space="preserve"> – DRE, Balanço patrimonial e Análise final para o segundo semestre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1820"/>
        <w:gridCol w:w="967"/>
        <w:gridCol w:w="321"/>
        <w:gridCol w:w="1017"/>
        <w:gridCol w:w="1017"/>
        <w:gridCol w:w="1017"/>
        <w:gridCol w:w="1017"/>
        <w:gridCol w:w="1017"/>
        <w:gridCol w:w="1017"/>
      </w:tblGrid>
      <w:tr w:rsidR="00D532F4" w:rsidRPr="00EA1953" w14:paraId="67A9906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5882236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14  DRE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1394C90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  <w:t xml:space="preserve">LUCRO </w:t>
            </w:r>
            <w:r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  <w:t>SIMPLES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4DF134F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3989A14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6FFCE77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54480BA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6AF30C3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09283C9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dez/01</w:t>
            </w:r>
          </w:p>
        </w:tc>
      </w:tr>
      <w:tr w:rsidR="00D532F4" w:rsidRPr="00EA1953" w14:paraId="42BF62F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F166D1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Receita Bruta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A637D0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5C0F4A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67756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12.872,90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B50B5A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16.147,90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25477D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19.922,90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D856B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21.597,90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281F65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22.472,90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ED454A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37.807,25</w:t>
            </w:r>
          </w:p>
        </w:tc>
      </w:tr>
      <w:tr w:rsidR="00D532F4" w:rsidRPr="00EA1953" w14:paraId="25944CE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45146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2C3F0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5,47%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7AF5A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2F59D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704,15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967A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883,29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DAE2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1.089,78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2A672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1.181,41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C4B99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1.229,27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11591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2.068,06</w:t>
            </w:r>
          </w:p>
        </w:tc>
      </w:tr>
      <w:tr w:rsidR="00D532F4" w:rsidRPr="00EA1953" w14:paraId="60DD6F2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4558246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PIS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7A148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0,65%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7282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FE404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F3ED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F8C8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28C80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8D91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0B0C2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7CF9DAA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29FE469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COFINS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E61E3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22E3C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89061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BA53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16BEF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A9EC9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E640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3D0BC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580EE1F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45771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Receita Líquida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F7233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0E0D9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2BCD7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12.168,75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7735B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15.264,61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555AC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18.833,12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87F98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20.416,49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7B9D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21.243,63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5E0C6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35.739,19</w:t>
            </w:r>
          </w:p>
        </w:tc>
      </w:tr>
      <w:tr w:rsidR="00D532F4" w:rsidRPr="00EA1953" w14:paraId="372A57E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DFEFDE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CPV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5F13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6DCA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F0387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8.432,17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B31D5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8.996,06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78C8C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9.588,71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BC3D8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9.883,86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917B2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10.044,63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2F2EF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13.974,16</w:t>
            </w:r>
          </w:p>
        </w:tc>
      </w:tr>
      <w:tr w:rsidR="00D532F4" w:rsidRPr="00EA1953" w14:paraId="6D0700B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7A46E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Bruto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FDEE0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A200C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04918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3.736,58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4FF3E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6.268,55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4DF66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9.244,40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F1F04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10.532,64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9BDC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11.199,00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6580B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21.765,04</w:t>
            </w:r>
          </w:p>
        </w:tc>
      </w:tr>
      <w:tr w:rsidR="00D532F4" w:rsidRPr="00EA1953" w14:paraId="2134893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B3FE7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Despesas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370BA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C6E46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34277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7.143,65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DBE6D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7.207,40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3386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7.596,15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B4C4D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8.029,90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EF55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9.347,29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A745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9.240,36</w:t>
            </w:r>
          </w:p>
        </w:tc>
      </w:tr>
      <w:tr w:rsidR="00D532F4" w:rsidRPr="00EA1953" w14:paraId="13133D7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811DD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Operacional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6345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76010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114B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-3.407,07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88243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-938,84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E2169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1.648,26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8A6D8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2.502,74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99EF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1.851,71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8D7D7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12.524,67</w:t>
            </w:r>
          </w:p>
        </w:tc>
      </w:tr>
      <w:tr w:rsidR="00D532F4" w:rsidRPr="00EA1953" w14:paraId="6117BE4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64299BA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CSLL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46247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2,88%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F119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5E008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46DFF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0B8F1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7CC5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B204D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7156B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67F03B6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66EBC54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IRPJ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FBBE3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4,80%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BDD9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45CF7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34CB1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5F25E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3E5A9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2587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D3D71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6881B5B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234C9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Líquido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3DE77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E68DD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DB31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-3.407,07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075D5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-938,84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9471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1.648,26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D508B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2.502,74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BCFE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1.851,71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756A7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12.524,67</w:t>
            </w:r>
          </w:p>
        </w:tc>
      </w:tr>
      <w:tr w:rsidR="00D532F4" w:rsidRPr="00EA1953" w14:paraId="6FA8C9D3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25E61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margem de lucro líquido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F885F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38933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-26,5%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73DB2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-5,8%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AC2A6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8,3%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E3C8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11,6%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918A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8,2%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88F8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33,1%</w:t>
            </w:r>
          </w:p>
        </w:tc>
      </w:tr>
      <w:tr w:rsidR="00D532F4" w:rsidRPr="00EA1953" w14:paraId="34FD7883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3953994A" w14:textId="063BAEC5" w:rsidR="00D532F4" w:rsidRPr="00EA1953" w:rsidRDefault="008F7115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 xml:space="preserve">15 </w:t>
            </w:r>
            <w:r w:rsidR="00D532F4"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BALANÇO PATRIMONIAL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572C8C9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631B4F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29D82E1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656C32D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02E84FA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2545A8A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nov/01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66" w:fill="FFFF00"/>
          </w:tcPr>
          <w:p w14:paraId="7C64758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dez/01</w:t>
            </w:r>
          </w:p>
        </w:tc>
      </w:tr>
      <w:tr w:rsidR="00D532F4" w:rsidRPr="00EA1953" w14:paraId="24DB4CA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05038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Disponibilidades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65D00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EB53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F1E18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43.459,82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64E7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41.476,49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06B1D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42.107,62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E0AFE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44.888,36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C969B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45.511,31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E882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49.022,54</w:t>
            </w:r>
          </w:p>
        </w:tc>
      </w:tr>
      <w:tr w:rsidR="00D532F4" w:rsidRPr="00EA1953" w14:paraId="776B725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18F24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Valores a Receber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140D9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5A851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AFB8E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7.723,74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54C2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9.688,74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C598A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11.953,74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7EAAE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12.958,74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6FC83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13.483,74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60034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22.684,35</w:t>
            </w:r>
          </w:p>
        </w:tc>
      </w:tr>
      <w:tr w:rsidR="00D532F4" w:rsidRPr="00EA1953" w14:paraId="09A3235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0E7DD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Imobilizado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FECC9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FC9A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C77BA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DF791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35C6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0F86A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ACEC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FA3A8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</w:tr>
      <w:tr w:rsidR="00D532F4" w:rsidRPr="00EA1953" w14:paraId="39B11C19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8F3DC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(-) depreciação acumulada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41191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6B4FA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-1.161,13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DAC50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-1.327,00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C4985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-1.492,88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145D4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-1.658,75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4B3E6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-1.824,63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A554C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-1.990,50</w:t>
            </w:r>
          </w:p>
        </w:tc>
      </w:tr>
      <w:tr w:rsidR="00D532F4" w:rsidRPr="00EA1953" w14:paraId="245920F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A8FB67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ATIVO TOTAL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6579C5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A16914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ECFFD1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69.927,43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C2CA93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69.743,23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865026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72.473,48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61A8F5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76.093,35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3FB1AE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77.075,42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34335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89.621,39</w:t>
            </w:r>
          </w:p>
        </w:tc>
      </w:tr>
      <w:tr w:rsidR="00D532F4" w:rsidRPr="00EA1953" w14:paraId="4806ACD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5209C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4F038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46DD6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A9B62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704,15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BEC7C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883,29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03A2D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1.089,78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8BFC9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1.181,41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66BE1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1.229,27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986FD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2.068,06</w:t>
            </w:r>
          </w:p>
        </w:tc>
      </w:tr>
      <w:tr w:rsidR="00D532F4" w:rsidRPr="00EA1953" w14:paraId="70FE644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21C75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FGTS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E92B8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3782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880CA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5A12E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94C0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B077A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EA199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E5190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</w:tr>
      <w:tr w:rsidR="00D532F4" w:rsidRPr="00EA1953" w14:paraId="37A4DEE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59FB4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INSS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0A3DB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ED9A2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3F7E6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E0B3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4C275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8DB9D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1FAF1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8D0FD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D532F4" w:rsidRPr="00EA1953" w14:paraId="65F0F25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08282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F9FB2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25A3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EAEC9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82986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1C4D9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D9E5A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4C60A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23F16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1616CEA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8E632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Energia + Água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7E9DB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7476E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0343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52CA0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1D1A1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7FA9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88505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7ED74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1.850,00</w:t>
            </w:r>
          </w:p>
        </w:tc>
      </w:tr>
      <w:tr w:rsidR="00D532F4" w:rsidRPr="00EA1953" w14:paraId="3BE1986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02897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Provisão de Férias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60D8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633AA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CE124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2.695,00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A0001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3.080,00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2F50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3.465,00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335E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3.850,00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AE4D4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4.235,00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D7BFB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4.620,00</w:t>
            </w:r>
          </w:p>
        </w:tc>
      </w:tr>
      <w:tr w:rsidR="00D532F4" w:rsidRPr="00EA1953" w14:paraId="61647602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A1977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Provisão de 13o salário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3C92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CB97B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2.033,50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8892C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2.324,00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7314A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2.614,50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EC7EB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C6453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1.452,50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59357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15DD794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61026E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>Capital Social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B0851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EFA1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19174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9FAF1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0C5E6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8E112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34AB1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941B0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</w:tr>
      <w:tr w:rsidR="00D532F4" w:rsidRPr="00EA1953" w14:paraId="0C77FAE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82E9F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Lucros Acumulados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57948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E913F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AFFBB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-57.685,21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58878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-58.624,06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541D3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-56.975,80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F0776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-54.473,06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228B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-52.621,34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4523B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-40.096,67</w:t>
            </w:r>
          </w:p>
        </w:tc>
      </w:tr>
      <w:tr w:rsidR="00D532F4" w:rsidRPr="00EA1953" w14:paraId="38E9FE1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1E2089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PASSIVO TOTAL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770BFC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B7937C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45E10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69.927,43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7B3BEC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69.743,23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5ABB0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72.473,48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69F7CF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76.093,35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F89CE7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77.075,42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4C1C68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89.621,39</w:t>
            </w:r>
          </w:p>
        </w:tc>
      </w:tr>
      <w:tr w:rsidR="00D532F4" w:rsidRPr="00EA1953" w14:paraId="4CB4BF4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C5720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diferença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B5315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31CD0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93BF9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29DE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3EE6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1AECD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FDD17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5ACE9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</w:tr>
    </w:tbl>
    <w:p w14:paraId="3F46F9A2" w14:textId="11C90545" w:rsidR="00D532F4" w:rsidRPr="00541115" w:rsidRDefault="00D532F4" w:rsidP="00D532F4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124A53C7" w14:textId="77777777" w:rsidR="007129FC" w:rsidRDefault="007129FC" w:rsidP="00D532F4">
      <w:pPr>
        <w:rPr>
          <w:rFonts w:ascii="Arial" w:hAnsi="Arial" w:cs="Arial"/>
          <w:sz w:val="20"/>
        </w:rPr>
      </w:pPr>
    </w:p>
    <w:p w14:paraId="530CDA56" w14:textId="27E188D0" w:rsidR="00D532F4" w:rsidRDefault="00D532F4" w:rsidP="00D532F4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t>QUADRO</w:t>
      </w:r>
      <w:r w:rsidR="00D814F6">
        <w:rPr>
          <w:rFonts w:ascii="Arial" w:hAnsi="Arial" w:cs="Arial"/>
          <w:sz w:val="20"/>
        </w:rPr>
        <w:t xml:space="preserve"> 27</w:t>
      </w:r>
      <w:r>
        <w:rPr>
          <w:rFonts w:ascii="Arial" w:hAnsi="Arial" w:cs="Arial"/>
          <w:sz w:val="20"/>
        </w:rPr>
        <w:t xml:space="preserve"> – DRE, Balanço patrimonial e Análise final para o terceiro semestre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1820"/>
        <w:gridCol w:w="967"/>
        <w:gridCol w:w="321"/>
        <w:gridCol w:w="1017"/>
        <w:gridCol w:w="1017"/>
        <w:gridCol w:w="1017"/>
        <w:gridCol w:w="1017"/>
        <w:gridCol w:w="1017"/>
        <w:gridCol w:w="1017"/>
      </w:tblGrid>
      <w:tr w:rsidR="00D532F4" w:rsidRPr="00EA1953" w14:paraId="476AFFD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2F210A0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14  DRE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218B9BB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  <w:t xml:space="preserve">LUCRO </w:t>
            </w:r>
            <w:r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  <w:t>SIMPLES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03E2AE0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2A3A180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11B7CEA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5380CDC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0F62A8E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56F6717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jun/02</w:t>
            </w:r>
          </w:p>
        </w:tc>
      </w:tr>
      <w:tr w:rsidR="00D532F4" w:rsidRPr="00EA1953" w14:paraId="556BB4F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EE6151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Receita Bruta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BC373A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438FA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8F5A85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6.958,80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3482E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9.838,56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32FD2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17.848,56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CA311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40.901,40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6DB1B6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22.497,48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EB6C9E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30.897,48</w:t>
            </w:r>
          </w:p>
        </w:tc>
      </w:tr>
      <w:tr w:rsidR="00D532F4" w:rsidRPr="00EA1953" w14:paraId="5B2B325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0B88E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90FAA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5,47%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EDFED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55597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380,65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56E7C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538,17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068F3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976,32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B012B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2.237,31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CB78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1.230,61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CD89C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1.690,09</w:t>
            </w:r>
          </w:p>
        </w:tc>
      </w:tr>
      <w:tr w:rsidR="00D532F4" w:rsidRPr="00EA1953" w14:paraId="25F29CA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2337236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PIS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55DA3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0,65%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A0775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0F5A3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05A5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B9B3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19E5A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8B603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F76BE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2D531D3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676FE36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COFINS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736CC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2145B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7C707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F48B0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85A1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92446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57229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D61E3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7F4C6F8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95C2D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Receita Líquida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61955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AB0A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BF30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6.578,15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B8B58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9.300,39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18C24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16.872,24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E0F2A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38.664,09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C9F5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21.266,87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EDE3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29.207,39</w:t>
            </w:r>
          </w:p>
        </w:tc>
      </w:tr>
      <w:tr w:rsidR="00D532F4" w:rsidRPr="00EA1953" w14:paraId="57761C4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25F75B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CPV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34E2D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EF7D1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9EC88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7.018,07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7FAF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7.589,89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7E52D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8.863,29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3DF3A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13.485,09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B921D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10.122,54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5301B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11.400,93</w:t>
            </w:r>
          </w:p>
        </w:tc>
      </w:tr>
      <w:tr w:rsidR="00D532F4" w:rsidRPr="00EA1953" w14:paraId="78B0F88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26C1B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Bruto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E2EDC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C923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62783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-439,92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AA32E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1.710,50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70148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8.008,95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D11B0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25.179,01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0684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11.144,33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0B97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17.806,46</w:t>
            </w:r>
          </w:p>
        </w:tc>
      </w:tr>
      <w:tr w:rsidR="00D532F4" w:rsidRPr="00EA1953" w14:paraId="6E17806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3BDF2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Despesas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ECD0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F9709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60E1D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6.647,94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C5BE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6.941,93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1B4EC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8.484,86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AA05E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8.945,07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B05D8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7.924,87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0202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8.244,87</w:t>
            </w:r>
          </w:p>
        </w:tc>
      </w:tr>
      <w:tr w:rsidR="00D532F4" w:rsidRPr="00EA1953" w14:paraId="722E5C6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A5CAE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Operacional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65F7E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E345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E1083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-7.087,86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05FDF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-5.231,43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ED36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-475,90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4B5FC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16.233,94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A5646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3.219,46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089A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9.561,58</w:t>
            </w:r>
          </w:p>
        </w:tc>
      </w:tr>
      <w:tr w:rsidR="00D532F4" w:rsidRPr="00EA1953" w14:paraId="3195F62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779CF2A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CSLL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15D2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2,88%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48A07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41BA9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9F40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893A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86D80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1A63A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6CDE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6EB27D3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611191C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IRPJ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128E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4,80%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EE031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F8BAE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27294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6852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39942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F5E1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E2826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1CC01BC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7A9D3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Líquido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EE39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11400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D3605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-7.087,86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23717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-5.231,43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C50B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-475,90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59A7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16.233,94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685F1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3.219,46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143E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9.561,58</w:t>
            </w:r>
          </w:p>
        </w:tc>
      </w:tr>
      <w:tr w:rsidR="00D532F4" w:rsidRPr="00EA1953" w14:paraId="4A38F956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F6E59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margem de lucro líquido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D3414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7B1B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-101,9%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CF63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-53,2%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2ABA8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-2,7%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3215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39,7%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61EA7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14,3%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6C4FA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30,9%</w:t>
            </w:r>
          </w:p>
        </w:tc>
      </w:tr>
      <w:tr w:rsidR="00D532F4" w:rsidRPr="00EA1953" w14:paraId="493C10C6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06C2242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15  BALANÇO PATRIMONIAL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60F1795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2AC970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0CF5584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3B492A3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00E521D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71505F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336F20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jun/02</w:t>
            </w:r>
          </w:p>
        </w:tc>
      </w:tr>
      <w:tr w:rsidR="00D532F4" w:rsidRPr="00EA1953" w14:paraId="35E0200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5C5C9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Disponibilidades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58CC7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A8F99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7C52E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53.927,71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85263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48.117,32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16B0B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44.364,94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8730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49.069,54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59C9C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63.066,03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9E74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68.788,47</w:t>
            </w:r>
          </w:p>
        </w:tc>
      </w:tr>
      <w:tr w:rsidR="00D532F4" w:rsidRPr="00EA1953" w14:paraId="5BF9BD0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39DB5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Valores a Receber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A0DC9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3C79D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1AB17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4.175,28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16772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5.903,14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E5B5B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10.709,14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78D6D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24.540,84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D6DA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13.498,49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7B36F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18.538,49</w:t>
            </w:r>
          </w:p>
        </w:tc>
      </w:tr>
      <w:tr w:rsidR="00D532F4" w:rsidRPr="00EA1953" w14:paraId="6CA5585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D4F6E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Imobilizado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10DB7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BFBB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820B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0EDEC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86486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952AE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9CC22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D230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</w:tr>
      <w:tr w:rsidR="00D532F4" w:rsidRPr="00EA1953" w14:paraId="362FA38D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3B081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(-) depreciação acumulada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B2A91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0D6A1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-2.156,38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ABB7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-2.322,25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AE0CE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-2.488,13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3171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-2.654,00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CEB55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-2.819,88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0FB21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-2.985,75</w:t>
            </w:r>
          </w:p>
        </w:tc>
      </w:tr>
      <w:tr w:rsidR="00D532F4" w:rsidRPr="00EA1953" w14:paraId="22743D9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CA21C7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ATIVO TOTAL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22B86B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ADC8AE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9CA7B8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75.851,62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7F1537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71.603,21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01CC8C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72.490,95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B4EBF5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90.861,38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70EAED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93.649,64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9573A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104.246,21</w:t>
            </w:r>
          </w:p>
        </w:tc>
      </w:tr>
      <w:tr w:rsidR="00D532F4" w:rsidRPr="00EA1953" w14:paraId="1512946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6AE1C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64840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2A009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65B16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380,65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5331E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538,17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AF40D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976,32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56651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2.237,31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713B6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1.230,61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000D7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1.690,09</w:t>
            </w:r>
          </w:p>
        </w:tc>
      </w:tr>
      <w:tr w:rsidR="00D532F4" w:rsidRPr="00EA1953" w14:paraId="6E75E10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D345E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FGTS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2C66C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7000A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D5625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2A06A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4F3D1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E698C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7F0D5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2E90C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</w:tr>
      <w:tr w:rsidR="00D532F4" w:rsidRPr="00EA1953" w14:paraId="1E430A5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470AE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INSS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7B45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2AB39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385EA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9317D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0736C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CE352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DB165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F46E9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D532F4" w:rsidRPr="00EA1953" w14:paraId="45FB6B5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F09F0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106BF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0B8A1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BDBBF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E0FF9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BA56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9AA50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BAA48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46FA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1956F8F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51359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>Energia + Água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8154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88BFE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381AA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624E0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5958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A2832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8E271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7D7D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</w:tr>
      <w:tr w:rsidR="00D532F4" w:rsidRPr="00EA1953" w14:paraId="0B9E49E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9A4CC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Provisão de Férias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809D2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1A9F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5BC3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385,00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66CA6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6FBC5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1.155,00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9937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E60CC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1.925,00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849D9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2.310,00</w:t>
            </w:r>
          </w:p>
        </w:tc>
      </w:tr>
      <w:tr w:rsidR="00D532F4" w:rsidRPr="00EA1953" w14:paraId="0D2FD041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86D90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Provisão de 13o salário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4173E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0951B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290,50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91CF8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581,00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D317E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871,50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49CD9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1.162,00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61FD2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1.452,50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3A1B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1.743,00</w:t>
            </w:r>
          </w:p>
        </w:tc>
      </w:tr>
      <w:tr w:rsidR="00D532F4" w:rsidRPr="00EA1953" w14:paraId="3323470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E550C7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Capital Social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CC8D5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5842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FA979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97275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CD357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8999B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DA8F6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BCCD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</w:tr>
      <w:tr w:rsidR="00D532F4" w:rsidRPr="00EA1953" w14:paraId="3ABDD8E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6836C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Lucros Acumulados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0B21D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1E77D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E8768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-47.184,53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1809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-52.415,96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42F20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-52.891,86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4B609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-36.657,93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C5524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-33.438,47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F33ED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-23.876,89</w:t>
            </w:r>
          </w:p>
        </w:tc>
      </w:tr>
      <w:tr w:rsidR="00D532F4" w:rsidRPr="00EA1953" w14:paraId="1B41BD70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035FA5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PASSIVO TOTAL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1D2BEB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CEA5E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62F725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75.851,62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541E4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71.603,21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BEC750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72.490,95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951D85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90.861,38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3E583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93.649,64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6E5718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104.246,21</w:t>
            </w:r>
          </w:p>
        </w:tc>
      </w:tr>
      <w:tr w:rsidR="00D532F4" w:rsidRPr="00EA1953" w14:paraId="7165CF7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0D204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diferença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9CB65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0BD9F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B5683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6CDD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6737F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DAFF6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8427B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F4A4E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</w:tr>
    </w:tbl>
    <w:p w14:paraId="331639B5" w14:textId="7ACC9AC8" w:rsidR="00D532F4" w:rsidRDefault="00D532F4" w:rsidP="00D532F4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75D10723" w14:textId="77777777" w:rsidR="007129FC" w:rsidRDefault="007129FC" w:rsidP="00D532F4">
      <w:pPr>
        <w:rPr>
          <w:rFonts w:ascii="Arial" w:hAnsi="Arial" w:cs="Arial"/>
          <w:sz w:val="20"/>
        </w:rPr>
      </w:pPr>
    </w:p>
    <w:p w14:paraId="76B0AC1E" w14:textId="487CC652" w:rsidR="00D532F4" w:rsidRDefault="00D532F4" w:rsidP="00D532F4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t>QUADRO</w:t>
      </w:r>
      <w:r w:rsidR="00D814F6">
        <w:rPr>
          <w:rFonts w:ascii="Arial" w:hAnsi="Arial" w:cs="Arial"/>
          <w:sz w:val="20"/>
        </w:rPr>
        <w:t xml:space="preserve"> 28</w:t>
      </w:r>
      <w:r>
        <w:rPr>
          <w:rFonts w:ascii="Arial" w:hAnsi="Arial" w:cs="Arial"/>
          <w:sz w:val="20"/>
        </w:rPr>
        <w:t xml:space="preserve"> – DRE, Balanço patrimonial e Análise final para o quarto semestre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1820"/>
        <w:gridCol w:w="967"/>
        <w:gridCol w:w="321"/>
        <w:gridCol w:w="1017"/>
        <w:gridCol w:w="1017"/>
        <w:gridCol w:w="1017"/>
        <w:gridCol w:w="1017"/>
        <w:gridCol w:w="1017"/>
        <w:gridCol w:w="1017"/>
      </w:tblGrid>
      <w:tr w:rsidR="00D532F4" w:rsidRPr="00EA1953" w14:paraId="43CB293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72C7F32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14  DRE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7BC833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  <w:t xml:space="preserve">LUCRO </w:t>
            </w:r>
            <w:r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  <w:t>SIMPLES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4A7BEDD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0F5F877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5EDC31C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406E617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659D87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67730D1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dez/02</w:t>
            </w:r>
          </w:p>
        </w:tc>
      </w:tr>
      <w:tr w:rsidR="00D532F4" w:rsidRPr="00EA1953" w14:paraId="7DC3CB4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3F808D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Receita Bruta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D787B0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2154BC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608277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15.372,48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1DFFAB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20.174,98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8A1440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23.877,48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DBC61D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28.452,48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F025B0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30.217,48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86A36C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50.956,20</w:t>
            </w:r>
          </w:p>
        </w:tc>
      </w:tr>
      <w:tr w:rsidR="00D532F4" w:rsidRPr="00EA1953" w14:paraId="707D3F2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5A46F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6192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5,47%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47B6D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3EA0A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840,87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A5661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1.103,57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49F7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1.306,10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A66C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1.556,35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951C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1.652,90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69235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2.787,30</w:t>
            </w:r>
          </w:p>
        </w:tc>
      </w:tr>
      <w:tr w:rsidR="00D532F4" w:rsidRPr="00EA1953" w14:paraId="6924601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0FEDB69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PIS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832B8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0,65%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2AB8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02945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01548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13814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524A6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FDC05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C993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1AFAA96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3388177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COFINS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F935C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8FFAD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95E54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89242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3D3D8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6DDE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EF3E0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2C5D0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44FA292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40D4C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Receita Líquida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2FB30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F3850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43DE6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14.531,61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B7BC0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19.071,41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B4611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22.571,38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FE347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26.896,13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302D3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28.564,58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42C13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48.168,90</w:t>
            </w:r>
          </w:p>
        </w:tc>
      </w:tr>
      <w:tr w:rsidR="00D532F4" w:rsidRPr="00EA1953" w14:paraId="1D09610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C0A7BE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CPV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408E4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A03F6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ADDA1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9.027,93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94859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9.849,76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D6A90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10.431,62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1F7F4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11.158,65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63C6A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11.573,81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C8BD0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16.567,30</w:t>
            </w:r>
          </w:p>
        </w:tc>
      </w:tr>
      <w:tr w:rsidR="00D532F4" w:rsidRPr="00EA1953" w14:paraId="08A6EF3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DC4A6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Bruto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1FD4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372FD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33B6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5.503,67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DFEEF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9.221,64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DED8F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12.139,76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372D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15.737,48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D13F6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16.990,77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7961B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31.601,60</w:t>
            </w:r>
          </w:p>
        </w:tc>
      </w:tr>
      <w:tr w:rsidR="00D532F4" w:rsidRPr="00EA1953" w14:paraId="1266F69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33F83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Despesas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C6D4C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DF003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16F5F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7.268,62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E8193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7.408,75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1B59A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7.793,87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4BF27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8.372,62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A207B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10.121,75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0FBA3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9.897,81</w:t>
            </w:r>
          </w:p>
        </w:tc>
      </w:tr>
      <w:tr w:rsidR="00D532F4" w:rsidRPr="00EA1953" w14:paraId="7A42A14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0EE45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Operacional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5982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E837B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AD168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-1.764,95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453C3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1.812,90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23CC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4.345,89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61299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7.364,86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84951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6.869,03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585F0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21.703,79</w:t>
            </w:r>
          </w:p>
        </w:tc>
      </w:tr>
      <w:tr w:rsidR="00D532F4" w:rsidRPr="00EA1953" w14:paraId="67BCC87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693205C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CSLL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15374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2,88%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F591C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E65E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D674E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50E60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95F91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8160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55D4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3792BE8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5064151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IRPJ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89D73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4,80%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132EB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F4812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0C222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8793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2EB0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43A49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0EF9D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04048B1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A37D8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Líquido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13B15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87DFE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A6683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-1.764,95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F8935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1.812,90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3871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4.345,89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54006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7.364,86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9FCB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6.869,03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5593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21.703,79</w:t>
            </w:r>
          </w:p>
        </w:tc>
      </w:tr>
      <w:tr w:rsidR="00D532F4" w:rsidRPr="00EA1953" w14:paraId="69896919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58E5C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margem de lucro líquido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7480E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82D8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-11,5%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B17B8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9,0%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DDF8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18,2%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93921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25,9%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57F6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22,7%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AA123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42,6%</w:t>
            </w:r>
          </w:p>
        </w:tc>
      </w:tr>
      <w:tr w:rsidR="00D532F4" w:rsidRPr="00EA1953" w14:paraId="29B32FED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5791C90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15  BALANÇO PATRIMONIAL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0ED9454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40431EF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6A08AF3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6A36D2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5448C6A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06F96B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nov/02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FFFF00"/>
          </w:tcPr>
          <w:p w14:paraId="29908E6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dez/02</w:t>
            </w:r>
          </w:p>
        </w:tc>
      </w:tr>
      <w:tr w:rsidR="00D532F4" w:rsidRPr="00EA1953" w14:paraId="202BF08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42674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Disponibilidades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80A98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F50D6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1086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76.130,67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F68C0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76.066,14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670C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79.434,43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4E3BC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85.495,91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575E0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90.650,86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BE7F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100.394,20</w:t>
            </w:r>
          </w:p>
        </w:tc>
      </w:tr>
      <w:tr w:rsidR="00D532F4" w:rsidRPr="00EA1953" w14:paraId="496005B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B7937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Valores a Receber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A1BC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BA63A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8CC8B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9.223,49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FCFB4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12.104,99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40DB1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14.326,49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21C45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17.071,49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76264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18.130,49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A7687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30.573,72</w:t>
            </w:r>
          </w:p>
        </w:tc>
      </w:tr>
      <w:tr w:rsidR="00D532F4" w:rsidRPr="00EA1953" w14:paraId="5542FF6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C8C90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Imobilizado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D5C3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C18AE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FAE12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9CDD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F9B1F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2E5D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CAA2B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D1D7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</w:tr>
      <w:tr w:rsidR="00D532F4" w:rsidRPr="00EA1953" w14:paraId="4BC7B59E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4C640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(-) depreciação acumulada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A69CC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D8C97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-3.151,63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B5D8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-3.317,50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3649B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-3.483,38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B8193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-3.649,25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AB9A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-3.815,13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49C2E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-3.981,00</w:t>
            </w:r>
          </w:p>
        </w:tc>
      </w:tr>
      <w:tr w:rsidR="00D532F4" w:rsidRPr="00EA1953" w14:paraId="5A58A5D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78F5F2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ATIVO TOTAL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242B6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456E05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3E82AD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102.107,54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CC0426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104.758,63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6C09AD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110.182,54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601557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118.823,15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C389F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124.871,22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35D38C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146.891,92</w:t>
            </w:r>
          </w:p>
        </w:tc>
      </w:tr>
      <w:tr w:rsidR="00D532F4" w:rsidRPr="00EA1953" w14:paraId="562E31E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DE870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EE657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B85FB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3D2AF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840,87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A597F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1.103,57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C31FD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1.306,10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AA524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1.556,35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23445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1.652,90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01693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2.787,30</w:t>
            </w:r>
          </w:p>
        </w:tc>
      </w:tr>
      <w:tr w:rsidR="00D532F4" w:rsidRPr="00EA1953" w14:paraId="6D40FE5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3C68D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>FGTS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8EF3B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28BE1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11A0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3E531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0602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8F70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E99E4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6B16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</w:tr>
      <w:tr w:rsidR="00D532F4" w:rsidRPr="00EA1953" w14:paraId="62A7261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6979C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INSS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72FB4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1F919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22096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CEA3C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6F005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6BB4C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0448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5BAA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D532F4" w:rsidRPr="00EA1953" w14:paraId="0830792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6C32A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E0917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38E5F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DBBC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CC1D3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88C2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97E9E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F4102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1BFFC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4F39F98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A5347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Energia + Água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DAD53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33190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538D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66CDF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F979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AEFB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E0172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E4F93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1.850,00</w:t>
            </w:r>
          </w:p>
        </w:tc>
      </w:tr>
      <w:tr w:rsidR="00D532F4" w:rsidRPr="00EA1953" w14:paraId="776F64B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270A4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Provisão de Férias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C3571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F1A1E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DD788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2.695,00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66C4D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3.080,00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99489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3.465,00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837BD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3.850,00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32A1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4.235,00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6C6BC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4.620,00</w:t>
            </w:r>
          </w:p>
        </w:tc>
      </w:tr>
      <w:tr w:rsidR="00D532F4" w:rsidRPr="00EA1953" w14:paraId="72F00C76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76CB5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Provisão de 13o salário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64B2B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29AB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2.033,50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96690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2.324,00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48F8C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2.614,50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7BE69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493C9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1.452,50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A6469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3C61FCD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E1B0EB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Capital Social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115CD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24CCB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CEBCD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2F19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E7F52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B5AC2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99D76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E8E9E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</w:tr>
      <w:tr w:rsidR="00D532F4" w:rsidRPr="00EA1953" w14:paraId="42CDB6C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2D873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Lucros Acumulados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AA3CC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EA5D4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0A706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-25.641,84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86C4A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-23.828,94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3345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-19.483,06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FB9C7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-12.118,20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ADBB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-5.249,18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00C6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16.454,61</w:t>
            </w:r>
          </w:p>
        </w:tc>
      </w:tr>
      <w:tr w:rsidR="00D532F4" w:rsidRPr="00EA1953" w14:paraId="4450876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8EA134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PASSIVO TOTAL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6F1CDC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57110D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DA0843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102.107,54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1FDFA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104.758,63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77E8D0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110.182,54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CF64C8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118.823,15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FE25C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124.871,22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A03F16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146.891,92</w:t>
            </w:r>
          </w:p>
        </w:tc>
      </w:tr>
      <w:tr w:rsidR="00D532F4" w:rsidRPr="00EA1953" w14:paraId="33C0526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687BB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diferença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5E5BB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F1659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D2C06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2BD69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D4D21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8BED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2730D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88B62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</w:tr>
    </w:tbl>
    <w:p w14:paraId="6354B7EB" w14:textId="395E06C1" w:rsidR="00D532F4" w:rsidRPr="00541115" w:rsidRDefault="00D532F4" w:rsidP="00D532F4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2E9C58BE" w14:textId="77777777" w:rsidR="007129FC" w:rsidRDefault="007129FC" w:rsidP="00D532F4">
      <w:pPr>
        <w:rPr>
          <w:rFonts w:ascii="Arial" w:hAnsi="Arial" w:cs="Arial"/>
          <w:sz w:val="20"/>
        </w:rPr>
      </w:pPr>
    </w:p>
    <w:p w14:paraId="30287FDC" w14:textId="6F0BB143" w:rsidR="00D532F4" w:rsidRDefault="00D532F4" w:rsidP="00D532F4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t>QUADRO</w:t>
      </w:r>
      <w:r w:rsidR="00D814F6">
        <w:rPr>
          <w:rFonts w:ascii="Arial" w:hAnsi="Arial" w:cs="Arial"/>
          <w:sz w:val="20"/>
        </w:rPr>
        <w:t xml:space="preserve"> 29</w:t>
      </w:r>
      <w:r>
        <w:rPr>
          <w:rFonts w:ascii="Arial" w:hAnsi="Arial" w:cs="Arial"/>
          <w:sz w:val="20"/>
        </w:rPr>
        <w:t xml:space="preserve"> – DRE, Balanço patrimonial e Análise final para o quinto semestre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1820"/>
        <w:gridCol w:w="967"/>
        <w:gridCol w:w="321"/>
        <w:gridCol w:w="1017"/>
        <w:gridCol w:w="1017"/>
        <w:gridCol w:w="1017"/>
        <w:gridCol w:w="1017"/>
        <w:gridCol w:w="1017"/>
        <w:gridCol w:w="1017"/>
      </w:tblGrid>
      <w:tr w:rsidR="00D532F4" w:rsidRPr="00EA1953" w14:paraId="7B90A93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1CBDE0A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14  DRE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3B61512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  <w:t xml:space="preserve">LUCRO </w:t>
            </w:r>
            <w:r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  <w:t>SIMPLES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1F73D64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39F0651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5662200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0D72B6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04D435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5C24670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jun/03</w:t>
            </w:r>
          </w:p>
        </w:tc>
      </w:tr>
      <w:tr w:rsidR="00D532F4" w:rsidRPr="00EA1953" w14:paraId="77CFF53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7B9907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Receita Bruta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4E89A5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A751B5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9A6095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8.478,36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1C0D4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12.644,40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DB73F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23.087,77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9FEAE2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53.192,43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A6D2AF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28.954,48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91579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40.394,23</w:t>
            </w:r>
          </w:p>
        </w:tc>
      </w:tr>
      <w:tr w:rsidR="00D532F4" w:rsidRPr="00EA1953" w14:paraId="2558B1A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FE9D8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EF76D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5,47%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AF65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D31DC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463,77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2B30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691,65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EE394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1.262,90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17B3D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2.909,63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5B9D5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1.583,81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B0091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2.209,56</w:t>
            </w:r>
          </w:p>
        </w:tc>
      </w:tr>
      <w:tr w:rsidR="00D532F4" w:rsidRPr="00EA1953" w14:paraId="6628CD6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56A55E9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PIS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2B974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0,65%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5794B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F168C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4E7A6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B9C96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6F8F0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CF55B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171FB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1C381E7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465DCAE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COFINS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3DE6D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CEC2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09230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92DFD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A35DA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4CC26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CA06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79F1A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37BF40F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F54E5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Receita Líquida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CB1F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7C69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DD759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8.014,59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F5F3F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11.952,75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9BE0E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21.824,87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0EF56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50.282,80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E9316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27.370,67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1842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38.184,66</w:t>
            </w:r>
          </w:p>
        </w:tc>
      </w:tr>
      <w:tr w:rsidR="00D532F4" w:rsidRPr="00EA1953" w14:paraId="588587E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F2D3B9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CPV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532E1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1B672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51B56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7.413,00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A9605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8.199,22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E2230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9.788,32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67992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15.730,03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6AD7B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11.374,29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E3497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13.135,23</w:t>
            </w:r>
          </w:p>
        </w:tc>
      </w:tr>
      <w:tr w:rsidR="00D532F4" w:rsidRPr="00EA1953" w14:paraId="782B146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BAD16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Bruto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0030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485DF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4AC9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601,60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1ECAA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3.753,53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51DB0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12.036,55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4DBFA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34.552,78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BEC8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15.996,37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135E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25.049,43</w:t>
            </w:r>
          </w:p>
        </w:tc>
      </w:tr>
      <w:tr w:rsidR="00D532F4" w:rsidRPr="00EA1953" w14:paraId="7A179FB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B9D43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Despesas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0DEE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7661A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8C22F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11.723,92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2586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7.082,22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A35F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9.008,78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9402D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9.559,62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3E2C0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8.247,72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2AEEC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8.719,71</w:t>
            </w:r>
          </w:p>
        </w:tc>
      </w:tr>
      <w:tr w:rsidR="00D532F4" w:rsidRPr="00EA1953" w14:paraId="17AABFA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56EB4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Operacional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8CB4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F449E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C48C8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-11.122,32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5097F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-3.328,69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E2FF6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3.027,77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6BF08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24.993,16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F6242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7.748,65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D6F61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16.329,72</w:t>
            </w:r>
          </w:p>
        </w:tc>
      </w:tr>
      <w:tr w:rsidR="00D532F4" w:rsidRPr="00EA1953" w14:paraId="2A571E9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0C87E6B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CSLL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AA4A3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2,88%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EE6DC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F776C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940B8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8A26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F710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3B079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9EFCD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4A16A04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6B3DA08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IRPJ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4470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4,80%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8F4DA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A1DB9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71785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223E3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BA1FB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60B2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B4BF2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150A956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106F2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Líquido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8437E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62715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A3D6B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-11.122,32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7069A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-3.328,69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929A7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3.027,77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3C9CC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24.993,16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5828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7.748,65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19BA3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16.329,72</w:t>
            </w:r>
          </w:p>
        </w:tc>
      </w:tr>
      <w:tr w:rsidR="00D532F4" w:rsidRPr="00EA1953" w14:paraId="0630C764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12185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margem de lucro líquido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3D650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589A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-131,2%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2071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-26,3%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A6164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13,1%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B123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47,0%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AC5F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26,8%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DCC9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40,4%</w:t>
            </w:r>
          </w:p>
        </w:tc>
      </w:tr>
      <w:tr w:rsidR="00D532F4" w:rsidRPr="00EA1953" w14:paraId="5D327E09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185DF1E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15  BALANÇO PATRIMONIAL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671571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3CBF55A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1344C97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50F2D5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0F0753D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272893F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5AC1F07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jun/03</w:t>
            </w:r>
          </w:p>
        </w:tc>
      </w:tr>
      <w:tr w:rsidR="00D532F4" w:rsidRPr="00EA1953" w14:paraId="0B1B7FE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1A0EA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Disponibilidades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B2539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3DF0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40F34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108.332,42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C210C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103.723,36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09C9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102.147,73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75CA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111.766,19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F8F0C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133.473,17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39C3D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144.306,17</w:t>
            </w:r>
          </w:p>
        </w:tc>
      </w:tr>
      <w:tr w:rsidR="00D532F4" w:rsidRPr="00EA1953" w14:paraId="58FA8E5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0778F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Valores a Receber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B996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D220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450AD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5.087,02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BED56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7.586,64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0D49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13.852,66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BC1F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31.915,46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07E26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17.372,69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85181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24.236,54</w:t>
            </w:r>
          </w:p>
        </w:tc>
      </w:tr>
      <w:tr w:rsidR="00D532F4" w:rsidRPr="00EA1953" w14:paraId="0F1DDB9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34555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Imobilizado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BB80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3E167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F12DF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7C7ED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1B0DD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EDF39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A72B4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33C5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</w:tr>
      <w:tr w:rsidR="00D532F4" w:rsidRPr="00EA1953" w14:paraId="0F80FB05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7D81C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>(-) depreciação acumulada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E86DE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CE3DF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-4.146,88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2C2C5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-4.312,75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AD9F8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-4.478,63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CDF8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-4.644,50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BF52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-4.810,38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D26BD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-4.976,25</w:t>
            </w:r>
          </w:p>
        </w:tc>
      </w:tr>
      <w:tr w:rsidR="00D532F4" w:rsidRPr="00EA1953" w14:paraId="7F63484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22A9A5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ATIVO TOTAL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77036A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6EC80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A04C99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129.177,56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4B5CDD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126.902,25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DA5946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131.426,77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43C211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158.942,15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1CD729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165.940,48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1B2473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183.471,46</w:t>
            </w:r>
          </w:p>
        </w:tc>
      </w:tr>
      <w:tr w:rsidR="00D532F4" w:rsidRPr="00EA1953" w14:paraId="79BC6E1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D874D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07BDB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05EC3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4513E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463,77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19C87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691,65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2CF3D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1.262,90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9290A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2.909,63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C4876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1.583,81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8C26E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2.209,56</w:t>
            </w:r>
          </w:p>
        </w:tc>
      </w:tr>
      <w:tr w:rsidR="00D532F4" w:rsidRPr="00EA1953" w14:paraId="16A2200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D9296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FGTS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16FAD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A0CA9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88D2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F4FC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8555F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3EBEB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2652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3266E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</w:tr>
      <w:tr w:rsidR="00D532F4" w:rsidRPr="00EA1953" w14:paraId="1111271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B2A4C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INSS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6814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EDF50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DE18F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7156A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1666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64B6B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C391F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C426C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D532F4" w:rsidRPr="00EA1953" w14:paraId="27409D7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14918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2037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F3424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41621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5D32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68FA3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5372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5ADD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E200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4E0C4C9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E626B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Energia + Água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68FD3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C64D9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9B7F4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6FD1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BCEAB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841D8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6CC73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234B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</w:tr>
      <w:tr w:rsidR="00D532F4" w:rsidRPr="00EA1953" w14:paraId="7D72CC8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E24C1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Provisão de Férias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8DDA0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F2504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FE98C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1.111,00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389E4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1.496,00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1BFCC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1.881,00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BD3DF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2.266,00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FF77F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2.651,00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A9140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3.036,00</w:t>
            </w:r>
          </w:p>
        </w:tc>
      </w:tr>
      <w:tr w:rsidR="00D532F4" w:rsidRPr="00EA1953" w14:paraId="27263E0A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1D2B7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Provisão de 13o salário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1A29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A9E01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290,50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059B4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581,00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23E2D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871,50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C2345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1.162,00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5EA61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1.452,50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170BA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1.743,00</w:t>
            </w:r>
          </w:p>
        </w:tc>
      </w:tr>
      <w:tr w:rsidR="00D532F4" w:rsidRPr="00EA1953" w14:paraId="0715F48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126C69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Capital Social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9DA1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4C042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49291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BAED3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2A38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C0E6C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634E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C05F5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</w:tr>
      <w:tr w:rsidR="00D532F4" w:rsidRPr="00EA1953" w14:paraId="52DC329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53B9B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Lucros Acumulados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094C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C681A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691ED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5.332,29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D0EDE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2.003,60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43A1E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5.031,37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A7768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30.024,52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7B28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37.773,17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C05DD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54.102,89</w:t>
            </w:r>
          </w:p>
        </w:tc>
      </w:tr>
      <w:tr w:rsidR="00D532F4" w:rsidRPr="00EA1953" w14:paraId="4A383C7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48D4A2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PASSIVO TOTAL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B63AE9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A2C9AB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C380E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129.177,56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D831C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126.902,25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9E06E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131.426,77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20AE2E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158.942,15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6B00CF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165.940,48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AED3C8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183.471,46</w:t>
            </w:r>
          </w:p>
        </w:tc>
      </w:tr>
      <w:tr w:rsidR="00D532F4" w:rsidRPr="00EA1953" w14:paraId="04C5BB8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73B1B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diferença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766E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8207C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71E24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023DA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03AED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576E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355E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684FA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</w:tr>
    </w:tbl>
    <w:p w14:paraId="3C2770E4" w14:textId="1C5E037F" w:rsidR="00D532F4" w:rsidRPr="00541115" w:rsidRDefault="00D532F4" w:rsidP="00D532F4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47556622" w14:textId="77777777" w:rsidR="007129FC" w:rsidRDefault="007129FC" w:rsidP="00D532F4">
      <w:pPr>
        <w:rPr>
          <w:rFonts w:ascii="Arial" w:hAnsi="Arial" w:cs="Arial"/>
          <w:sz w:val="20"/>
        </w:rPr>
      </w:pPr>
    </w:p>
    <w:p w14:paraId="5ED011E9" w14:textId="3F053F2D" w:rsidR="00D532F4" w:rsidRDefault="00D532F4" w:rsidP="00D532F4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t>QUADRO</w:t>
      </w:r>
      <w:r w:rsidR="00D814F6">
        <w:rPr>
          <w:rFonts w:ascii="Arial" w:hAnsi="Arial" w:cs="Arial"/>
          <w:sz w:val="20"/>
        </w:rPr>
        <w:t xml:space="preserve"> 30</w:t>
      </w:r>
      <w:r>
        <w:rPr>
          <w:rFonts w:ascii="Arial" w:hAnsi="Arial" w:cs="Arial"/>
          <w:sz w:val="20"/>
        </w:rPr>
        <w:t xml:space="preserve"> – DRE, Balanço patrimonial e Análise final para o sexto semestre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1820"/>
        <w:gridCol w:w="967"/>
        <w:gridCol w:w="321"/>
        <w:gridCol w:w="1017"/>
        <w:gridCol w:w="1017"/>
        <w:gridCol w:w="1017"/>
        <w:gridCol w:w="1017"/>
        <w:gridCol w:w="1017"/>
        <w:gridCol w:w="1017"/>
      </w:tblGrid>
      <w:tr w:rsidR="00D532F4" w:rsidRPr="00EA1953" w14:paraId="3D13A47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6F4C0ED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14  DRE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53E2C10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  <w:t xml:space="preserve">LUCRO </w:t>
            </w:r>
            <w:r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  <w:t>SIMPLES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3D13D88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3D66624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1BD3F55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2D78A88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08E648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057D904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dez/03</w:t>
            </w:r>
          </w:p>
        </w:tc>
      </w:tr>
      <w:tr w:rsidR="00D532F4" w:rsidRPr="00EA1953" w14:paraId="455BD220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599526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Receita Bruta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5FC20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47F4B9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283D4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18.130,18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67CC50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24.042,33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B9FD87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28.194,58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E4114B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34.358,38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1C594F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39.817,98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3F1913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66.404,94</w:t>
            </w:r>
          </w:p>
        </w:tc>
      </w:tr>
      <w:tr w:rsidR="00D532F4" w:rsidRPr="00EA1953" w14:paraId="65DD099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9900D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C25B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5,47%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4C631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824FC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991,72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3B91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1.315,12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3AC23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1.542,24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3A09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1.879,40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98E7C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2.178,04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00B99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3.632,35</w:t>
            </w:r>
          </w:p>
        </w:tc>
      </w:tr>
      <w:tr w:rsidR="00D532F4" w:rsidRPr="00EA1953" w14:paraId="2949AE8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6BC6763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PIS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B2264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0,65%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7417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B3F7C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349F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DE6D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1387A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46D38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2CAF3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22C10D4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0AB99F6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COFINS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24FF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79C6F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D3A6B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B057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170E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9BA6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51013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A8188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413B88E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27B67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Receita Líquida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8F99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0FB58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B456B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17.138,46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6E52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22.727,21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641F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26.652,33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0A705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32.478,97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851E3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37.639,93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E4DE9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62.772,59</w:t>
            </w:r>
          </w:p>
        </w:tc>
      </w:tr>
      <w:tr w:rsidR="00D532F4" w:rsidRPr="00EA1953" w14:paraId="1CA7436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3FF645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CPV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B99C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A834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EA2C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9.682,47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B7715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10.654,32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8420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11.348,85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E743C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12.327,72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20E1F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13.293,10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89C06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19.562,91</w:t>
            </w:r>
          </w:p>
        </w:tc>
      </w:tr>
      <w:tr w:rsidR="00D532F4" w:rsidRPr="00EA1953" w14:paraId="6B72268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D1964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Bruto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7F92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1E536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73301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7.455,99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081A9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12.072,89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F052C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15.303,48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A503F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20.151,25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964A3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24.346,83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A9E2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43.209,68</w:t>
            </w:r>
          </w:p>
        </w:tc>
      </w:tr>
      <w:tr w:rsidR="00D532F4" w:rsidRPr="00EA1953" w14:paraId="6082976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3D2A3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Despesas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894EB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9E32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F4E4F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7.406,51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FFAEB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7.602,12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DD9E8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8.009,73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17A64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8.667,92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5256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11.081,80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DC610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10.670,25</w:t>
            </w:r>
          </w:p>
        </w:tc>
      </w:tr>
      <w:tr w:rsidR="00D532F4" w:rsidRPr="00EA1953" w14:paraId="72855C8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F7A9D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Operacional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3C031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4E41B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3D1A6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49,48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2B798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4.470,77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E0FC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7.293,75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3B861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11.483,33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93E6B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13.265,03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06C37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32.539,44</w:t>
            </w:r>
          </w:p>
        </w:tc>
      </w:tr>
      <w:tr w:rsidR="00D532F4" w:rsidRPr="00EA1953" w14:paraId="0AC9B46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013CB9D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CSLL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B2F39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2,88%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3759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75FA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16BD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7668B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9B0A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F331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C6AC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1F917FA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771B18B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IRPJ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8F953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4,80%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5B76E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ED70A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07B6B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F99AF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B9F13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66658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52A50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22B748A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DA93B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Líquido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61A4D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FE231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946EB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49,48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6727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4.470,77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5905B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7.293,75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3CD39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11.483,33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8DEB5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13.265,03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8B794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32.539,44</w:t>
            </w:r>
          </w:p>
        </w:tc>
      </w:tr>
      <w:tr w:rsidR="00D532F4" w:rsidRPr="00EA1953" w14:paraId="1A5D7DAE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6AA4D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margem de lucro líquido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4320E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5212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0,3%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97487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18,6%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C3A63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25,9%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CC738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33,4%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79034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803AD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49,0%</w:t>
            </w:r>
          </w:p>
        </w:tc>
      </w:tr>
      <w:tr w:rsidR="00D532F4" w:rsidRPr="00EA1953" w14:paraId="041E2EE8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0FAB4B9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15  BALANÇO PATRIMONIAL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397E948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4813CD6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3ABB35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3AFF02A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6415942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2AE0E9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nov/03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00FF" w:fill="FFFF00"/>
          </w:tcPr>
          <w:p w14:paraId="1179AE3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dez/03</w:t>
            </w:r>
          </w:p>
        </w:tc>
      </w:tr>
      <w:tr w:rsidR="00D532F4" w:rsidRPr="00EA1953" w14:paraId="6C04531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FA3E7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>Disponibilidades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3B404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1EF1C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2F8D9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157.137,61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5853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159.125,87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85F1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165.196,77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92ECA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174.510,36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8E7E3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184.046,64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8BF35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201.436,58</w:t>
            </w:r>
          </w:p>
        </w:tc>
      </w:tr>
      <w:tr w:rsidR="00D532F4" w:rsidRPr="00EA1953" w14:paraId="43AB60B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F5B90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Valores a Receber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C9446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51CF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99ED5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10.878,11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33820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14.425,40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10AC7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16.916,75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B66F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20.615,03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DDD35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23.890,79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0248B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39.842,96</w:t>
            </w:r>
          </w:p>
        </w:tc>
      </w:tr>
      <w:tr w:rsidR="00D532F4" w:rsidRPr="00EA1953" w14:paraId="761A4C3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AAA2C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Imobilizado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3372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C239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2A6BF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7DF58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41C28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D026C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6D996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A30C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</w:tr>
      <w:tr w:rsidR="00D532F4" w:rsidRPr="00EA1953" w14:paraId="69D60057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EBC18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(-) depreciação acumulada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6D7F7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BFBD0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-5.142,13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C3128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-5.308,00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AB8BB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-5.473,88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1C5CF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-5.639,75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27A6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-5.805,63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3337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-5.971,50</w:t>
            </w:r>
          </w:p>
        </w:tc>
      </w:tr>
      <w:tr w:rsidR="00D532F4" w:rsidRPr="00EA1953" w14:paraId="14A0E16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1D7FB4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ATIVO TOTAL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5CF74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2C6D4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0D75D5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182.778,59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123641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188.148,26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5C459C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196.544,64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8B59A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209.390,63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A069D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222.036,80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AD5BC2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255.213,05</w:t>
            </w:r>
          </w:p>
        </w:tc>
      </w:tr>
      <w:tr w:rsidR="00D532F4" w:rsidRPr="00EA1953" w14:paraId="1B94FF3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F47BE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41D8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1F990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3EC93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991,72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BAC9E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1.315,12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E08B3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1.542,24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49B73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1.879,40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05902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2.178,04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78926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3.632,35</w:t>
            </w:r>
          </w:p>
        </w:tc>
      </w:tr>
      <w:tr w:rsidR="00D532F4" w:rsidRPr="00EA1953" w14:paraId="390DFE0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0EADC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FGTS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2C8C5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11E86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0CE9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69441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659C6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2D7C1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FEA7C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76FE7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</w:tr>
      <w:tr w:rsidR="00D532F4" w:rsidRPr="00EA1953" w14:paraId="1C2DF7B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D6BBE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INSS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F3DF6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CDE1E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6169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0C33E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30990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6BBFD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AC7A2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D6B6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D532F4" w:rsidRPr="00EA1953" w14:paraId="76C83EA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85B72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D0DE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F804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E0AE5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8C2D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B193B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7CEA0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2A4B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A743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56E70BB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1886C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Energia + Água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F8434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3B09A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ED87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6ACF0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9560D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B1DA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2770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142BF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1.850,00</w:t>
            </w:r>
          </w:p>
        </w:tc>
      </w:tr>
      <w:tr w:rsidR="00D532F4" w:rsidRPr="00EA1953" w14:paraId="514E903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B9C17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Provisão de Férias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40362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6AE9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7FA60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3.421,00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1251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3.806,00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BE79D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4.191,00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54D85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4.576,00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FC540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4.961,00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3062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5.346,00</w:t>
            </w:r>
          </w:p>
        </w:tc>
      </w:tr>
      <w:tr w:rsidR="00D532F4" w:rsidRPr="00EA1953" w14:paraId="1C57D9E3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FF10E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Provisão de 13o salário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384A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A1499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2.033,50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90E77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2.324,00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0DAB1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2.614,50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6A1EF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32189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1.452,50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E5F0E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7FDA6AC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14E98A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Capital Social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42370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46AA3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FBE3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5D47A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933BD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6AB2D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5AD95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51A2A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</w:tr>
      <w:tr w:rsidR="00D532F4" w:rsidRPr="00EA1953" w14:paraId="568BDA5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408E9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Lucros Acumulados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AB3FC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B97D3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04B5D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54.152,37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C0C84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58.623,15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D131F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65.916,90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761A6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77.400,23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DFED8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90.665,26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A86DE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123.204,70</w:t>
            </w:r>
          </w:p>
        </w:tc>
      </w:tr>
      <w:tr w:rsidR="00D532F4" w:rsidRPr="00EA1953" w14:paraId="033AB75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E43ABF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PASSIVO TOTAL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5283E2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3E6275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F7F995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182.778,59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D2A273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188.148,26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52F8B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196.544,64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C01C6C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209.390,63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B3373E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222.036,80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FF2DD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255.213,05</w:t>
            </w:r>
          </w:p>
        </w:tc>
      </w:tr>
      <w:tr w:rsidR="00D532F4" w:rsidRPr="00EA1953" w14:paraId="7A4D5B70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9806D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diferença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4BC4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B56B3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DE5F1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F2CDD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CFC5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CE930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EBFDC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7309D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</w:tr>
    </w:tbl>
    <w:p w14:paraId="51F29797" w14:textId="1757B87E" w:rsidR="00D532F4" w:rsidRPr="00541115" w:rsidRDefault="00D532F4" w:rsidP="00D532F4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416A7A49" w14:textId="77777777" w:rsidR="007129FC" w:rsidRDefault="007129FC" w:rsidP="00D532F4">
      <w:pPr>
        <w:rPr>
          <w:rFonts w:ascii="Arial" w:hAnsi="Arial" w:cs="Arial"/>
          <w:sz w:val="20"/>
        </w:rPr>
      </w:pPr>
    </w:p>
    <w:p w14:paraId="56876EE9" w14:textId="323BF673" w:rsidR="00D532F4" w:rsidRDefault="00D532F4" w:rsidP="00D532F4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t>QUADRO</w:t>
      </w:r>
      <w:r w:rsidR="00D814F6">
        <w:rPr>
          <w:rFonts w:ascii="Arial" w:hAnsi="Arial" w:cs="Arial"/>
          <w:sz w:val="20"/>
        </w:rPr>
        <w:t xml:space="preserve"> 31</w:t>
      </w:r>
      <w:r>
        <w:rPr>
          <w:rFonts w:ascii="Arial" w:hAnsi="Arial" w:cs="Arial"/>
          <w:sz w:val="20"/>
        </w:rPr>
        <w:t xml:space="preserve"> – DRE, Balanço patrimonial e Análise final para o sétimo semestre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1861"/>
        <w:gridCol w:w="936"/>
        <w:gridCol w:w="311"/>
        <w:gridCol w:w="1017"/>
        <w:gridCol w:w="1017"/>
        <w:gridCol w:w="1017"/>
        <w:gridCol w:w="1017"/>
        <w:gridCol w:w="1017"/>
        <w:gridCol w:w="1017"/>
      </w:tblGrid>
      <w:tr w:rsidR="00D532F4" w:rsidRPr="00EA1953" w14:paraId="63A58E9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24B6C7B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14  DRE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1319C1D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  <w:t>LUC</w:t>
            </w:r>
            <w:r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  <w:t>O SIMPLES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5E2DBAE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1B6733E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613F5A3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5675EC3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04F4D9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40504CF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jun/04</w:t>
            </w:r>
          </w:p>
        </w:tc>
      </w:tr>
      <w:tr w:rsidR="00D532F4" w:rsidRPr="00EA1953" w14:paraId="4977014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15D635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Receita Bruta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6BA05C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97CB46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022B3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10.467,50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E5029E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15.327,81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46372E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27.028,11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63C122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62.490,74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9918D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34.146,27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FF51D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46.792,95</w:t>
            </w:r>
          </w:p>
        </w:tc>
      </w:tr>
      <w:tr w:rsidR="00D532F4" w:rsidRPr="00EA1953" w14:paraId="63ECDFA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7874A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201A8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5,47%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A6DAF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2A8CA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572,57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6367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838,43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8BF18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1.478,44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BD47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3.418,24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6209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1.867,80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0A019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2.559,57</w:t>
            </w:r>
          </w:p>
        </w:tc>
      </w:tr>
      <w:tr w:rsidR="00D532F4" w:rsidRPr="00EA1953" w14:paraId="7D6E997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114D71B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PIS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108E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0,65%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353C6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5BDDF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601C2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2618C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9185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AC051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4D45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70AED3A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1702E6D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COFINS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5D9F6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B8936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FB824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C0B50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EEB1D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28E06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35362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6BE1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7378036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F9E27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Receita Líquida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70D4C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A0AE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62226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9.894,93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CE2D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14.489,38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BBD7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25.549,68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4F36F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59.072,50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FD41A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32.278,47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CD8BC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44.233,37</w:t>
            </w:r>
          </w:p>
        </w:tc>
      </w:tr>
      <w:tr w:rsidR="00D532F4" w:rsidRPr="00EA1953" w14:paraId="0BBFFC8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E280D9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CPV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9D4A8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4097C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0C51E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7.957,92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AE571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8.897,28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4F0C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10.678,39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A733F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17.860,86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80D3F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12.604,06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50404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14.517,94</w:t>
            </w:r>
          </w:p>
        </w:tc>
      </w:tr>
      <w:tr w:rsidR="00D532F4" w:rsidRPr="00EA1953" w14:paraId="63A8A82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479B3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Bruto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19599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8F48A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E2209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1.937,01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09A52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5.592,10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12015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14.871,29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CA529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41.211,64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CED34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19.674,40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8B36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29.715,43</w:t>
            </w:r>
          </w:p>
        </w:tc>
      </w:tr>
      <w:tr w:rsidR="00D532F4" w:rsidRPr="00EA1953" w14:paraId="61EC33E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48501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Despesas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354D5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E595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A2F3C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6.823,38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6F106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7.216,39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D61E7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9.402,81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5B47D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10.024,54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DF0A8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8.507,31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A46CB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9.039,65</w:t>
            </w:r>
          </w:p>
        </w:tc>
      </w:tr>
      <w:tr w:rsidR="00D532F4" w:rsidRPr="00EA1953" w14:paraId="2FA5E75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8FE30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Operacional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059A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F1C1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9EDA5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-4.886,37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2C12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-1.624,29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D652F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5.468,48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39A3D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31.187,10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4EA42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11.167,09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FD39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20.675,78</w:t>
            </w:r>
          </w:p>
        </w:tc>
      </w:tr>
      <w:tr w:rsidR="00D532F4" w:rsidRPr="00EA1953" w14:paraId="263738A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0AA7CA7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CSLL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0E3DD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2,88%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677DC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51343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4D755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9BE73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01396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045F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D3F3A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4627ED7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2F85BA4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IRPJ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4844E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4,80%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884F9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61855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44D9E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69674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AD38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5BDCF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3897E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57991EA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CD5D1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Lucro Líquido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7864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C3412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A6D26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-4.886,37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E288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-1.624,29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9A2F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5.468,48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1455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31.187,10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1E8EB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11.167,09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54F0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20.675,78</w:t>
            </w:r>
          </w:p>
        </w:tc>
      </w:tr>
      <w:tr w:rsidR="00D532F4" w:rsidRPr="00EA1953" w14:paraId="011DCBB1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39D35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margem de lucro líquido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6CC4C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C61E3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-46,7%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833ED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-10,6%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0D88E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20,2%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4AE45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49,9%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2765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32,7%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6815E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44,2%</w:t>
            </w:r>
          </w:p>
        </w:tc>
      </w:tr>
      <w:tr w:rsidR="00D532F4" w:rsidRPr="00EA1953" w14:paraId="57BF327E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6F1BE75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15  BALANÇO PATRIMONIAL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1C85FA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5AD8773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3D621C3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77E0923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7D5713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109285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60271E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jun/04</w:t>
            </w:r>
          </w:p>
        </w:tc>
      </w:tr>
      <w:tr w:rsidR="00D532F4" w:rsidRPr="00EA1953" w14:paraId="5C0A23B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00F80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Disponibilidades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38A9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DA7F3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5071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222.950,28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20E3A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219.667,03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CA1E5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219.846,71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FAAA9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232.737,41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6EB85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260.102,12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A3EEB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274.623,05</w:t>
            </w:r>
          </w:p>
        </w:tc>
      </w:tr>
      <w:tr w:rsidR="00D532F4" w:rsidRPr="00EA1953" w14:paraId="309D3DB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09351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Valores a Receber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45A43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BABAE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A1550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6.280,50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49072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9.196,69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A53B5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16.216,87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E1507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37.494,45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D8CE5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20.487,76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714CD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28.075,77</w:t>
            </w:r>
          </w:p>
        </w:tc>
      </w:tr>
      <w:tr w:rsidR="00D532F4" w:rsidRPr="00EA1953" w14:paraId="5CA5915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54F05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Imobilizado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9429A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0F619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1F70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2C343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DB3D8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D3417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82AC7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1F73A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</w:tr>
      <w:tr w:rsidR="00D532F4" w:rsidRPr="00EA1953" w14:paraId="1EB726E9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C6444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(-) depreciação acumulada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3600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C5D9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-6.137,38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4804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-6.303,25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E02F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-6.469,13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85A60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-6.635,00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3E361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-6.800,88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AD5C3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-6.966,75</w:t>
            </w:r>
          </w:p>
        </w:tc>
      </w:tr>
      <w:tr w:rsidR="00D532F4" w:rsidRPr="00EA1953" w14:paraId="69984D6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35C815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ATIVO TOTAL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EDA2E5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330635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260197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242.998,40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BBD8C5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242.465,47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1BD186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249.499,46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E5F21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283.501,86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28F816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293.694,01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663B15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315.637,07</w:t>
            </w:r>
          </w:p>
        </w:tc>
      </w:tr>
      <w:tr w:rsidR="00D532F4" w:rsidRPr="00EA1953" w14:paraId="0AE9F30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DE0B6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688E5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2884B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78C28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572,57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CC025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838,43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82DE7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1.478,44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9DFFD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3.418,24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6C5E7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1.867,80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714ED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2.559,57</w:t>
            </w:r>
          </w:p>
        </w:tc>
      </w:tr>
      <w:tr w:rsidR="00D532F4" w:rsidRPr="00EA1953" w14:paraId="50180DF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1E4A6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FGTS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196E5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AA00E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F171D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A9095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D920D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CD625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43ABE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27A6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</w:tr>
      <w:tr w:rsidR="00D532F4" w:rsidRPr="00EA1953" w14:paraId="28D1C3E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DD816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INSS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B9DB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22E4D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B217E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4C905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49A6F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96C09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668A6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D7E0A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D532F4" w:rsidRPr="00EA1953" w14:paraId="1A5D890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5543F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1D4CC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170CF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5838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7363D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C91D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8F93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0D13E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C1BC3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0A67A83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5EBA9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Energia + Água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29260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A46EA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34BDA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5D6F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8FA4B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AFC44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0879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31DFE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</w:tr>
      <w:tr w:rsidR="00D532F4" w:rsidRPr="00EA1953" w14:paraId="26426E1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AE07C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Provisão de Férias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6DFC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7F304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6ADE7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1.837,00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E565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2.222,00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75C8C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2.607,00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A3A1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2.992,00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88E18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3.377,00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42159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3.762,00</w:t>
            </w:r>
          </w:p>
        </w:tc>
      </w:tr>
      <w:tr w:rsidR="00D532F4" w:rsidRPr="00EA1953" w14:paraId="3A40EF91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86192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Provisão de 13o salário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7F10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B0C40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290,50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5DE78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581,00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88512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871,50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9F267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1.162,00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931AB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1.452,50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73B70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1.743,00</w:t>
            </w:r>
          </w:p>
        </w:tc>
      </w:tr>
      <w:tr w:rsidR="00D532F4" w:rsidRPr="00EA1953" w14:paraId="176721B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83362B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Capital Social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5F0CE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7ECE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C554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3C15D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1F003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575A4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2E2C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60CB6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</w:tr>
      <w:tr w:rsidR="00D532F4" w:rsidRPr="00EA1953" w14:paraId="0D6EEE0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84CB9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Lucros Acumulados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8301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CEF4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98F82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118.318,33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75E2F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116.694,04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91DB6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122.162,52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9BC46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153.349,62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CB961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164.516,71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49B9F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185.192,49</w:t>
            </w:r>
          </w:p>
        </w:tc>
      </w:tr>
      <w:tr w:rsidR="00D532F4" w:rsidRPr="00EA1953" w14:paraId="14D019F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3AF359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PASSIVO TOTAL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3A816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26E90E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6BAB53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242.998,40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3C675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242.465,47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F8F84B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249.499,46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FE2FD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283.501,86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21A76D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293.694,01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C4EC45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315.637,07</w:t>
            </w:r>
          </w:p>
        </w:tc>
      </w:tr>
      <w:tr w:rsidR="00D532F4" w:rsidRPr="00EA1953" w14:paraId="2C829DC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8043E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diferença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BA2A2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F09C5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ABBFC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EA0CC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F887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69B0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A395A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B017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</w:tr>
    </w:tbl>
    <w:p w14:paraId="6F64A931" w14:textId="0747C0B0" w:rsidR="00D532F4" w:rsidRPr="00541115" w:rsidRDefault="00D532F4" w:rsidP="00D532F4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7921CA32" w14:textId="77777777" w:rsidR="007129FC" w:rsidRDefault="007129FC" w:rsidP="00D532F4">
      <w:pPr>
        <w:rPr>
          <w:rFonts w:ascii="Arial" w:hAnsi="Arial" w:cs="Arial"/>
          <w:sz w:val="20"/>
        </w:rPr>
      </w:pPr>
    </w:p>
    <w:p w14:paraId="551D97CC" w14:textId="2CE21A90" w:rsidR="00D532F4" w:rsidRDefault="00D532F4" w:rsidP="00D532F4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t>QUADRO</w:t>
      </w:r>
      <w:r w:rsidR="00D814F6">
        <w:rPr>
          <w:rFonts w:ascii="Arial" w:hAnsi="Arial" w:cs="Arial"/>
          <w:sz w:val="20"/>
        </w:rPr>
        <w:t xml:space="preserve"> 32</w:t>
      </w:r>
      <w:r>
        <w:rPr>
          <w:rFonts w:ascii="Arial" w:hAnsi="Arial" w:cs="Arial"/>
          <w:sz w:val="20"/>
        </w:rPr>
        <w:t xml:space="preserve"> – DRE, Balanço patrimonial e Análise final para o oitavo semestre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1820"/>
        <w:gridCol w:w="967"/>
        <w:gridCol w:w="321"/>
        <w:gridCol w:w="1017"/>
        <w:gridCol w:w="1017"/>
        <w:gridCol w:w="1017"/>
        <w:gridCol w:w="1017"/>
        <w:gridCol w:w="1017"/>
        <w:gridCol w:w="1017"/>
      </w:tblGrid>
      <w:tr w:rsidR="00D532F4" w:rsidRPr="00EA1953" w14:paraId="2E05585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6B5557A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14  DRE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4410AD1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  <w:t xml:space="preserve">LUCRO </w:t>
            </w:r>
            <w:r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  <w:t>SIMPLES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4ECDE6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4C0B33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64C105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5BF3B04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2EBF9FC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0861E1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dez/04</w:t>
            </w:r>
          </w:p>
        </w:tc>
      </w:tr>
      <w:tr w:rsidR="00D532F4" w:rsidRPr="00EA1953" w14:paraId="792F5B9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E1A0C4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Receita Bruta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8557BA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2764F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FDC542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22.013,21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2962D7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28.880,82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65C316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33.134,74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9DF6B0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39.753,80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B1A7B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45.853,55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1F3988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78.104,17</w:t>
            </w:r>
          </w:p>
        </w:tc>
      </w:tr>
      <w:tr w:rsidR="00D532F4" w:rsidRPr="00EA1953" w14:paraId="7E48F87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D8B26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41EDF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5,47%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530BE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FD4BD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1.204,12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53D25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1.579,78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B9663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1.812,47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941E0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2.174,53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51EE8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2.508,19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37A88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4.272,30</w:t>
            </w:r>
          </w:p>
        </w:tc>
      </w:tr>
      <w:tr w:rsidR="00D532F4" w:rsidRPr="00EA1953" w14:paraId="5C5EA5C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5070DAB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PIS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82ED6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0,65%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DA633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1DADF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A7CD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7DA96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D86E4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0B1A1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F4DA1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5503699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360B8B5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COFINS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ECF7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EEF8F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D2D1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C9B77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913D0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E02B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F4E9B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B7E61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17A8222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F74A4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Receita Líquida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EA7A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7832C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3FA7B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20.809,09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1231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27.301,04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1458D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31.322,27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A187E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37.579,26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E7613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43.345,36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88581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73.831,87</w:t>
            </w:r>
          </w:p>
        </w:tc>
      </w:tr>
      <w:tr w:rsidR="00D532F4" w:rsidRPr="00EA1953" w14:paraId="452B442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833FE8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CPV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B937C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9D648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26282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10.705,76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DEE79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11.880,83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673EA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12.519,10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DB92D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13.515,32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9E0E5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14.591,27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98E2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22.332,44</w:t>
            </w:r>
          </w:p>
        </w:tc>
      </w:tr>
      <w:tr w:rsidR="00D532F4" w:rsidRPr="00EA1953" w14:paraId="72793E8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E3574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Bruto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980BF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10066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D196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10.103,33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89548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15.420,21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7B6B9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18.803,17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DB8FC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24.063,94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2835F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28.754,09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AB08B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51.499,43</w:t>
            </w:r>
          </w:p>
        </w:tc>
      </w:tr>
      <w:tr w:rsidR="00D532F4" w:rsidRPr="00EA1953" w14:paraId="1849586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616F4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Despesas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F7D34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716A1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FFD4A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7.600,66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8D5AB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7.844,04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DDEEB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8.256,74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1C440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8.937,69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6A1D4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11.685,35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F10B3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11.255,21</w:t>
            </w:r>
          </w:p>
        </w:tc>
      </w:tr>
      <w:tr w:rsidR="00D532F4" w:rsidRPr="00EA1953" w14:paraId="6B67E54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D19CF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Lucro Operacional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7FB45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36CDD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848A1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2.502,67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B1DF3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7.576,17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CDD3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10.546,44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3AE11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15.126,25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DAAAD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17.068,73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D7DDE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40.244,22</w:t>
            </w:r>
          </w:p>
        </w:tc>
      </w:tr>
      <w:tr w:rsidR="00D532F4" w:rsidRPr="00EA1953" w14:paraId="06C2C2A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0BD43EF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CSLL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7F95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2,88%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97CD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AE052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09AFD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ABD99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C86EA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4A820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6AC2D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46A0D5A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78B3334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IRPJ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C2E8C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4,80%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683CB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EDCA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82C13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3B9F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74B50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518F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F755B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62854B3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32398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Líquido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D57DD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49180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2C124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2.502,67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C6BF3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7.576,17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A226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10.546,44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B28D3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15.126,25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DF99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17.068,73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1256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40.244,22</w:t>
            </w:r>
          </w:p>
        </w:tc>
      </w:tr>
      <w:tr w:rsidR="00D532F4" w:rsidRPr="00EA1953" w14:paraId="54DA81BD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A28FB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margem de lucro líquido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70FF9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09BA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11,4%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3B92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26,2%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8162B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31,8%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B5230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38,0%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0CC8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37,2%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6F59F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51,5%</w:t>
            </w:r>
          </w:p>
        </w:tc>
      </w:tr>
      <w:tr w:rsidR="00D532F4" w:rsidRPr="00EA1953" w14:paraId="4CADB3FF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5DB00DE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15  BALANÇO PATRIMONIAL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4612DD8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5CC9E9E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491FE71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67F032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04E02BF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27043E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nov/04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FFFF00"/>
          </w:tcPr>
          <w:p w14:paraId="68EC4F5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dez/04</w:t>
            </w:r>
          </w:p>
        </w:tc>
      </w:tr>
      <w:tr w:rsidR="00D532F4" w:rsidRPr="00EA1953" w14:paraId="0551380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DF183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Disponibilidades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B133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19309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69230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291.279,48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70F8F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295.852,13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0CE60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305.120,28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E0F4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317.828,53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1881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330.819,45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3272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352.825,78</w:t>
            </w:r>
          </w:p>
        </w:tc>
      </w:tr>
      <w:tr w:rsidR="00D532F4" w:rsidRPr="00EA1953" w14:paraId="13BBB00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DE33F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Valores a Receber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7B53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31FEA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01F27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13.207,93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C00E9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17.328,49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FB4E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19.880,84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FC9A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23.852,28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C286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27.512,13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BDA6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46.862,50</w:t>
            </w:r>
          </w:p>
        </w:tc>
      </w:tr>
      <w:tr w:rsidR="00D532F4" w:rsidRPr="00EA1953" w14:paraId="3502FF3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5D6D2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Imobilizado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30BB1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8575D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06538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C04CF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56A76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601EC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89EA1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E69C3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</w:tr>
      <w:tr w:rsidR="00D532F4" w:rsidRPr="00EA1953" w14:paraId="49CFC2BD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05745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(-) depreciação acumulada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4BF5A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1C0A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-7.132,63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D122E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-7.298,50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34ABE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-7.464,38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B4327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-7.630,25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00956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-7.796,13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70ADF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-7.962,00</w:t>
            </w:r>
          </w:p>
        </w:tc>
      </w:tr>
      <w:tr w:rsidR="00D532F4" w:rsidRPr="00EA1953" w14:paraId="29461BB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26EA1D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ATIVO TOTAL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944163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41422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36F0F8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317.259,79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6B394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325.787,12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24DE54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337.441,75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162C12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353.955,56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49974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370.440,45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E1DD3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411.631,28</w:t>
            </w:r>
          </w:p>
        </w:tc>
      </w:tr>
      <w:tr w:rsidR="00D532F4" w:rsidRPr="00EA1953" w14:paraId="78FCD3D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A186F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C3322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68EBF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32807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1.204,12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767FA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1.579,78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0C661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1.812,47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B639C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2.174,53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D37FE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2.508,19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DF9FA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4.272,30</w:t>
            </w:r>
          </w:p>
        </w:tc>
      </w:tr>
      <w:tr w:rsidR="00D532F4" w:rsidRPr="00EA1953" w14:paraId="1CF5A20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57907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FGTS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4EB37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48EFC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2424B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A1AF3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CB9AE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03A77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3BE4E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C8807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</w:tr>
      <w:tr w:rsidR="00D532F4" w:rsidRPr="00EA1953" w14:paraId="531CD31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5510E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INSS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7630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2237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C6D2A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8B828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1AF0D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96881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EF398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7F278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D532F4" w:rsidRPr="00EA1953" w14:paraId="2043F5C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DBF4A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455A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ACA97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ED845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FB80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743EB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96CB0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F859A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947B1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1EF76CE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37CE5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Energia + Água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F4E38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C8D9A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51C2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9D31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7E34A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B6055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F8AAC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BDA1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1.850,00</w:t>
            </w:r>
          </w:p>
        </w:tc>
      </w:tr>
      <w:tr w:rsidR="00D532F4" w:rsidRPr="00EA1953" w14:paraId="263002E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18EC9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Provisão de Férias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3982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5F78D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AA93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4.147,00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E9DB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4.532,00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89942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4.917,00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066BD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5.302,00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64341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5.687,00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2ED1B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6.072,00</w:t>
            </w:r>
          </w:p>
        </w:tc>
      </w:tr>
      <w:tr w:rsidR="00D532F4" w:rsidRPr="00EA1953" w14:paraId="6985D857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ECB60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Provisão de 13o salário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0F2CE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39E9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2.033,50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B4BA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2.324,00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5ADA5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2.614,50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77C77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2C54C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1.452,50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BE59B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426AB5D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EC9674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Capital Social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8C21A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F3DE1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9C94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07C11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86A0D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D50EA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9FFF8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199B6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</w:tr>
      <w:tr w:rsidR="00D532F4" w:rsidRPr="00EA1953" w14:paraId="14A3038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CE347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Lucros Acumulados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BFD1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C6002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FFCD7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187.695,16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7A92D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195.271,34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6033E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205.817,78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B4BB4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220.944,03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8164C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238.012,76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03821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278.256,98</w:t>
            </w:r>
          </w:p>
        </w:tc>
      </w:tr>
      <w:tr w:rsidR="00D532F4" w:rsidRPr="00EA1953" w14:paraId="32EE76B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CCC057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PASSIVO TOTAL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9FAD73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71F0DC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D6173D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317.259,79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EA627C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325.787,12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750858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337.441,75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71FB1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353.955,56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5F71DA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370.440,45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438D27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411.631,28</w:t>
            </w:r>
          </w:p>
        </w:tc>
      </w:tr>
      <w:tr w:rsidR="00D532F4" w:rsidRPr="00EA1953" w14:paraId="76296A2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4C5A3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diferença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2EAC4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93082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AC19C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66CD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ED37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77C2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7567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22D3E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</w:tr>
    </w:tbl>
    <w:p w14:paraId="13BFDBCE" w14:textId="3766E1F6" w:rsidR="00D532F4" w:rsidRPr="00541115" w:rsidRDefault="00D532F4" w:rsidP="00D532F4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3D6C249B" w14:textId="77777777" w:rsidR="007129FC" w:rsidRDefault="007129FC" w:rsidP="00D532F4">
      <w:pPr>
        <w:rPr>
          <w:rFonts w:ascii="Arial" w:hAnsi="Arial" w:cs="Arial"/>
          <w:sz w:val="20"/>
        </w:rPr>
      </w:pPr>
    </w:p>
    <w:p w14:paraId="7D9743F9" w14:textId="2056CFBC" w:rsidR="00D532F4" w:rsidRDefault="00D532F4" w:rsidP="00D532F4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t>QUADRO</w:t>
      </w:r>
      <w:r w:rsidR="00D814F6">
        <w:rPr>
          <w:rFonts w:ascii="Arial" w:hAnsi="Arial" w:cs="Arial"/>
          <w:sz w:val="20"/>
        </w:rPr>
        <w:t xml:space="preserve"> 33</w:t>
      </w:r>
      <w:r>
        <w:rPr>
          <w:rFonts w:ascii="Arial" w:hAnsi="Arial" w:cs="Arial"/>
          <w:sz w:val="20"/>
        </w:rPr>
        <w:t xml:space="preserve"> – DRE, Balanço patrimonial e Análise final para o nono semestre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1820"/>
        <w:gridCol w:w="967"/>
        <w:gridCol w:w="321"/>
        <w:gridCol w:w="1017"/>
        <w:gridCol w:w="1017"/>
        <w:gridCol w:w="1017"/>
        <w:gridCol w:w="1017"/>
        <w:gridCol w:w="1017"/>
        <w:gridCol w:w="1017"/>
      </w:tblGrid>
      <w:tr w:rsidR="00D532F4" w:rsidRPr="00EA1953" w14:paraId="48486DF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2F17962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14  DRE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36E72E6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  <w:t>LUCRO</w:t>
            </w:r>
            <w:r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  <w:t xml:space="preserve"> SIMPLES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5DEC0B0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436FA45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2D00A28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0C67F7B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0B9756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47DEC56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jun/05</w:t>
            </w:r>
          </w:p>
        </w:tc>
      </w:tr>
      <w:tr w:rsidR="00D532F4" w:rsidRPr="00EA1953" w14:paraId="4BCEBD1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DAE88C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Receita Bruta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BC0EB3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30B8E8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D6838D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12.802,11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25A9C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18.649,00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93A692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32.324,18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0DFD2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74.490,87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591FB7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33.725,57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C6863E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52.281,36</w:t>
            </w:r>
          </w:p>
        </w:tc>
      </w:tr>
      <w:tr w:rsidR="00D532F4" w:rsidRPr="00EA1953" w14:paraId="71B7FA5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38D92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F0413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5,47%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02480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91E9B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700,28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C1020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1.020,10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77296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1.768,13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7D5E8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4.074,65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A0BE7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1.844,79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B75EA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2.859,79</w:t>
            </w:r>
          </w:p>
        </w:tc>
      </w:tr>
      <w:tr w:rsidR="00D532F4" w:rsidRPr="00EA1953" w14:paraId="046C62F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3A0B161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PIS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5A9B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0,65%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FF5FF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1077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C6E4F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4BA16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7C41B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F2CE9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EC7C6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687E36B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4D1C78E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COFINS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685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44462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43C03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3323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EC882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31088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2014E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CECC3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6F22881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05322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Receita Líquida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6162F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1FBB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5FBF0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12.101,83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30202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17.628,90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4F0D6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30.556,05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C204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70.416,22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44EB1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31.880,78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FAD0A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49.421,57</w:t>
            </w:r>
          </w:p>
        </w:tc>
      </w:tr>
      <w:tr w:rsidR="00D532F4" w:rsidRPr="00EA1953" w14:paraId="428CEF1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ACB4E1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 xml:space="preserve"> ( - ) CPV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7EC41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3629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D5CC3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8.562,87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07DD9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9.715,84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CC45D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11.816,44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9F2E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20.419,78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CE95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13.116,87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41134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15.880,31</w:t>
            </w:r>
          </w:p>
        </w:tc>
      </w:tr>
      <w:tr w:rsidR="00D532F4" w:rsidRPr="00EA1953" w14:paraId="3C6F5A7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BC577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Bruto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732B9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5D34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B8AB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3.538,96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8506E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7.913,06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6789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18.739,61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116C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49.996,45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6DF5E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18.763,91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80209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33.541,26</w:t>
            </w:r>
          </w:p>
        </w:tc>
      </w:tr>
      <w:tr w:rsidR="00D532F4" w:rsidRPr="00EA1953" w14:paraId="03F2D3D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EE224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Despesas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A5ED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986DA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B2A70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13.940,11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BECD2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7.382,45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D2071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9.932,42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6621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10.624,54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22A45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8.486,28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06C65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9.314,07</w:t>
            </w:r>
          </w:p>
        </w:tc>
      </w:tr>
      <w:tr w:rsidR="00D532F4" w:rsidRPr="00EA1953" w14:paraId="5B4E479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B4B55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Operacional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9E3DA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AF62A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6981E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-10.401,14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A878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530,61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1CA4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8.807,19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E468D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39.371,90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97BEE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10.277,63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845F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24.227,20</w:t>
            </w:r>
          </w:p>
        </w:tc>
      </w:tr>
      <w:tr w:rsidR="00D532F4" w:rsidRPr="00EA1953" w14:paraId="28B908D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651E630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CSLL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C9A2D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2,88%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79CF4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11AC3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08702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C36E8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73C2C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050E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00E75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11DEC57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5D951E6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IRPJ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BD6B9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4,80%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D5E6A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FDC01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BE6F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DA597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A79C2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1F31C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C496E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6DA162D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49FEB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Líquido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BE34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03745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935B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-10.401,14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1F218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530,61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55012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8.807,19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19B38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39.371,90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08CF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10.277,63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0B82A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24.227,20</w:t>
            </w:r>
          </w:p>
        </w:tc>
      </w:tr>
      <w:tr w:rsidR="00D532F4" w:rsidRPr="00EA1953" w14:paraId="2C32DD5E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59D5E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margem de lucro líquido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6FEC3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C6BA8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-81,2%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EE82C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2,8%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1B7C1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27,2%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750F0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52,9%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CE0C5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30,5%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BCDB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46,3%</w:t>
            </w:r>
          </w:p>
        </w:tc>
      </w:tr>
      <w:tr w:rsidR="00D532F4" w:rsidRPr="00EA1953" w14:paraId="601ACAAE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366339D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15  BALANÇO PATRIMONIAL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17ADB22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7D98A15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637172C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124CE16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2A6F431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096CD4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2F22AB8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jun/05</w:t>
            </w:r>
          </w:p>
        </w:tc>
      </w:tr>
      <w:tr w:rsidR="00D532F4" w:rsidRPr="00EA1953" w14:paraId="43AEA0D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DE6C5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Disponibilidades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EF64D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FBF26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8F4E0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373.931,23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B06E7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372.264,91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8B30A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374.706,39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D6A44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392.126,17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690C4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425.374,50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0A2EB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440.224,60</w:t>
            </w:r>
          </w:p>
        </w:tc>
      </w:tr>
      <w:tr w:rsidR="00D532F4" w:rsidRPr="00EA1953" w14:paraId="407F9FC9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5CE55F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Valores a Receber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D826C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53B1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D216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7.681,26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A6A84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11.189,40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938F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19.394,51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F13EC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44.694,52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033D4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20.235,34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51A6F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31.368,82</w:t>
            </w:r>
          </w:p>
        </w:tc>
      </w:tr>
      <w:tr w:rsidR="00D532F4" w:rsidRPr="00EA1953" w14:paraId="21C6F30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21A94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Imobilizado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67D8A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EFE3E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05D45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B0619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9C3F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34A9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4A7B5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6A6C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</w:tr>
      <w:tr w:rsidR="00D532F4" w:rsidRPr="00EA1953" w14:paraId="4EC04076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66BE2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(-) depreciação acumulada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99606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14AD9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-8.127,88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53F6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-8.293,75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1B269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-8.459,63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A4DF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-8.625,50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3141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-8.791,38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A02BE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-8.957,25</w:t>
            </w:r>
          </w:p>
        </w:tc>
      </w:tr>
      <w:tr w:rsidR="00D532F4" w:rsidRPr="00EA1953" w14:paraId="0E88CCC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075D40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ATIVO TOTAL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353A5E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B10397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879DD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393.389,62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63D1D3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395.065,56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1959FD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405.546,28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420E5A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448.100,20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D15F6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456.723,47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EA442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482.541,17</w:t>
            </w:r>
          </w:p>
        </w:tc>
      </w:tr>
      <w:tr w:rsidR="00D532F4" w:rsidRPr="00EA1953" w14:paraId="657C3D5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24559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F377C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4656B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7AAE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700,28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7B0D5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1.020,10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BB786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1.768,13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06F1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4.074,65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6396F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1.844,79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A3A84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2.859,79</w:t>
            </w:r>
          </w:p>
        </w:tc>
      </w:tr>
      <w:tr w:rsidR="00D532F4" w:rsidRPr="00EA1953" w14:paraId="5D72BF0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4AAC6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FGTS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C54E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7398F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BF6AB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6E7A9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612FC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7369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98677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C5AC5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</w:tr>
      <w:tr w:rsidR="00D532F4" w:rsidRPr="00EA1953" w14:paraId="12C4D43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168B5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INSS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ED4E3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DF8A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C1B85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CB05C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AA7B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5F9B6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D922B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14D89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D532F4" w:rsidRPr="00EA1953" w14:paraId="2F3077C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0F36C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B430A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BA51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E4D46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B6146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3A16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9040F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1872B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F6629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7CDF2C1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70912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Energia + Água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7D0F9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CBAA9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5B0B3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C9F99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793A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C2306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C78EA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B75F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1.200,00</w:t>
            </w:r>
          </w:p>
        </w:tc>
      </w:tr>
      <w:tr w:rsidR="00D532F4" w:rsidRPr="00EA1953" w14:paraId="40F3185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AC6FC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Provisão de Férias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4959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00F0C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22A47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2.563,00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0D3C3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2.948,00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CB8D3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3.333,00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F4D67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3.718,00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D44D4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4.103,00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A6540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4.488,00</w:t>
            </w:r>
          </w:p>
        </w:tc>
      </w:tr>
      <w:tr w:rsidR="00D532F4" w:rsidRPr="00EA1953" w14:paraId="41011E6E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FA96F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Provisão de 13o salário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7EE3F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FB565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290,50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2C0D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581,00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0F467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871,50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0FF27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1.162,00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D59CE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1.452,50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F0B29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1.743,00</w:t>
            </w:r>
          </w:p>
        </w:tc>
      </w:tr>
      <w:tr w:rsidR="00D532F4" w:rsidRPr="00EA1953" w14:paraId="11E50690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2F9434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Capital Social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976C3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1F36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89E2E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D1BC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4B00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C7EB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75E48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CD2A8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</w:tr>
      <w:tr w:rsidR="00D532F4" w:rsidRPr="00EA1953" w14:paraId="6257BCF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39786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Lucros Acumulados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CD338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3EA4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3F4F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267.855,84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DF308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268.386,46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557EB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277.193,64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EBEE6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316.565,55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24D14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326.843,18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7DB36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351.070,38</w:t>
            </w:r>
          </w:p>
        </w:tc>
      </w:tr>
      <w:tr w:rsidR="00D532F4" w:rsidRPr="00EA1953" w14:paraId="4FE831B4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AF883E7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PASSIVO TOTAL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AE915A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AF06E4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4C26B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393.389,62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194E80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395.065,56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896CF0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405.546,28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C9121F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448.100,20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6D227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456.723,47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73E665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482.541,17</w:t>
            </w:r>
          </w:p>
        </w:tc>
      </w:tr>
      <w:tr w:rsidR="00D532F4" w:rsidRPr="00EA1953" w14:paraId="466A891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C79F0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diferença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2CCB2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7B4BF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1D718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9865F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8C713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DF7B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8E225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C9450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</w:tr>
    </w:tbl>
    <w:p w14:paraId="5445B898" w14:textId="4E8085FE" w:rsidR="00D532F4" w:rsidRPr="0018714B" w:rsidRDefault="00D532F4" w:rsidP="00D532F4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p w14:paraId="3EBBEA50" w14:textId="77777777" w:rsidR="007129FC" w:rsidRDefault="007129FC" w:rsidP="00D532F4">
      <w:pPr>
        <w:rPr>
          <w:rFonts w:ascii="Arial" w:hAnsi="Arial" w:cs="Arial"/>
          <w:sz w:val="20"/>
        </w:rPr>
      </w:pPr>
    </w:p>
    <w:p w14:paraId="11C77577" w14:textId="78C528D2" w:rsidR="00D532F4" w:rsidRDefault="00D532F4" w:rsidP="00D532F4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t>QUADRO</w:t>
      </w:r>
      <w:r w:rsidR="00D814F6">
        <w:rPr>
          <w:rFonts w:ascii="Arial" w:hAnsi="Arial" w:cs="Arial"/>
          <w:sz w:val="20"/>
        </w:rPr>
        <w:t xml:space="preserve"> 34</w:t>
      </w:r>
      <w:r>
        <w:rPr>
          <w:rFonts w:ascii="Arial" w:hAnsi="Arial" w:cs="Arial"/>
          <w:sz w:val="20"/>
        </w:rPr>
        <w:t xml:space="preserve"> – DRE, Balanço patrimonial e Análise final para o décimo semestre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1820"/>
        <w:gridCol w:w="967"/>
        <w:gridCol w:w="321"/>
        <w:gridCol w:w="1017"/>
        <w:gridCol w:w="1017"/>
        <w:gridCol w:w="1017"/>
        <w:gridCol w:w="1017"/>
        <w:gridCol w:w="1017"/>
        <w:gridCol w:w="1017"/>
      </w:tblGrid>
      <w:tr w:rsidR="00D532F4" w:rsidRPr="00EA1953" w14:paraId="6914022E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2BF20C55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14  DRE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7FCFD1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  <w:t xml:space="preserve">LUCRO </w:t>
            </w:r>
            <w:r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val="en-US"/>
              </w:rPr>
              <w:t>SIMPLES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62B4472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391ACB3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53F3806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3F91034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3938505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406E789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dez/05</w:t>
            </w:r>
          </w:p>
        </w:tc>
      </w:tr>
      <w:tr w:rsidR="00D532F4" w:rsidRPr="00EA1953" w14:paraId="5080B24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FA47EB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Receita Bruta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49D40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FB8379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93A6EF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25.137,77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1C0711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33.251,62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EBE89D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37.933,78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6EBBEAA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45.460,98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A26F7B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54.700,27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3FB087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97.379,97</w:t>
            </w:r>
          </w:p>
        </w:tc>
      </w:tr>
      <w:tr w:rsidR="00D532F4" w:rsidRPr="00EA1953" w14:paraId="174C4C3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43D043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999A5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5,47%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C1F88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69455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1.375,04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95E7B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1.818,86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E6E11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2.074,98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5552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2.486,72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5CCF5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2.992,10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8BB92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5.326,68</w:t>
            </w:r>
          </w:p>
        </w:tc>
      </w:tr>
      <w:tr w:rsidR="00D532F4" w:rsidRPr="00EA1953" w14:paraId="57B0EDE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6513C10D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 xml:space="preserve"> ( - ) PIS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E1F3F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0,65%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59990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4FBDB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2ED79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11DD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6D435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BC2CC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0EAA8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56E7B06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39A2E61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COFINS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611A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4C2C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4AF17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1F18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FC13B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8DEB5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8A2C7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D9A6F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2B1F2F9C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67CC6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Receita Líquida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19ECA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989C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CA381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23.762,73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D7E4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31.432,76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5DBB5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35.858,80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E96F0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42.974,27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55E2C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51.708,16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EA71D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92.053,29</w:t>
            </w:r>
          </w:p>
        </w:tc>
      </w:tr>
      <w:tr w:rsidR="00D532F4" w:rsidRPr="00EA1953" w14:paraId="4CC06D4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67244F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CPV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CCBB0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2EF83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F4600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11.761,77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1563B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13.046,29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9FDFB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13.789,27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554C3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15.033,72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5995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16.499,47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C2659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27.178,85</w:t>
            </w:r>
          </w:p>
        </w:tc>
      </w:tr>
      <w:tr w:rsidR="00D532F4" w:rsidRPr="00EA1953" w14:paraId="6835255F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2C4C2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Bruto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7333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9D478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CCB8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12.000,96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E0AFC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18.386,47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C51DA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22.069,53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100CE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27.940,54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CCB7D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35.208,70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B5817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64.874,44</w:t>
            </w:r>
          </w:p>
        </w:tc>
      </w:tr>
      <w:tr w:rsidR="00D532F4" w:rsidRPr="00EA1953" w14:paraId="503A0EA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E7979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Despesas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B01D4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6106D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4F2C5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7.756,89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65943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8.062,58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F5120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8.496,69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C141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9.223,05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FCA2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12.570,03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E39E3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12.219,00</w:t>
            </w:r>
          </w:p>
        </w:tc>
      </w:tr>
      <w:tr w:rsidR="00D532F4" w:rsidRPr="00EA1953" w14:paraId="280D4CD8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5118F9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Operacional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37EF6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E858A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9DB96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4.244,07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DEDA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10.323,89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73DC5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13.572,84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D801F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18.717,49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D13CB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22.638,67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12672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52.655,44</w:t>
            </w:r>
          </w:p>
        </w:tc>
      </w:tr>
      <w:tr w:rsidR="00D532F4" w:rsidRPr="00EA1953" w14:paraId="5746DD95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2149BAFC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CSLL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97181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2,88%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83C2D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D7349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0A117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4D2FC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2E4B3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08751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80D3B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6147F36D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14:paraId="54AF8F9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 - ) IRPJ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258F3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4,80%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F4239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07614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2CBF4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B408B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C0798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0215D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0CB9F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2708E22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52989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Lucro Líquido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B53D6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00D8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8FE84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4.244,07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CDB06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10.323,89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F5080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13.572,84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41DF9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18.717,49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2C798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22.638,67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3F14A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52.655,44</w:t>
            </w:r>
          </w:p>
        </w:tc>
      </w:tr>
      <w:tr w:rsidR="00D532F4" w:rsidRPr="00EA1953" w14:paraId="2EABBB03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D8B9BA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margem de lucro líquido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59D9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0B472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16,9%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B4562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31,0%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5A644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35,8%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C685B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41,2%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036E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41,4%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BCB65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54,1%</w:t>
            </w:r>
          </w:p>
        </w:tc>
      </w:tr>
      <w:tr w:rsidR="00D532F4" w:rsidRPr="00EA1953" w14:paraId="63905458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0D323DA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15  BALANÇO PATRIMONIAL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0000" w:fill="003300"/>
          </w:tcPr>
          <w:p w14:paraId="5B7408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0D69D43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2FFF8BE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79A7577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23D43B3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1FEF861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nov/05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99" w:fill="FFFF00"/>
          </w:tcPr>
          <w:p w14:paraId="42F8F30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dez/05</w:t>
            </w:r>
          </w:p>
        </w:tc>
      </w:tr>
      <w:tr w:rsidR="00D532F4" w:rsidRPr="00EA1953" w14:paraId="3B9867F7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00970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Disponibilidades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AE9FF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3B97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41419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459.911,45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7DD81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466.552,23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D7674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478.613,26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A2243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494.417,55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5399B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511.266,41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3CA52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539.996,98</w:t>
            </w:r>
          </w:p>
        </w:tc>
      </w:tr>
      <w:tr w:rsidR="00D532F4" w:rsidRPr="00EA1953" w14:paraId="3E1B13D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D93B4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Valores a Receber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C5119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411AD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B0429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15.082,66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F6639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19.950,97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5719B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22.760,27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82E32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27.276,59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519FF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32.820,16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73B60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58.427,98</w:t>
            </w:r>
          </w:p>
        </w:tc>
      </w:tr>
      <w:tr w:rsidR="00D532F4" w:rsidRPr="00EA1953" w14:paraId="0E5ABF2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D41AA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Imobilizado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0E8D4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4F6B4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D39ED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82923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2F899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BD4D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5CA31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E9186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19.905,00</w:t>
            </w:r>
          </w:p>
        </w:tc>
      </w:tr>
      <w:tr w:rsidR="00D532F4" w:rsidRPr="00EA1953" w14:paraId="4587EAF5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630AF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(-) depreciação acumulada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A76AA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B2B3B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-9.123,13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A4B49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-9.289,00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B1DC0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-9.454,88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52CF1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-9.620,75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DF50F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-9.786,63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31EE1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-9.952,50</w:t>
            </w:r>
          </w:p>
        </w:tc>
      </w:tr>
      <w:tr w:rsidR="00D532F4" w:rsidRPr="00EA1953" w14:paraId="41E8F79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A4D839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ATIVO TOTAL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ABCD48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931EEC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BA1F07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485.775,98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E9279C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497.119,20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456360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511.823,65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A64BFF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531.978,38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625D48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554.204,95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458134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608.377,47</w:t>
            </w:r>
          </w:p>
        </w:tc>
      </w:tr>
      <w:tr w:rsidR="00D532F4" w:rsidRPr="00EA1953" w14:paraId="52FF2453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6E4EEB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SIMPLES NACIONAL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D64DA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6E206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DD678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1.375,04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DA9A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1.818,86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666AF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2.074,98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220AE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2.486,72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0907D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2.992,10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7EF80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5.326,68</w:t>
            </w:r>
          </w:p>
        </w:tc>
      </w:tr>
      <w:tr w:rsidR="00D532F4" w:rsidRPr="00EA1953" w14:paraId="4F549A20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216BEE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FGTS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3652E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16CEF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0EC74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FFB7B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371D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7D32C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11E8F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22279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280,00</w:t>
            </w:r>
          </w:p>
        </w:tc>
      </w:tr>
      <w:tr w:rsidR="00D532F4" w:rsidRPr="00EA1953" w14:paraId="1798FFD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A99D28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INSS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FEF81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7FC42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94B81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669BA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6F0F7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B13D5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8B2F2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9C273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D532F4" w:rsidRPr="00EA1953" w14:paraId="32B83821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9B779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47438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F5846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E63E4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EF632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BB048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A9FF4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B2CB7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336BB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200,00</w:t>
            </w:r>
          </w:p>
        </w:tc>
      </w:tr>
      <w:tr w:rsidR="00D532F4" w:rsidRPr="00EA1953" w14:paraId="2B9FB416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4E0C0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Energia + Água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2F36D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56A91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A1EE4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3E53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13B40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EE16D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1.450,00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EEBC3F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B8B90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1.850,00</w:t>
            </w:r>
          </w:p>
        </w:tc>
      </w:tr>
      <w:tr w:rsidR="00D532F4" w:rsidRPr="00EA1953" w14:paraId="2E2C2E9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CC88B6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Provisão de Férias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A563F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F9D1C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F0A1B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4.873,00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78EA0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5.258,00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B80F9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5.643,00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3B4BC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6.028,00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D7F4E6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6.413,00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DB1E7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6.798,00</w:t>
            </w:r>
          </w:p>
        </w:tc>
      </w:tr>
      <w:tr w:rsidR="00D532F4" w:rsidRPr="00EA1953" w14:paraId="4636C421" w14:textId="77777777" w:rsidTr="00711DAA">
        <w:trPr>
          <w:trHeight w:val="115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03562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Provisão de 13o salário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0C079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8B9FA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2.033,50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783F7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2.324,00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28108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2.614,50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0FB3E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2.905,00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75BE7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1.452,50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17FC4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D532F4" w:rsidRPr="00EA1953" w14:paraId="1C5E6492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E0EFBA2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Capital Social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D840E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3FC474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604F6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D25A1D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D7D98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C03B4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AFC21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B6441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120.000,00</w:t>
            </w:r>
          </w:p>
        </w:tc>
      </w:tr>
      <w:tr w:rsidR="00D532F4" w:rsidRPr="00EA1953" w14:paraId="6B271D7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44FC71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Lucros Acumulados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957F3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3E976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443C1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355.314,45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C3069E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365.638,34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E1AC5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379.211,17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9CA639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397.928,67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A1A9DA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420.567,34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FE058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473.222,78</w:t>
            </w:r>
          </w:p>
        </w:tc>
      </w:tr>
      <w:tr w:rsidR="00D532F4" w:rsidRPr="00EA1953" w14:paraId="32A9D04B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6A2C0D0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PASSIVO TOTAL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3CCBD03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71FEBF7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5504260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485.775,98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1B32AB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497.119,20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1F8EDCC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511.823,65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45C765C7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531.978,38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0D9865C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554.204,95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DDDDDD" w:fill="CCFFCC"/>
          </w:tcPr>
          <w:p w14:paraId="2A845B28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608.377,47</w:t>
            </w:r>
          </w:p>
        </w:tc>
      </w:tr>
      <w:tr w:rsidR="00D532F4" w:rsidRPr="00EA1953" w14:paraId="0A9347EA" w14:textId="77777777" w:rsidTr="00711DAA">
        <w:trPr>
          <w:trHeight w:val="11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A8A104" w14:textId="77777777" w:rsidR="00D532F4" w:rsidRPr="00EA1953" w:rsidRDefault="00D532F4" w:rsidP="0071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diferença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35F32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BD7A01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FE4E9B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1A6CC5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CBA0F2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EA6CE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5FF570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57B3A3" w14:textId="77777777" w:rsidR="00D532F4" w:rsidRPr="00EA1953" w:rsidRDefault="00D532F4" w:rsidP="00711D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EA1953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0,00</w:t>
            </w:r>
          </w:p>
        </w:tc>
      </w:tr>
    </w:tbl>
    <w:p w14:paraId="0E4D0FEC" w14:textId="3EEF690F" w:rsidR="00D532F4" w:rsidRPr="00541115" w:rsidRDefault="00D532F4" w:rsidP="00D532F4">
      <w:pPr>
        <w:rPr>
          <w:rFonts w:ascii="Arial" w:hAnsi="Arial" w:cs="Arial"/>
          <w:sz w:val="20"/>
          <w:lang w:eastAsia="ar-SA"/>
        </w:rPr>
      </w:pPr>
      <w:bookmarkStart w:id="40" w:name="_Toc403393865"/>
      <w:r w:rsidRPr="00541115">
        <w:rPr>
          <w:rFonts w:ascii="Arial" w:hAnsi="Arial" w:cs="Arial"/>
          <w:sz w:val="20"/>
          <w:lang w:eastAsia="ar-SA"/>
        </w:rPr>
        <w:t xml:space="preserve">FONTE: </w:t>
      </w:r>
      <w:r w:rsidR="005002B4">
        <w:rPr>
          <w:rFonts w:ascii="Arial" w:hAnsi="Arial" w:cs="Arial"/>
          <w:sz w:val="20"/>
          <w:lang w:eastAsia="ar-SA"/>
        </w:rPr>
        <w:t>O autor</w:t>
      </w:r>
    </w:p>
    <w:bookmarkEnd w:id="40"/>
    <w:p w14:paraId="3668660A" w14:textId="77777777" w:rsidR="007129FC" w:rsidRDefault="007129FC" w:rsidP="005C148F">
      <w:pPr>
        <w:ind w:left="851"/>
        <w:rPr>
          <w:rFonts w:ascii="Arial" w:hAnsi="Arial" w:cs="Arial"/>
          <w:b/>
        </w:rPr>
      </w:pPr>
    </w:p>
    <w:p w14:paraId="7416B28B" w14:textId="77777777" w:rsidR="007129FC" w:rsidRDefault="007129FC" w:rsidP="005C148F">
      <w:pPr>
        <w:ind w:left="851"/>
        <w:rPr>
          <w:rFonts w:ascii="Arial" w:hAnsi="Arial" w:cs="Arial"/>
          <w:b/>
        </w:rPr>
      </w:pPr>
    </w:p>
    <w:p w14:paraId="2E7389D0" w14:textId="77777777" w:rsidR="007129FC" w:rsidRDefault="007129FC" w:rsidP="005C148F">
      <w:pPr>
        <w:ind w:left="851"/>
        <w:rPr>
          <w:rFonts w:ascii="Arial" w:hAnsi="Arial" w:cs="Arial"/>
          <w:b/>
        </w:rPr>
      </w:pPr>
    </w:p>
    <w:p w14:paraId="217D4A32" w14:textId="25CC6CB8" w:rsidR="000604DB" w:rsidRPr="00E708D2" w:rsidRDefault="000604DB" w:rsidP="005C148F">
      <w:pPr>
        <w:ind w:left="851"/>
        <w:rPr>
          <w:rFonts w:ascii="Arial" w:hAnsi="Arial" w:cs="Arial"/>
          <w:b/>
        </w:rPr>
      </w:pPr>
      <w:r w:rsidRPr="00E708D2">
        <w:rPr>
          <w:rFonts w:ascii="Arial" w:hAnsi="Arial" w:cs="Arial"/>
          <w:b/>
        </w:rPr>
        <w:lastRenderedPageBreak/>
        <w:t>6.</w:t>
      </w:r>
      <w:r w:rsidR="005C148F">
        <w:rPr>
          <w:rFonts w:ascii="Arial" w:hAnsi="Arial" w:cs="Arial"/>
          <w:b/>
        </w:rPr>
        <w:t>2</w:t>
      </w:r>
      <w:r w:rsidRPr="00E708D2">
        <w:rPr>
          <w:rFonts w:ascii="Arial" w:hAnsi="Arial" w:cs="Arial"/>
          <w:b/>
        </w:rPr>
        <w:t xml:space="preserve"> ANÁLISE DE VIABILIDADE ECONÔMICA</w:t>
      </w:r>
    </w:p>
    <w:p w14:paraId="29B25F4A" w14:textId="77777777" w:rsidR="000604DB" w:rsidRPr="000604DB" w:rsidRDefault="000604DB" w:rsidP="000604DB"/>
    <w:p w14:paraId="4F81D28F" w14:textId="390461C1" w:rsidR="00F96D97" w:rsidRDefault="00F96D97" w:rsidP="00F96D97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O Valor Presente Líquido (VPL) é provavelmente a técnica mais sofisticada de orçamento de capital, uma vez que leva em consideração de maneira explícita o valor do dinheiro no tempo. VPL pode ser obtido subtraindo-se o investimento inicial de um projeto do valor presente de suas entradas de caixa, descontadas a uma taxa igual ao custo de capital da empresa.</w:t>
      </w:r>
    </w:p>
    <w:p w14:paraId="42779AC8" w14:textId="77777777" w:rsidR="00F96D97" w:rsidRDefault="00F96D97" w:rsidP="00F96D97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Os critérios de tomada de decisão para aceitação ou não de um projeto são:</w:t>
      </w:r>
    </w:p>
    <w:p w14:paraId="0179B48A" w14:textId="77777777" w:rsidR="00F96D97" w:rsidRPr="00A20C9F" w:rsidRDefault="00F96D97" w:rsidP="00F96D97">
      <w:pPr>
        <w:numPr>
          <w:ilvl w:val="0"/>
          <w:numId w:val="25"/>
        </w:numPr>
        <w:tabs>
          <w:tab w:val="left" w:pos="1701"/>
        </w:tabs>
        <w:spacing w:after="0"/>
        <w:ind w:left="1701" w:hanging="567"/>
        <w:rPr>
          <w:rFonts w:ascii="Arial" w:hAnsi="Arial" w:cs="Arial"/>
        </w:rPr>
      </w:pPr>
      <w:r w:rsidRPr="00A20C9F">
        <w:rPr>
          <w:rFonts w:ascii="Arial" w:hAnsi="Arial" w:cs="Arial"/>
        </w:rPr>
        <w:t>Se o VPL for maior do que ZERO, o projeto deverá ser aceito;</w:t>
      </w:r>
    </w:p>
    <w:p w14:paraId="350FC95B" w14:textId="77777777" w:rsidR="00F96D97" w:rsidRDefault="00F96D97" w:rsidP="00F96D97">
      <w:pPr>
        <w:numPr>
          <w:ilvl w:val="0"/>
          <w:numId w:val="25"/>
        </w:numPr>
        <w:tabs>
          <w:tab w:val="left" w:pos="1701"/>
        </w:tabs>
        <w:spacing w:after="0"/>
        <w:ind w:left="1701" w:hanging="567"/>
        <w:rPr>
          <w:rFonts w:ascii="Arial" w:hAnsi="Arial" w:cs="Arial"/>
        </w:rPr>
      </w:pPr>
      <w:r>
        <w:rPr>
          <w:rFonts w:ascii="Arial" w:hAnsi="Arial" w:cs="Arial"/>
        </w:rPr>
        <w:t>Se o VPL for menor do que ZERO, o projeto deverá ser rejeitado.</w:t>
      </w:r>
    </w:p>
    <w:p w14:paraId="39AC7CE1" w14:textId="77777777" w:rsidR="00F96D97" w:rsidRDefault="00F96D97" w:rsidP="00F96D97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Isso porque, caso o VPL seja positivo, a empresa obterá retorno superior a </w:t>
      </w:r>
      <w:r w:rsidRPr="00A20C9F">
        <w:rPr>
          <w:rFonts w:ascii="Arial" w:hAnsi="Arial" w:cs="Arial"/>
        </w:rPr>
        <w:t>seu custo de capital. Consequentemente, o valor da empresa no mercado crescerá e, também, a riqueza de seus proprietários.</w:t>
      </w:r>
    </w:p>
    <w:p w14:paraId="137AD3D2" w14:textId="2E426318" w:rsidR="00F96D97" w:rsidRDefault="00F96D97" w:rsidP="00F96D97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Analisando as informações financeiras da Casa do Pão de Mel obtém-se que o VPL é de R$ 232.291,84.</w:t>
      </w:r>
      <w:r>
        <w:rPr>
          <w:rFonts w:ascii="Arial" w:hAnsi="Arial" w:cs="Arial"/>
        </w:rPr>
        <w:tab/>
      </w:r>
    </w:p>
    <w:p w14:paraId="3CBE55DB" w14:textId="3182FC53" w:rsidR="007002E2" w:rsidRDefault="007002E2" w:rsidP="00F96D97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 Taxa Interna de Retorno (TIR) é a taxa de desconto calculada para que o VPL seja igual a zero. Com base nos números levantados, chegamos a uma TIR de 15% ao ano. </w:t>
      </w:r>
    </w:p>
    <w:p w14:paraId="3EBEF397" w14:textId="0A7E0C6F" w:rsidR="00915F50" w:rsidRDefault="00915F50" w:rsidP="00F96D97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  <w:i/>
        </w:rPr>
        <w:t xml:space="preserve">Payback </w:t>
      </w:r>
      <w:r>
        <w:rPr>
          <w:rFonts w:ascii="Arial" w:hAnsi="Arial" w:cs="Arial"/>
        </w:rPr>
        <w:t xml:space="preserve">é o tempo de retorno necessário para que o valor investido em um projeto seja retornado, através do resultado líquido gerado por esse negócio. Na Casa do Pão de Mel o </w:t>
      </w:r>
      <w:r>
        <w:rPr>
          <w:rFonts w:ascii="Arial" w:hAnsi="Arial" w:cs="Arial"/>
          <w:i/>
        </w:rPr>
        <w:t xml:space="preserve">payback </w:t>
      </w:r>
      <w:r>
        <w:rPr>
          <w:rFonts w:ascii="Arial" w:hAnsi="Arial" w:cs="Arial"/>
        </w:rPr>
        <w:t xml:space="preserve">é de 2,58 anos (31 meses). </w:t>
      </w:r>
    </w:p>
    <w:p w14:paraId="01E8DF04" w14:textId="5F15C8C5" w:rsidR="00915F50" w:rsidRDefault="00915F50" w:rsidP="00915F50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O projeto da Casa do Pão de Mel necessitará </w:t>
      </w:r>
      <w:r w:rsidR="00237AAF">
        <w:rPr>
          <w:rFonts w:ascii="Arial" w:hAnsi="Arial" w:cs="Arial"/>
        </w:rPr>
        <w:t xml:space="preserve">de um investimento inicial de R$19.905,00, necessitando um </w:t>
      </w:r>
      <w:r>
        <w:rPr>
          <w:rFonts w:ascii="Arial" w:hAnsi="Arial" w:cs="Arial"/>
        </w:rPr>
        <w:t>aporte de capital de R$120.000,00</w:t>
      </w:r>
      <w:r w:rsidR="00237AAF">
        <w:rPr>
          <w:rFonts w:ascii="Arial" w:hAnsi="Arial" w:cs="Arial"/>
        </w:rPr>
        <w:t xml:space="preserve">. </w:t>
      </w:r>
    </w:p>
    <w:p w14:paraId="61C4279F" w14:textId="51B46C30" w:rsidR="00EF2CAB" w:rsidRDefault="00EF2CAB" w:rsidP="00915F50">
      <w:pPr>
        <w:ind w:firstLine="851"/>
        <w:rPr>
          <w:rFonts w:ascii="Arial" w:hAnsi="Arial"/>
          <w:szCs w:val="24"/>
        </w:rPr>
      </w:pPr>
    </w:p>
    <w:p w14:paraId="11A758F6" w14:textId="5C0CA1F1" w:rsidR="00863CF0" w:rsidRDefault="00863CF0" w:rsidP="00915F50">
      <w:pPr>
        <w:ind w:firstLine="851"/>
        <w:rPr>
          <w:rFonts w:ascii="Arial" w:hAnsi="Arial"/>
          <w:szCs w:val="24"/>
        </w:rPr>
      </w:pPr>
    </w:p>
    <w:p w14:paraId="6BAD8CD0" w14:textId="7C0007D6" w:rsidR="00863CF0" w:rsidRDefault="00863CF0" w:rsidP="00915F50">
      <w:pPr>
        <w:ind w:firstLine="851"/>
        <w:rPr>
          <w:rFonts w:ascii="Arial" w:hAnsi="Arial"/>
          <w:szCs w:val="24"/>
        </w:rPr>
      </w:pPr>
    </w:p>
    <w:p w14:paraId="28399BBF" w14:textId="4518C3BB" w:rsidR="00863CF0" w:rsidRDefault="00863CF0" w:rsidP="00915F50">
      <w:pPr>
        <w:ind w:firstLine="851"/>
        <w:rPr>
          <w:rFonts w:ascii="Arial" w:hAnsi="Arial"/>
          <w:szCs w:val="24"/>
        </w:rPr>
      </w:pPr>
    </w:p>
    <w:p w14:paraId="6219B280" w14:textId="0EE1C2FA" w:rsidR="00863CF0" w:rsidRDefault="00863CF0" w:rsidP="00915F50">
      <w:pPr>
        <w:ind w:firstLine="851"/>
        <w:rPr>
          <w:rFonts w:ascii="Arial" w:hAnsi="Arial"/>
          <w:szCs w:val="24"/>
        </w:rPr>
      </w:pPr>
    </w:p>
    <w:p w14:paraId="0601A892" w14:textId="77777777" w:rsidR="00863CF0" w:rsidRDefault="00863CF0" w:rsidP="00915F50">
      <w:pPr>
        <w:ind w:firstLine="851"/>
        <w:rPr>
          <w:rFonts w:ascii="Arial" w:hAnsi="Arial"/>
          <w:szCs w:val="24"/>
        </w:rPr>
      </w:pPr>
    </w:p>
    <w:p w14:paraId="358AD1DA" w14:textId="7DA88653" w:rsidR="00915F50" w:rsidRPr="005C148F" w:rsidRDefault="005C148F" w:rsidP="005C148F">
      <w:pPr>
        <w:ind w:firstLine="680"/>
        <w:rPr>
          <w:rFonts w:ascii="Arial" w:hAnsi="Arial" w:cs="Arial"/>
          <w:b/>
        </w:rPr>
      </w:pPr>
      <w:r w:rsidRPr="005C148F">
        <w:rPr>
          <w:rFonts w:ascii="Arial" w:hAnsi="Arial" w:cs="Arial"/>
          <w:b/>
        </w:rPr>
        <w:lastRenderedPageBreak/>
        <w:t xml:space="preserve">6.3 </w:t>
      </w:r>
      <w:r w:rsidR="00EF2CAB" w:rsidRPr="005C148F">
        <w:rPr>
          <w:rFonts w:ascii="Arial" w:hAnsi="Arial" w:cs="Arial"/>
          <w:b/>
        </w:rPr>
        <w:t>ANÁLISE DE SENSIBILIDADE</w:t>
      </w:r>
    </w:p>
    <w:p w14:paraId="629308DF" w14:textId="77777777" w:rsidR="0018714B" w:rsidRPr="0018714B" w:rsidRDefault="0018714B" w:rsidP="0018714B">
      <w:pPr>
        <w:rPr>
          <w:rFonts w:ascii="Arial" w:hAnsi="Arial" w:cs="Arial"/>
          <w:b/>
        </w:rPr>
      </w:pPr>
    </w:p>
    <w:p w14:paraId="1CF60A53" w14:textId="7E6BC652" w:rsidR="005C148F" w:rsidRPr="0018714B" w:rsidRDefault="00ED4A86" w:rsidP="007129FC">
      <w:pPr>
        <w:ind w:firstLine="680"/>
        <w:rPr>
          <w:rFonts w:ascii="Arial" w:hAnsi="Arial" w:cs="Arial"/>
        </w:rPr>
      </w:pPr>
      <w:r>
        <w:rPr>
          <w:rFonts w:ascii="Arial" w:hAnsi="Arial" w:cs="Arial"/>
        </w:rPr>
        <w:t>Na análise</w:t>
      </w:r>
      <w:r w:rsidR="005C148F">
        <w:rPr>
          <w:rFonts w:ascii="Arial" w:hAnsi="Arial" w:cs="Arial"/>
        </w:rPr>
        <w:t xml:space="preserve"> de sensibilidade consideramos o cenário provável, pessimista e otimista. O cenário pessimista leva em consideração uma queda de 15% na receita, já o otimista prevê um aumento de 15% na receita.</w:t>
      </w:r>
    </w:p>
    <w:p w14:paraId="6C12A78D" w14:textId="7408CDEA" w:rsidR="00745E1A" w:rsidRPr="00745E1A" w:rsidRDefault="00745E1A" w:rsidP="00745E1A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t>QUADRO</w:t>
      </w:r>
      <w:r>
        <w:rPr>
          <w:rFonts w:ascii="Arial" w:hAnsi="Arial" w:cs="Arial"/>
          <w:sz w:val="20"/>
        </w:rPr>
        <w:t xml:space="preserve"> 35 – Cenário provável para o primeiro semestre dos cinco anos de operação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300"/>
        <w:gridCol w:w="1300"/>
        <w:gridCol w:w="1300"/>
        <w:gridCol w:w="1300"/>
        <w:gridCol w:w="1300"/>
        <w:gridCol w:w="1300"/>
        <w:gridCol w:w="1300"/>
      </w:tblGrid>
      <w:tr w:rsidR="0018714B" w14:paraId="77AAD2F5" w14:textId="77777777" w:rsidTr="0018714B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7293D87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2CE4C75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Jan-01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5FC03AB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6C9A07E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Mar-01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6C2D047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1610952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1536F03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Jun-01</w:t>
            </w:r>
          </w:p>
        </w:tc>
      </w:tr>
      <w:tr w:rsidR="0018714B" w14:paraId="2E605AE3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F6C04C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E0119C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2.279,60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B475B3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6.463,92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B81FD2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9.846,30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4D8B9C5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20.248,08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95BB23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25.992,36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DD1380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20.607,90</w:t>
            </w:r>
          </w:p>
        </w:tc>
      </w:tr>
      <w:tr w:rsidR="0018714B" w14:paraId="5C820E69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8B7C39" w14:textId="77777777" w:rsidR="0018714B" w:rsidRDefault="0018714B" w:rsidP="0018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2974A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2.279,60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6D956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6.463,92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0A06C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9.846,30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B3097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20.248,08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7FCA4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25.992,36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80567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20.607,90</w:t>
            </w:r>
          </w:p>
        </w:tc>
      </w:tr>
      <w:tr w:rsidR="0018714B" w14:paraId="2E8B4085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46FC3A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EB20B5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80.368,66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F6A572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13.266,17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D9F779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15.322,67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9BBF40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19.760,30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A8DD3B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18.004,33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E00C4D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18.229,80</w:t>
            </w:r>
          </w:p>
        </w:tc>
      </w:tr>
      <w:tr w:rsidR="0018714B" w14:paraId="41113E36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F3709F4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D85B51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-78.089,06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D8169A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-6.802,25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8BF295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-5.476,37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8A12015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487,78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85891A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7.988,03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8D9A81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2.378,10</w:t>
            </w:r>
          </w:p>
        </w:tc>
      </w:tr>
      <w:tr w:rsidR="0018714B" w14:paraId="12B3A1EE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8C73A2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3CFBC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-78.089,06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93A05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-84.891,31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79FE8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-90.367,68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27006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-89.879,90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47241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-81.891,87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407AC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-79.513,77</w:t>
            </w:r>
          </w:p>
        </w:tc>
      </w:tr>
      <w:tr w:rsidR="0018714B" w14:paraId="381D89DD" w14:textId="77777777" w:rsidTr="0018714B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1057D552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149F649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Jan-02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41E19D8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07648315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Mar-02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360583F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0CA44B3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15E61E1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Jun-02</w:t>
            </w:r>
          </w:p>
        </w:tc>
      </w:tr>
      <w:tr w:rsidR="0018714B" w14:paraId="34B8A533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03EA28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DEDD435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25.467,87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7F2D3D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8.110,70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9B4B53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13.042,56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499EDD4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27.069,70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045C3D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33.539,83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F77099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25.857,48</w:t>
            </w:r>
          </w:p>
        </w:tc>
      </w:tr>
      <w:tr w:rsidR="0018714B" w14:paraId="51BC021E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A67536" w14:textId="77777777" w:rsidR="0018714B" w:rsidRDefault="0018714B" w:rsidP="0018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EB70B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25.467,87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50A72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8.110,70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29484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13.042,56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C5AB3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27.069,70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4679B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33.539,83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B8D47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25.857,48</w:t>
            </w:r>
          </w:p>
        </w:tc>
      </w:tr>
      <w:tr w:rsidR="0018714B" w14:paraId="10E76ED3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4AA22C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E04D2A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20.562,69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A1250D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13.921,09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BB54CC2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16.794,94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54E8ED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22.365,10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1CA71D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19.543,34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E7E5DF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20.135,04</w:t>
            </w:r>
          </w:p>
        </w:tc>
      </w:tr>
      <w:tr w:rsidR="0018714B" w14:paraId="4D0BF3AA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99360E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5FA60D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4.905,18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162759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-5.810,39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9461F5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-3.752,38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22DEFC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4.704,60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754799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13.996,49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EC9569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5.722,44</w:t>
            </w:r>
          </w:p>
        </w:tc>
      </w:tr>
      <w:tr w:rsidR="0018714B" w14:paraId="6FB88F42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8F908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A98295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-66.072,28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0376A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-71.882,67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EBCD6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-75.635,05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34592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-70.930,45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4D6B2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-56.933,96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15DC7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-51.211,52</w:t>
            </w:r>
          </w:p>
        </w:tc>
      </w:tr>
      <w:tr w:rsidR="0018714B" w14:paraId="0E963116" w14:textId="77777777" w:rsidTr="0018714B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165CCDB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014DA1C2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Jan-03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1A4337A4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1FBA4FD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Mar-03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4995D87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149E17E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1007997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Jun-03</w:t>
            </w:r>
          </w:p>
        </w:tc>
      </w:tr>
      <w:tr w:rsidR="0018714B" w14:paraId="5463B5EA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2E5D2D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5D63E4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33.965,06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71FD7C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10.144,77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BA69B2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16.821,75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19C071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35.129,64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9C97704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43.497,25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0E7B6F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33.530,38</w:t>
            </w:r>
          </w:p>
        </w:tc>
      </w:tr>
      <w:tr w:rsidR="0018714B" w14:paraId="66337613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46C015" w14:textId="77777777" w:rsidR="0018714B" w:rsidRDefault="0018714B" w:rsidP="0018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439E0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33.965,06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1329F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10.144,77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3CFED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16.821,75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09FE8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35.129,64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75B11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43.497,25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17C6D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33.530,38</w:t>
            </w:r>
          </w:p>
        </w:tc>
      </w:tr>
      <w:tr w:rsidR="0018714B" w14:paraId="10A364D7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F45A69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E15F4E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26.026,84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B62402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14.753,83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342FA8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18.397,37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B91939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25.511,17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AD6CD9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21.790,27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D99CEE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22.697,38</w:t>
            </w:r>
          </w:p>
        </w:tc>
      </w:tr>
      <w:tr w:rsidR="0018714B" w14:paraId="56443953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7603564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0ED1A6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7.938,22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31A38B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-4.609,06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FFF460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-1.575,62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F2DA00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9.618,47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4611C9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21.706,98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C91891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10.833,00</w:t>
            </w:r>
          </w:p>
        </w:tc>
      </w:tr>
      <w:tr w:rsidR="0018714B" w14:paraId="50E8A553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58116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A1482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-11.667,56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59096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-16.276,62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CAB87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-17.852,24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12A2D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-8.233,77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FDD92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13.473,21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7FF50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24.306,21</w:t>
            </w:r>
          </w:p>
        </w:tc>
      </w:tr>
      <w:tr w:rsidR="0018714B" w14:paraId="785DEC71" w14:textId="77777777" w:rsidTr="0018714B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081B447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191D23A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Jan-04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0DED828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6BB54C1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Mar-04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2535AA8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16DD087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38999E62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Jun-04</w:t>
            </w:r>
          </w:p>
        </w:tc>
      </w:tr>
      <w:tr w:rsidR="0018714B" w14:paraId="78172AC2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64498E5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0AA6E1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44.029,97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54F687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12.411,63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2666DF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20.007,93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E95C8C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41.213,17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343E2D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51.152,95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E6231A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39.204,94</w:t>
            </w:r>
          </w:p>
        </w:tc>
      </w:tr>
      <w:tr w:rsidR="0018714B" w14:paraId="7F5A3C19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D03E94" w14:textId="77777777" w:rsidR="0018714B" w:rsidRDefault="0018714B" w:rsidP="0018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FD6F0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44.029,97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9979C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12.411,63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E0675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20.007,93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E904A4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41.213,17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63DC7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51.152,95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0DE015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39.204,94</w:t>
            </w:r>
          </w:p>
        </w:tc>
      </w:tr>
      <w:tr w:rsidR="0018714B" w14:paraId="0A07DEA1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3C08D4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CF9DDD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22.516,27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8C0B8F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15.694,87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485454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19.828,25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7BFBBA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28.322,46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18F40C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23.788,25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FB5BC5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24.684,02</w:t>
            </w:r>
          </w:p>
        </w:tc>
      </w:tr>
      <w:tr w:rsidR="0018714B" w14:paraId="620AC159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AF48BB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2A10BC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21.513,70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74CB2F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-3.283,24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47AB55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179,68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28C0EB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12.890,71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21C83B4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27.364,70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AF55D5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14.520,92</w:t>
            </w:r>
          </w:p>
        </w:tc>
      </w:tr>
      <w:tr w:rsidR="0018714B" w14:paraId="7D41338E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A85F2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7439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102.950,35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C9E62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99.667,11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904E2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99.846,79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11EC2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112.737,50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9E704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140.102,20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46769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154.623,12</w:t>
            </w:r>
          </w:p>
        </w:tc>
      </w:tr>
      <w:tr w:rsidR="0018714B" w14:paraId="594983FC" w14:textId="77777777" w:rsidTr="0018714B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4963DC9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1711D55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Jan-05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2232073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744C24B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Mar-05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282A83B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020BAC2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14D8B94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Jun-05</w:t>
            </w:r>
          </w:p>
        </w:tc>
      </w:tr>
      <w:tr w:rsidR="0018714B" w14:paraId="24E918CB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459303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C9A92E2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51.983,35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1019BE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15.140,86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5C5CDE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24.119,07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0799FC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49.190,86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4F3E60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58.184,75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BCD0FF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41.147,89</w:t>
            </w:r>
          </w:p>
        </w:tc>
      </w:tr>
      <w:tr w:rsidR="0018714B" w14:paraId="0C31837C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68FCD7" w14:textId="77777777" w:rsidR="0018714B" w:rsidRDefault="0018714B" w:rsidP="0018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B87675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51.983,35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A542B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15.140,86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FE3D8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24.119,07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8A467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49.190,86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BE43C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58.184,75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3C2A5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41.147,89</w:t>
            </w:r>
          </w:p>
        </w:tc>
      </w:tr>
      <w:tr w:rsidR="0018714B" w14:paraId="35C5B88C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28DD5C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64F3A2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30.877,90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877354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16.807,19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0448EE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21.677,59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12C370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31.771,08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846BC4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24.936,43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CB1383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26.297,79</w:t>
            </w:r>
          </w:p>
        </w:tc>
      </w:tr>
      <w:tr w:rsidR="0018714B" w14:paraId="064A062C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D45995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219821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21.105,45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79F94A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-1.666,33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0159ED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2.441,48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87C248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17.419,78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D9146B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33.248,32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953FE2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14.850,10</w:t>
            </w:r>
          </w:p>
        </w:tc>
      </w:tr>
      <w:tr w:rsidR="0018714B" w14:paraId="3F191579" w14:textId="77777777" w:rsidTr="0018714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DB7DF4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7BEDC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253.931,30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5DD9F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252.264,97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7F971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254.706,45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D36C2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272.126,23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E9BDA2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305.374,55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1CCE0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320.224,65</w:t>
            </w:r>
          </w:p>
        </w:tc>
      </w:tr>
    </w:tbl>
    <w:p w14:paraId="38E17205" w14:textId="77777777" w:rsidR="005C148F" w:rsidRPr="00541115" w:rsidRDefault="005C148F" w:rsidP="005C148F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>
        <w:rPr>
          <w:rFonts w:ascii="Arial" w:hAnsi="Arial" w:cs="Arial"/>
          <w:sz w:val="20"/>
          <w:lang w:eastAsia="ar-SA"/>
        </w:rPr>
        <w:t>O autor</w:t>
      </w:r>
    </w:p>
    <w:p w14:paraId="4D89C1ED" w14:textId="77777777" w:rsidR="005C148F" w:rsidRDefault="005C148F" w:rsidP="0018714B">
      <w:pPr>
        <w:rPr>
          <w:rFonts w:ascii="Arial" w:hAnsi="Arial" w:cs="Arial"/>
          <w:sz w:val="20"/>
        </w:rPr>
      </w:pPr>
    </w:p>
    <w:p w14:paraId="7BE2730B" w14:textId="6397B1B8" w:rsidR="00745E1A" w:rsidRPr="00745E1A" w:rsidRDefault="00745E1A" w:rsidP="0018714B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t>QUADRO</w:t>
      </w:r>
      <w:r>
        <w:rPr>
          <w:rFonts w:ascii="Arial" w:hAnsi="Arial" w:cs="Arial"/>
          <w:sz w:val="20"/>
        </w:rPr>
        <w:t xml:space="preserve"> 36 – Cenário provável para o segundo semestre dos cinco anos de operação</w:t>
      </w:r>
    </w:p>
    <w:tbl>
      <w:tblPr>
        <w:tblW w:w="932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520"/>
        <w:gridCol w:w="1300"/>
        <w:gridCol w:w="1300"/>
        <w:gridCol w:w="1300"/>
        <w:gridCol w:w="1300"/>
        <w:gridCol w:w="1300"/>
        <w:gridCol w:w="1300"/>
      </w:tblGrid>
      <w:tr w:rsidR="0018714B" w14:paraId="2A68042E" w14:textId="77777777" w:rsidTr="0018714B">
        <w:trPr>
          <w:trHeight w:val="320"/>
        </w:trPr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6F49944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74CB651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Jul-01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39F27E85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26EC99B2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5DD1124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38B7657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Nov-01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6EBB819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dez/01</w:t>
            </w:r>
          </w:p>
        </w:tc>
      </w:tr>
      <w:tr w:rsidR="0018714B" w14:paraId="1780D60C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3752FB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1B3E1C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19.187,90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CEA9EB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14.182,90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FD878B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17.657,90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E9C36A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20.592,90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9E9C92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21.947,90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8D6121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28.606,64</w:t>
            </w:r>
          </w:p>
        </w:tc>
      </w:tr>
      <w:tr w:rsidR="0018714B" w14:paraId="3F76BE25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A04E1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E0D05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19.187,90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A5DA2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14.182,90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AF9CC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17.657,90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1E737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20.592,90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4112D2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21.947,90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7BD3B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28.606,64</w:t>
            </w:r>
          </w:p>
        </w:tc>
      </w:tr>
      <w:tr w:rsidR="0018714B" w14:paraId="08EECAEA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9696C0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C62398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16.214,31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F46135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16.166,23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E5FB61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17.026,77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8DA260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17.812,16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3F22D9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21.324,95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CCCD40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25.095,41</w:t>
            </w:r>
          </w:p>
        </w:tc>
      </w:tr>
      <w:tr w:rsidR="0018714B" w14:paraId="4EC785E4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BEB39A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A10139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2.973,59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5CD343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-1.983,33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C5A0FE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631,13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621FC6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2.780,74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0DC8DD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622,95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83AB1E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3.511,23</w:t>
            </w:r>
          </w:p>
        </w:tc>
      </w:tr>
      <w:tr w:rsidR="0018714B" w14:paraId="14AE120F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6864A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EA38E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-76.540,18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96C944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-78.523,51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B4287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-77.892,38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824E1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-75.111,64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FB1D9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-74.488,69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AB74D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-70.977,46</w:t>
            </w:r>
          </w:p>
        </w:tc>
      </w:tr>
      <w:tr w:rsidR="0018714B" w14:paraId="7DD9CE6A" w14:textId="77777777" w:rsidTr="0018714B">
        <w:trPr>
          <w:trHeight w:val="320"/>
        </w:trPr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74F7748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543E704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Jul-02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7A65485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1A957D4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73F341C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562FC30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Nov-02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015A3CC4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dez/02</w:t>
            </w:r>
          </w:p>
        </w:tc>
      </w:tr>
      <w:tr w:rsidR="0018714B" w14:paraId="43422DAB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7D0C6F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F6D22D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24.687,48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8DE14F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17.293,48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AD6AAB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21.655,98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860BCD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25.707,48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238ABE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29.158,48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32811D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38.512,97</w:t>
            </w:r>
          </w:p>
        </w:tc>
      </w:tr>
      <w:tr w:rsidR="0018714B" w14:paraId="35E2A944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DED68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D9F2D4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24.687,48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45A8C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17.293,48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68943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21.655,98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0AC51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25.707,48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38E025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29.158,48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FBD9E4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38.512,97</w:t>
            </w:r>
          </w:p>
        </w:tc>
      </w:tr>
      <w:tr w:rsidR="0018714B" w14:paraId="2890C8D4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3845A5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78A94C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17.345,27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A7A294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17.358,01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B8D545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18.287,69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7EA650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19.646,00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6319C85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24.003,53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84E8D54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28.769,63</w:t>
            </w:r>
          </w:p>
        </w:tc>
      </w:tr>
      <w:tr w:rsidR="0018714B" w14:paraId="5DF611BE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575236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9DC6E6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7.342,21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884378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-64,53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35385F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3.368,29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64756F5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6.061,48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9DFC302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5.154,95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848DA9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9.743,34</w:t>
            </w:r>
          </w:p>
        </w:tc>
      </w:tr>
      <w:tr w:rsidR="0018714B" w14:paraId="74A18AA9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1385C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0028B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-43.869,31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27C7C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-43.933,84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2722F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-40.565,55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74135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-34.504,07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17261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-29.349,12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1CCAE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-19.605,78</w:t>
            </w:r>
          </w:p>
        </w:tc>
      </w:tr>
      <w:tr w:rsidR="0018714B" w14:paraId="2C409A89" w14:textId="77777777" w:rsidTr="0018714B">
        <w:trPr>
          <w:trHeight w:val="320"/>
        </w:trPr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745167C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7208581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Jul-03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45299B1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682EB41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62C0ADA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14D3AA54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Nov-03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173A223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dez/03</w:t>
            </w:r>
          </w:p>
        </w:tc>
      </w:tr>
      <w:tr w:rsidR="0018714B" w14:paraId="2A4B892D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57556D5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190F3C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31.488,61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0E527A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20.495,04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22F365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25.703,23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845820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30.660,10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D99094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36.542,22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305A304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50.452,76</w:t>
            </w:r>
          </w:p>
        </w:tc>
      </w:tr>
      <w:tr w:rsidR="0018714B" w14:paraId="1B4AB329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DA4A15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58CD1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31.488,61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C0AD7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20.495,04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CAA9D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25.703,23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E22BD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30.660,10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B9B52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36.542,22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68247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50.452,76</w:t>
            </w:r>
          </w:p>
        </w:tc>
      </w:tr>
      <w:tr w:rsidR="0018714B" w14:paraId="2B7071D2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BC7E78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F0A631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18.657,16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C88278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18.506,78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E61F68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19.632,32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F3C977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21.346,51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28C00C2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27.005,93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005D95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33.062,82</w:t>
            </w:r>
          </w:p>
        </w:tc>
      </w:tr>
      <w:tr w:rsidR="0018714B" w14:paraId="3405403E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3CB3F3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744BDC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12.831,45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330655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1.988,26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2AD68F2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6.070,91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19FBC52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9.313,59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808564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9.536,29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2E3B0D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17.389,94</w:t>
            </w:r>
          </w:p>
        </w:tc>
      </w:tr>
      <w:tr w:rsidR="0018714B" w14:paraId="46DB62CC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7E4D3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64DD6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37.137,66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8F32A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39.125,92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980AC4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45.196,83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E1B49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54.510,42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DA690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64.046,71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FB759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81.436,65</w:t>
            </w:r>
          </w:p>
        </w:tc>
      </w:tr>
      <w:tr w:rsidR="0018714B" w14:paraId="4456692F" w14:textId="77777777" w:rsidTr="0018714B">
        <w:trPr>
          <w:trHeight w:val="320"/>
        </w:trPr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6969FB62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21DDBF3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Jul-04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52FC4D15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342604C2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3191500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2EB9112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Nov-04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0CD4373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dez/04</w:t>
            </w:r>
          </w:p>
        </w:tc>
      </w:tr>
      <w:tr w:rsidR="0018714B" w14:paraId="64208435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20DF8C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D0CE54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36.881,05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2C55EA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24.760,26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8CC7EB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30.582,39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826E53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35.782,36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735211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42.193,70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C423CB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58.753,80</w:t>
            </w:r>
          </w:p>
        </w:tc>
      </w:tr>
      <w:tr w:rsidR="0018714B" w14:paraId="69C1E6B1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7CE0E3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CC331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36.881,05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CFDB6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24.760,26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210284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30.582,39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6A64B5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35.782,36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A65D0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42.193,70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4BB73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58.753,80</w:t>
            </w:r>
          </w:p>
        </w:tc>
      </w:tr>
      <w:tr w:rsidR="0018714B" w14:paraId="5E21B25E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EBC096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EC1FDA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20.224,62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32DAB5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20.187,61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A130C1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21.314,24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7C4706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23.074,11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618FE4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29.202,78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7DFC1F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36.747,47</w:t>
            </w:r>
          </w:p>
        </w:tc>
      </w:tr>
      <w:tr w:rsidR="0018714B" w14:paraId="311B7852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DC4A77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C59B94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16.656,43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926B1D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4.572,65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C814A0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9.268,15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7023FA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12.708,25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C515B64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12.990,92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82BBDC2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22.006,33</w:t>
            </w:r>
          </w:p>
        </w:tc>
      </w:tr>
      <w:tr w:rsidR="0018714B" w14:paraId="7A19A0AD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E3A82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B682C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171.279,55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C42FB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175.852,20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673907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185.120,35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38834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197.828,60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8CF16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210.819,52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1502D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232.825,85</w:t>
            </w:r>
          </w:p>
        </w:tc>
      </w:tr>
      <w:tr w:rsidR="0018714B" w14:paraId="70C20317" w14:textId="77777777" w:rsidTr="0018714B">
        <w:trPr>
          <w:trHeight w:val="320"/>
        </w:trPr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4436191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6A6E4892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Jul-05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23E2FD7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5623158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1AFCA3B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6921A9F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Nov-05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4B82B762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dez/05</w:t>
            </w:r>
          </w:p>
        </w:tc>
      </w:tr>
      <w:tr w:rsidR="0018714B" w14:paraId="0F8FBF22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DFD770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FCD049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41.423,93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734F62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28.383,31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5D4415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35.124,48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ADA594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40.944,66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5A0C48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49.156,70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39F411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71.772,15</w:t>
            </w:r>
          </w:p>
        </w:tc>
      </w:tr>
      <w:tr w:rsidR="0018714B" w14:paraId="170873D9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A4374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EA1E12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41.423,93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9092F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28.383,31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632CC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35.124,48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BAA63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40.944,66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875B7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49.156,70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CD4CD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71.772,15</w:t>
            </w:r>
          </w:p>
        </w:tc>
      </w:tr>
      <w:tr w:rsidR="0018714B" w14:paraId="6BD748FD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A510CB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261D43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21.737,08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E175F55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21.742,53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1B10471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23.063,45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F041E3E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25.140,37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C091D6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32.307,83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4B982A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43.041,58</w:t>
            </w:r>
          </w:p>
        </w:tc>
      </w:tr>
      <w:tr w:rsidR="0018714B" w14:paraId="0749AE53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D1814CF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FE32FA0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19.686,85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9A6F294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6.640,78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4B4EF5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12.061,03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C4F5CD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15.804,29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BAA45DA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16.848,87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E46A58B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28.730,57</w:t>
            </w:r>
          </w:p>
        </w:tc>
      </w:tr>
      <w:tr w:rsidR="0018714B" w14:paraId="7C8E6146" w14:textId="77777777" w:rsidTr="0018714B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B15E0D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71DF8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339.911,50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9930D5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346.552,28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F33FB6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358.613,31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DFE4FC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374.417,60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607668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391.266,47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AB4BF9" w14:textId="77777777" w:rsidR="0018714B" w:rsidRDefault="00187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419.997,04</w:t>
            </w:r>
          </w:p>
        </w:tc>
      </w:tr>
    </w:tbl>
    <w:p w14:paraId="25F6DA29" w14:textId="77777777" w:rsidR="005C148F" w:rsidRPr="00541115" w:rsidRDefault="005C148F" w:rsidP="005C148F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>
        <w:rPr>
          <w:rFonts w:ascii="Arial" w:hAnsi="Arial" w:cs="Arial"/>
          <w:sz w:val="20"/>
          <w:lang w:eastAsia="ar-SA"/>
        </w:rPr>
        <w:t>O autor</w:t>
      </w:r>
    </w:p>
    <w:p w14:paraId="150AC807" w14:textId="77777777" w:rsidR="005C148F" w:rsidRDefault="005C148F" w:rsidP="005C148F">
      <w:pPr>
        <w:rPr>
          <w:rFonts w:ascii="Arial" w:hAnsi="Arial"/>
          <w:szCs w:val="24"/>
        </w:rPr>
      </w:pPr>
    </w:p>
    <w:p w14:paraId="7810F999" w14:textId="72E6A311" w:rsidR="0018714B" w:rsidRPr="005C148F" w:rsidRDefault="005C148F" w:rsidP="005C148F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lastRenderedPageBreak/>
        <w:t>QUADRO</w:t>
      </w:r>
      <w:r>
        <w:rPr>
          <w:rFonts w:ascii="Arial" w:hAnsi="Arial" w:cs="Arial"/>
          <w:sz w:val="20"/>
        </w:rPr>
        <w:t xml:space="preserve"> 37 – Cenário otimista para o primeiro semestre dos cinco anos de operação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300"/>
        <w:gridCol w:w="1300"/>
        <w:gridCol w:w="1300"/>
        <w:gridCol w:w="1300"/>
        <w:gridCol w:w="1300"/>
        <w:gridCol w:w="1300"/>
        <w:gridCol w:w="1300"/>
      </w:tblGrid>
      <w:tr w:rsidR="00ED4A86" w14:paraId="24D9EE60" w14:textId="77777777" w:rsidTr="00ED4A86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6DAD5AB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2E7F114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Jan-01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5BC78E9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11B5111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Mar-01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6A5E677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42B4299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14ABFB7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Jun-01</w:t>
            </w:r>
          </w:p>
        </w:tc>
      </w:tr>
      <w:tr w:rsidR="00ED4A86" w14:paraId="26BC7462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79AA7E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328FAC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2.621,54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629694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7.433,51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DB993F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11.323,25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36EB1F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23.285,29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8AE29F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29.891,21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C8CF5B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23.285,29</w:t>
            </w:r>
          </w:p>
        </w:tc>
      </w:tr>
      <w:tr w:rsidR="00ED4A86" w14:paraId="69908EAB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C99ED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DF12F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2.279,60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E67EE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6.463,92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9FCF4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9.846,30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DF51F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20.248,08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598BD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25.992,36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576A2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20.607,90</w:t>
            </w:r>
          </w:p>
        </w:tc>
      </w:tr>
      <w:tr w:rsidR="00ED4A86" w14:paraId="7765510E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9BE25E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EC15C2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88.405,53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AF8E4F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14.592,79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97586D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16.854,94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CC1CFA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21.736,33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247F75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19.804,76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DE8648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21.736,33</w:t>
            </w:r>
          </w:p>
        </w:tc>
      </w:tr>
      <w:tr w:rsidR="00ED4A86" w14:paraId="255E1666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4E377E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57BAF7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-85.783,99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50713D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-7.159,28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B90EE0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-5.531,69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207807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1.548,96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4D848D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10.086,45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86F6AB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1.548,96</w:t>
            </w:r>
          </w:p>
        </w:tc>
      </w:tr>
      <w:tr w:rsidR="00ED4A86" w14:paraId="4BAF2934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8DFCB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24615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-85.783,99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B6A87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-92.943,27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6A762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-98.474,96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42F56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-96.926,00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CE593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-86.839,54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40C41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-85.290,58</w:t>
            </w:r>
          </w:p>
        </w:tc>
      </w:tr>
      <w:tr w:rsidR="00ED4A86" w14:paraId="444108FF" w14:textId="77777777" w:rsidTr="00ED4A86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19CC85F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563CE31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Jan-02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78E0112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46FF5A1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Mar-02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4D30ED1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6903798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455AB79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Jun-02</w:t>
            </w:r>
          </w:p>
        </w:tc>
      </w:tr>
      <w:tr w:rsidR="00ED4A86" w14:paraId="595ECE07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E02F7E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2EC330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29.288,05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A6E678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9.327,31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886E45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14.998,94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9F3855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31.130,16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E4F7EB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38.570,80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ABC6AE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31.130,16</w:t>
            </w:r>
          </w:p>
        </w:tc>
      </w:tr>
      <w:tr w:rsidR="00ED4A86" w14:paraId="5B5D90AE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12CAC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F9B47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25.467,87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8C3AD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8.110,70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B9A07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13.042,56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4D0F8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27.069,70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5A81C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33.539,83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312B7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25.857,48</w:t>
            </w:r>
          </w:p>
        </w:tc>
      </w:tr>
      <w:tr w:rsidR="00ED4A86" w14:paraId="7BD95C15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F84473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0ADDBC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22.618,96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8D6563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15.313,20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1B6306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18.474,43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56CD70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24.601,61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B80CD8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21.497,67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75891A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24.601,61</w:t>
            </w:r>
          </w:p>
        </w:tc>
      </w:tr>
      <w:tr w:rsidR="00ED4A86" w14:paraId="5461E3D2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CAE815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DA5069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6.669,09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EFA2E0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-5.985,89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EC4FA0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-3.475,49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5B94B9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6.528,55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096BB2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17.073,13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196770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6.528,55</w:t>
            </w:r>
          </w:p>
        </w:tc>
      </w:tr>
      <w:tr w:rsidR="00ED4A86" w14:paraId="68ABAFCA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6DCEA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9E7F1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-63.122,74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7E70B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-69.108,64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B6205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-72.584,13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02EAD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-66.055,58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F7258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-48.982,45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67581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-42.453,91</w:t>
            </w:r>
          </w:p>
        </w:tc>
      </w:tr>
      <w:tr w:rsidR="00ED4A86" w14:paraId="0C52B156" w14:textId="77777777" w:rsidTr="00ED4A86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1D83CA2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63EDFD1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Jan-03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3C1483C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7A0F2F6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Mar-03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339A1CF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3A552F1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70FBF0D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Jun-03</w:t>
            </w:r>
          </w:p>
        </w:tc>
      </w:tr>
      <w:tr w:rsidR="00ED4A86" w14:paraId="47E0A4CF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B69EC4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9998CC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39.059,82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2BA57E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11.666,49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1CA255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19.345,01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30627F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40.399,09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E38B1A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50.021,84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00556D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40.399,09</w:t>
            </w:r>
          </w:p>
        </w:tc>
      </w:tr>
      <w:tr w:rsidR="00ED4A86" w14:paraId="570ED529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1F6FF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173D9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33.965,06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A34C3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10.144,77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AF727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16.821,75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C7C1B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35.129,64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60164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43.497,25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425DA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33.530,38</w:t>
            </w:r>
          </w:p>
        </w:tc>
      </w:tr>
      <w:tr w:rsidR="00ED4A86" w14:paraId="2CBB3A6A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F14606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BC35FC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28.629,52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13F3C9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16.229,21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203AC0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20.237,11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1EBF74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28.062,29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479BA4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23.969,30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CED0A9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28.062,29</w:t>
            </w:r>
          </w:p>
        </w:tc>
      </w:tr>
      <w:tr w:rsidR="00ED4A86" w14:paraId="3399C7ED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5BCB0F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2DE30B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10.430,30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0FF209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-4.562,73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692FBD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-892,09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FD4CBB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12.336,80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197E61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26.052,54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B62426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12.336,80</w:t>
            </w:r>
          </w:p>
        </w:tc>
      </w:tr>
      <w:tr w:rsidR="00ED4A86" w14:paraId="7EC95084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97A19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1F1D8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10.593,50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BCD80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6.030,77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B8546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5.138,67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8B587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17.475,47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CDFE6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43.528,01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A6D86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55.864,81</w:t>
            </w:r>
          </w:p>
        </w:tc>
      </w:tr>
      <w:tr w:rsidR="00ED4A86" w14:paraId="274BCCD7" w14:textId="77777777" w:rsidTr="00ED4A86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0C22DB6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3046E2C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Jan-04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2A77555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3F1100E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Mar-04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0A5BACA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79FA5DB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14EB709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Jun-04</w:t>
            </w:r>
          </w:p>
        </w:tc>
      </w:tr>
      <w:tr w:rsidR="00ED4A86" w14:paraId="677F50DE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1FE287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E63980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50.634,47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DCC17D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14.273,37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9BC528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23.009,12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8B6C55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47.395,15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6BD21E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58.825,89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0C9599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47.395,15</w:t>
            </w:r>
          </w:p>
        </w:tc>
      </w:tr>
      <w:tr w:rsidR="00ED4A86" w14:paraId="58871ED3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4E526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BB252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44.029,97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8C77A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12.411,63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D6DD2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20.007,93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EF878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41.213,17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2DFAE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51.152,95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FFAC7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39.204,94</w:t>
            </w:r>
          </w:p>
        </w:tc>
      </w:tr>
      <w:tr w:rsidR="00ED4A86" w14:paraId="74297684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2B6723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C47D76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24.767,90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B208D0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17.264,36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ACFE96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21.811,08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539679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31.154,71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648B40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26.167,08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E300B2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31.154,71</w:t>
            </w:r>
          </w:p>
        </w:tc>
      </w:tr>
      <w:tr w:rsidR="00ED4A86" w14:paraId="33CBBCFA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5B4967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BFE596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25.866,57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7B7D6F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-2.990,98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2BDF3A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1.198,04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C39438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16.240,44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BE0878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32.658,82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FBC3F0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16.240,44</w:t>
            </w:r>
          </w:p>
        </w:tc>
      </w:tr>
      <w:tr w:rsidR="00ED4A86" w14:paraId="5F4A5BCC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1D81D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0ABF5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154.341,96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5C3DB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151.350,98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B82A5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152.549,03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3C059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168.789,47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AE88F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201.448,28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C8ED7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217.688,72</w:t>
            </w:r>
          </w:p>
        </w:tc>
      </w:tr>
      <w:tr w:rsidR="00ED4A86" w14:paraId="2CC6ADE2" w14:textId="77777777" w:rsidTr="00ED4A86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42B0871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093B390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Jan-05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40067EF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54413B3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Mar-05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6588BDD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49E892D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7A5512F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Jun-05</w:t>
            </w:r>
          </w:p>
        </w:tc>
      </w:tr>
      <w:tr w:rsidR="00ED4A86" w14:paraId="5FD47273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D098AA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218CA1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59.780,85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C0D884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17.411,99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E32074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27.736,93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04DEF7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56.569,49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8E82BF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66.912,46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DEBF2F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56.569,49</w:t>
            </w:r>
          </w:p>
        </w:tc>
      </w:tr>
      <w:tr w:rsidR="00ED4A86" w14:paraId="78E85989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3790B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B7049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51.983,35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37B52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15.140,86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2D57A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24.119,07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88B49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49.190,86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85596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58.184,75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C4907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41.147,89</w:t>
            </w:r>
          </w:p>
        </w:tc>
      </w:tr>
      <w:tr w:rsidR="00ED4A86" w14:paraId="0DE58523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4BFD14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DCCA26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33.965,69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E7E3A4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18.487,91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B8F9EB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23.845,35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FC8F7A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34.948,19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BD0757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27.430,07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738176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34.948,19</w:t>
            </w:r>
          </w:p>
        </w:tc>
      </w:tr>
      <w:tr w:rsidR="00ED4A86" w14:paraId="3111F8A7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931393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06D31A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25.815,16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81777E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-1.075,92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75F289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3.891,58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8A4FCA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21.621,30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C7C62C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39.482,39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AE7937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21.621,30</w:t>
            </w:r>
          </w:p>
        </w:tc>
      </w:tr>
      <w:tr w:rsidR="00ED4A86" w14:paraId="58055261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7CFB2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BB005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340.974,57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0A1F1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339.898,65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589D3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343.790,23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94F0B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365.411,53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E4A31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404.893,92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51325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426.515,22</w:t>
            </w:r>
          </w:p>
        </w:tc>
      </w:tr>
    </w:tbl>
    <w:p w14:paraId="59A869F7" w14:textId="77777777" w:rsidR="005C148F" w:rsidRPr="00541115" w:rsidRDefault="005C148F" w:rsidP="005C148F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>
        <w:rPr>
          <w:rFonts w:ascii="Arial" w:hAnsi="Arial" w:cs="Arial"/>
          <w:sz w:val="20"/>
          <w:lang w:eastAsia="ar-SA"/>
        </w:rPr>
        <w:t>O autor</w:t>
      </w:r>
    </w:p>
    <w:p w14:paraId="601B8FF0" w14:textId="5F36291B" w:rsidR="0018714B" w:rsidRDefault="0018714B" w:rsidP="0018714B">
      <w:pPr>
        <w:ind w:firstLine="851"/>
        <w:rPr>
          <w:rFonts w:ascii="Arial" w:hAnsi="Arial" w:cs="Arial"/>
        </w:rPr>
      </w:pPr>
    </w:p>
    <w:p w14:paraId="3BD3D0CB" w14:textId="47FDC95F" w:rsidR="00ED4A86" w:rsidRDefault="00ED4A86" w:rsidP="0018714B">
      <w:pPr>
        <w:ind w:firstLine="851"/>
        <w:rPr>
          <w:rFonts w:ascii="Arial" w:hAnsi="Arial" w:cs="Arial"/>
        </w:rPr>
      </w:pPr>
    </w:p>
    <w:p w14:paraId="6BC0B871" w14:textId="77777777" w:rsidR="007129FC" w:rsidRDefault="007129FC" w:rsidP="005C148F">
      <w:pPr>
        <w:rPr>
          <w:rFonts w:ascii="Arial" w:hAnsi="Arial" w:cs="Arial"/>
        </w:rPr>
      </w:pPr>
    </w:p>
    <w:p w14:paraId="29F290FC" w14:textId="2FB271B3" w:rsidR="00ED4A86" w:rsidRPr="005C148F" w:rsidRDefault="005C148F" w:rsidP="005C148F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lastRenderedPageBreak/>
        <w:t>QUADRO</w:t>
      </w:r>
      <w:r>
        <w:rPr>
          <w:rFonts w:ascii="Arial" w:hAnsi="Arial" w:cs="Arial"/>
          <w:sz w:val="20"/>
        </w:rPr>
        <w:t xml:space="preserve"> 38 – Cenário otimista para o segundo semestre dos cinco anos de operação</w:t>
      </w:r>
    </w:p>
    <w:tbl>
      <w:tblPr>
        <w:tblW w:w="932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520"/>
        <w:gridCol w:w="1300"/>
        <w:gridCol w:w="1300"/>
        <w:gridCol w:w="1300"/>
        <w:gridCol w:w="1300"/>
        <w:gridCol w:w="1300"/>
        <w:gridCol w:w="1300"/>
      </w:tblGrid>
      <w:tr w:rsidR="00ED4A86" w14:paraId="5C944826" w14:textId="77777777" w:rsidTr="00ED4A86">
        <w:trPr>
          <w:trHeight w:val="320"/>
        </w:trPr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35806F8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1B42827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Jul-01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619366C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6EDA6A1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4C25862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5698087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Nov-01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218A957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dez/01</w:t>
            </w:r>
          </w:p>
        </w:tc>
      </w:tr>
      <w:tr w:rsidR="00ED4A86" w14:paraId="192E7AA3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FA0BEC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4C4DF5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22.066,09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FB90C2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16.310,34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913540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20.306,59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58BB56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23.681,84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BBA61D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25.240,09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8477A5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32.897,64</w:t>
            </w:r>
          </w:p>
        </w:tc>
      </w:tr>
      <w:tr w:rsidR="00ED4A86" w14:paraId="5567ABE6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2376D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91DAD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19.187,90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8606D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14.182,90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C0FC3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17.657,90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986D9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20.592,90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B05E9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21.947,90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29BDE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28.606,64</w:t>
            </w:r>
          </w:p>
        </w:tc>
      </w:tr>
      <w:tr w:rsidR="00ED4A86" w14:paraId="42DAFD00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53A73F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E809E2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17.835,74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74037E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17.782,85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5AE5F4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18.729,45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D8B15D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19.593,38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BD2BA0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23.457,45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E37198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27.604,95</w:t>
            </w:r>
          </w:p>
        </w:tc>
      </w:tr>
      <w:tr w:rsidR="00ED4A86" w14:paraId="516B1AA8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628C23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4B084D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4.230,34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2E3F38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-1.472,52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E03802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1.577,14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759264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4.088,46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21E22C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1.782,64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929BE0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5.292,69</w:t>
            </w:r>
          </w:p>
        </w:tc>
      </w:tr>
      <w:tr w:rsidR="00ED4A86" w14:paraId="4D03E3C5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EA874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53BBD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-81.060,24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5A81F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-82.532,76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38F6E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-80.955,62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643C9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-76.867,16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75CD9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-75.084,52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5C03A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-69.791,83</w:t>
            </w:r>
          </w:p>
        </w:tc>
      </w:tr>
      <w:tr w:rsidR="00ED4A86" w14:paraId="21CAC52D" w14:textId="77777777" w:rsidTr="00ED4A86">
        <w:trPr>
          <w:trHeight w:val="320"/>
        </w:trPr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2945E3D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7941AE4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Jul-02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67C8B6F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1A1FBFE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4F12C8A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1EA89B8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Nov-02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4563D40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dez/02</w:t>
            </w:r>
          </w:p>
        </w:tc>
      </w:tr>
      <w:tr w:rsidR="00ED4A86" w14:paraId="11DF40A0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AFB09A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BADBE8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28.390,60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3742FA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19.887,50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B55840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24.904,38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AB77A6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29.563,60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BE09F0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33.532,25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341E44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44.289,92</w:t>
            </w:r>
          </w:p>
        </w:tc>
      </w:tr>
      <w:tr w:rsidR="00ED4A86" w14:paraId="1732769F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BF02E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DE70E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24.687,48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9DBE0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17.293,48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9025A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21.655,98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005A7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25.707,48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9B844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29.158,48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2EC46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38.512,97</w:t>
            </w:r>
          </w:p>
        </w:tc>
      </w:tr>
      <w:tr w:rsidR="00ED4A86" w14:paraId="07779A1C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5FD704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6C833D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19.079,80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978E0B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19.093,81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D50EB9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20.116,46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46B2BB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21.610,60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E79E5B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26.403,88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56ED1E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31.646,59</w:t>
            </w:r>
          </w:p>
        </w:tc>
      </w:tr>
      <w:tr w:rsidR="00ED4A86" w14:paraId="197A20BD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25FDC1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28A655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9.310,81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25ED3C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793,69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AEE9DC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4.787,92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F28E10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7.953,00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E4C657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7.128,37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3DD3D0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12.643,32</w:t>
            </w:r>
          </w:p>
        </w:tc>
      </w:tr>
      <w:tr w:rsidR="00ED4A86" w14:paraId="64B51F0C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46B02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E18D0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-33.143,10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ED42B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-32.349,41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24CD7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-27.561,49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EAC1B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-19.608,49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167CD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-12.480,12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C1465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163,20</w:t>
            </w:r>
          </w:p>
        </w:tc>
      </w:tr>
      <w:tr w:rsidR="00ED4A86" w14:paraId="759AFF48" w14:textId="77777777" w:rsidTr="00ED4A86">
        <w:trPr>
          <w:trHeight w:val="320"/>
        </w:trPr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1374F14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08598D3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Jul-03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6E8BF91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0AE0778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6055122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3AA7871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Nov-03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47F74EE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dez/03</w:t>
            </w:r>
          </w:p>
        </w:tc>
      </w:tr>
      <w:tr w:rsidR="00ED4A86" w14:paraId="78AA828F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64067A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FD5BDF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36.211,90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5E6C64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23.569,30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151D90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29.558,71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BFFBAB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35.259,12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CAA917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42.023,55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69A4DE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58.020,67</w:t>
            </w:r>
          </w:p>
        </w:tc>
      </w:tr>
      <w:tr w:rsidR="00ED4A86" w14:paraId="1BED7F4B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5F8F4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085CD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31.488,61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DEEAA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20.495,04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DD62E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25.703,23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29493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30.660,10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EB578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36.542,22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8A33A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50.452,76</w:t>
            </w:r>
          </w:p>
        </w:tc>
      </w:tr>
      <w:tr w:rsidR="00ED4A86" w14:paraId="3B7BF0F0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139150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5E74FA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20.522,88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5E8A64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20.357,46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93F852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21.595,55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4E4332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23.481,16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18BCA4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29.706,52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ADBC0A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36.369,10</w:t>
            </w:r>
          </w:p>
        </w:tc>
      </w:tr>
      <w:tr w:rsidR="00ED4A86" w14:paraId="3361852C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CD6E83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B97C60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15.689,03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8949C9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3.211,84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84705C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7.963,16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7B53F0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11.777,95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F3F5E3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12.317,03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D0EFF3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21.651,57</w:t>
            </w:r>
          </w:p>
        </w:tc>
      </w:tr>
      <w:tr w:rsidR="00ED4A86" w14:paraId="7151D240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3EB88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B1C0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71.553,84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AFA08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74.765,68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ADF5F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82.728,84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C1006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94.506,79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39782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106.823,82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C3A9B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128.475,40</w:t>
            </w:r>
          </w:p>
        </w:tc>
      </w:tr>
      <w:tr w:rsidR="00ED4A86" w14:paraId="014E39D3" w14:textId="77777777" w:rsidTr="00ED4A86">
        <w:trPr>
          <w:trHeight w:val="320"/>
        </w:trPr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6AFBD11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59924D1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Jul-04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5CA3E8B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1724406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64C85E0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75CD0B5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Nov-04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5639C52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dez/04</w:t>
            </w:r>
          </w:p>
        </w:tc>
      </w:tr>
      <w:tr w:rsidR="00ED4A86" w14:paraId="5B33252F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10D0B6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C7B274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42.413,21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B9F220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28.474,30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2EA3EE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35.169,75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F7C69F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41.149,71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2F9926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48.522,76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B724E5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67.566,87</w:t>
            </w:r>
          </w:p>
        </w:tc>
      </w:tr>
      <w:tr w:rsidR="00ED4A86" w14:paraId="3F113444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2658E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2DBE8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36.881,05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F24F3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24.760,26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D6414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30.582,39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933F7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35.782,36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F7CAE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42.193,70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2F926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58.753,80</w:t>
            </w:r>
          </w:p>
        </w:tc>
      </w:tr>
      <w:tr w:rsidR="00ED4A86" w14:paraId="173C73D0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20EF84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357CB5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22.247,08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A213CC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22.206,37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82636A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23.445,66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D0C592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25.381,52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DC4D98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32.123,06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3D9D7E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40.422,22</w:t>
            </w:r>
          </w:p>
        </w:tc>
      </w:tr>
      <w:tr w:rsidR="00ED4A86" w14:paraId="5C8A0601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533C39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DE22C5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20.166,13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8CC45A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6.267,93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F98B9B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11.724,08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1185A4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15.768,19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E4AFD6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16.399,70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DE81C1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27.144,65</w:t>
            </w:r>
          </w:p>
        </w:tc>
      </w:tr>
      <w:tr w:rsidR="00ED4A86" w14:paraId="44E487FB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152CE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6974C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237.854,85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B12F9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244.122,78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7A6F2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255.846,86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07A5E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271.615,05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7379B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288.014,75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1208B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315.159,40</w:t>
            </w:r>
          </w:p>
        </w:tc>
      </w:tr>
      <w:tr w:rsidR="00ED4A86" w14:paraId="35DEB2FB" w14:textId="77777777" w:rsidTr="00ED4A86">
        <w:trPr>
          <w:trHeight w:val="320"/>
        </w:trPr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0E4170A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7F8B0FD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Jul-05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14EC1AF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40D2C6C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711F91D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632B842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Nov-05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1779C74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dez/05</w:t>
            </w:r>
          </w:p>
        </w:tc>
      </w:tr>
      <w:tr w:rsidR="00ED4A86" w14:paraId="2C830E1B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B8505E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94023A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47.637,52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CA52C2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32.640,81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79C276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40.393,15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CA002E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47.086,36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19BBD5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56.530,21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EBABA2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82.537,97</w:t>
            </w:r>
          </w:p>
        </w:tc>
      </w:tr>
      <w:tr w:rsidR="00ED4A86" w14:paraId="4C6C8DDD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C0E94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C2A0A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41.423,93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9A58F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28.383,31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55142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35.124,48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F36DD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40.944,66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C8CD9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49.156,70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84959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71.772,15</w:t>
            </w:r>
          </w:p>
        </w:tc>
      </w:tr>
      <w:tr w:rsidR="00ED4A86" w14:paraId="6A6280D6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B8B2B6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50DF42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23.910,79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35B4F7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23.916,78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104218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25.369,80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6882D9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27.654,41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148B32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35.538,61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D0D82D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47.345,74</w:t>
            </w:r>
          </w:p>
        </w:tc>
      </w:tr>
      <w:tr w:rsidR="00ED4A86" w14:paraId="385274DE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FF57AF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77A4A4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23.726,73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980D17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8.724,02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DEFF71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15.023,36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9E68CF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19.431,95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CBB8DC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20.991,59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23A797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35.192,23</w:t>
            </w:r>
          </w:p>
        </w:tc>
      </w:tr>
      <w:tr w:rsidR="00ED4A86" w14:paraId="68A59E0D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5A29B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FE11E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450.241,95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01203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458.965,97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3D7D1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473.989,33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F42A6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493.421,28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0C805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514.412,87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A4ADA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549.605,11</w:t>
            </w:r>
          </w:p>
        </w:tc>
      </w:tr>
    </w:tbl>
    <w:p w14:paraId="2CF61621" w14:textId="77777777" w:rsidR="005C148F" w:rsidRPr="00541115" w:rsidRDefault="005C148F" w:rsidP="005C148F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>
        <w:rPr>
          <w:rFonts w:ascii="Arial" w:hAnsi="Arial" w:cs="Arial"/>
          <w:sz w:val="20"/>
          <w:lang w:eastAsia="ar-SA"/>
        </w:rPr>
        <w:t>O autor</w:t>
      </w:r>
    </w:p>
    <w:p w14:paraId="7108FDBB" w14:textId="77777777" w:rsidR="00ED4A86" w:rsidRDefault="00ED4A86" w:rsidP="0018714B">
      <w:pPr>
        <w:ind w:firstLine="851"/>
        <w:rPr>
          <w:rFonts w:ascii="Arial" w:hAnsi="Arial" w:cs="Arial"/>
        </w:rPr>
      </w:pPr>
    </w:p>
    <w:p w14:paraId="027DA3B1" w14:textId="2F2D3578" w:rsidR="00915F50" w:rsidRDefault="00915F50" w:rsidP="00915F50">
      <w:pPr>
        <w:ind w:firstLine="851"/>
        <w:rPr>
          <w:rFonts w:ascii="Arial" w:hAnsi="Arial" w:cs="Arial"/>
        </w:rPr>
      </w:pPr>
    </w:p>
    <w:p w14:paraId="250D7867" w14:textId="77777777" w:rsidR="005C148F" w:rsidRDefault="005C148F" w:rsidP="005C148F">
      <w:pPr>
        <w:rPr>
          <w:rFonts w:ascii="Arial" w:hAnsi="Arial" w:cs="Arial"/>
        </w:rPr>
      </w:pPr>
    </w:p>
    <w:p w14:paraId="7201A785" w14:textId="5D767904" w:rsidR="00ED4A86" w:rsidRPr="005C148F" w:rsidRDefault="005C148F" w:rsidP="005C148F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lastRenderedPageBreak/>
        <w:t>QUADRO</w:t>
      </w:r>
      <w:r>
        <w:rPr>
          <w:rFonts w:ascii="Arial" w:hAnsi="Arial" w:cs="Arial"/>
          <w:sz w:val="20"/>
        </w:rPr>
        <w:t xml:space="preserve"> 39 – Cenário pessimista para o primeiro semestre dos cinco anos de operação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300"/>
        <w:gridCol w:w="1300"/>
        <w:gridCol w:w="1300"/>
        <w:gridCol w:w="1300"/>
        <w:gridCol w:w="1300"/>
        <w:gridCol w:w="1300"/>
        <w:gridCol w:w="1300"/>
      </w:tblGrid>
      <w:tr w:rsidR="00ED4A86" w14:paraId="2021E137" w14:textId="77777777" w:rsidTr="00ED4A86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48927BB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36A1164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Jan-01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5CE0E38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3A86B42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Mar-01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5CB9EF6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6422BF0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240648C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Jun-01</w:t>
            </w:r>
          </w:p>
        </w:tc>
      </w:tr>
      <w:tr w:rsidR="00ED4A86" w14:paraId="5C4AB13F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EC9D14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F6F340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1.937,66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82C3EE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5.494,33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475BA2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8.369,36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37401C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17.210,87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475EAD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22.093,51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ABE297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17.516,72</w:t>
            </w:r>
          </w:p>
        </w:tc>
      </w:tr>
      <w:tr w:rsidR="00ED4A86" w14:paraId="77E714F6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7E9BF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3364D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2.279,60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B193A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6.463,92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7B5DF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9.846,30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CFB75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20.248,08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B8BDA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25.992,36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5062B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20.607,90</w:t>
            </w:r>
          </w:p>
        </w:tc>
      </w:tr>
      <w:tr w:rsidR="00ED4A86" w14:paraId="54767D7C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71C1A7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C2F9C0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76.350,23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98066F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12.602,86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DFB100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14.556,54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3A3F2B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18.772,29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3A3BD5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17.104,11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BA3581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17.318,31</w:t>
            </w:r>
          </w:p>
        </w:tc>
      </w:tr>
      <w:tr w:rsidR="00ED4A86" w14:paraId="0F9C4808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0B8DAC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EAF0C1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-74.412,57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C6FC6D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-7.108,53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72C02F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-6.187,18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E79B36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-1.561,42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DE4B78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4.989,39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A60D37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198,41</w:t>
            </w:r>
          </w:p>
        </w:tc>
      </w:tr>
      <w:tr w:rsidR="00ED4A86" w14:paraId="67723946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84144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0BAD0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-74.412,57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FADF4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-81.521,10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53B36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-87.708,28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165AC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-89.269,70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A4338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-84.280,30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5A336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-84.081,90</w:t>
            </w:r>
          </w:p>
        </w:tc>
      </w:tr>
      <w:tr w:rsidR="00ED4A86" w14:paraId="4FC5AD56" w14:textId="77777777" w:rsidTr="00ED4A86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240C2A3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01BD510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Jan-02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56D9945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741BB20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Mar-02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658AB0A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14A6FFE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65B444F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Jun-02</w:t>
            </w:r>
          </w:p>
        </w:tc>
      </w:tr>
      <w:tr w:rsidR="00ED4A86" w14:paraId="38BF331E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D97A9A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E53B38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21.647,69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C1BD9E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6.894,10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38336E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11.086,18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BDD25E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23.009,25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E04434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28.508,86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4958FE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21.978,86</w:t>
            </w:r>
          </w:p>
        </w:tc>
      </w:tr>
      <w:tr w:rsidR="00ED4A86" w14:paraId="5DA9E7D3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18CC5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63A8D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25.467,87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509F9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8.110,70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071DC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13.042,56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0E1E6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27.069,70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B2323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33.539,83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3D09B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25.857,48</w:t>
            </w:r>
          </w:p>
        </w:tc>
      </w:tr>
      <w:tr w:rsidR="00ED4A86" w14:paraId="631FA239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A2F74A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99AECD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19.534,56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77C69C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13.225,04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AF25B7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15.955,19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EACE22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21.246,85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96C522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18.566,17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B994CA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19.128,29</w:t>
            </w:r>
          </w:p>
        </w:tc>
      </w:tr>
      <w:tr w:rsidR="00ED4A86" w14:paraId="12F589AC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F9F5DF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FE3BC5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2.113,13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EBD54F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-6.330,94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072194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-4.869,02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441329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1.762,40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43F2E6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9.942,68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6E464A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2.850,57</w:t>
            </w:r>
          </w:p>
        </w:tc>
      </w:tr>
      <w:tr w:rsidR="00ED4A86" w14:paraId="63691A0A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AF57C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C6AA3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-86.076,88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7D83E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-92.407,82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3A396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-97.276,84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B8909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-95.514,44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8EB8F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-85.571,76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5B58C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-82.721,19</w:t>
            </w:r>
          </w:p>
        </w:tc>
      </w:tr>
      <w:tr w:rsidR="00ED4A86" w14:paraId="5F051039" w14:textId="77777777" w:rsidTr="00ED4A86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5218CC5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1C65311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Jan-03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71189A9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57EE7F6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Mar-03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739A33E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7DC652E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3C67391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Jun-03</w:t>
            </w:r>
          </w:p>
        </w:tc>
      </w:tr>
      <w:tr w:rsidR="00ED4A86" w14:paraId="2B2EDF0E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04C4CB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A2926C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28.870,30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7C0C57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8.623,05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964D3D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14.298,49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C1F452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29.860,19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6ADD56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36.972,66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5E05BC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28.500,82</w:t>
            </w:r>
          </w:p>
        </w:tc>
      </w:tr>
      <w:tr w:rsidR="00ED4A86" w14:paraId="2199B16D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2FE12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DE1A9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33.965,06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AF093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10.144,77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02691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16.821,75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85670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35.129,64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CF283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43.497,25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461B7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33.530,38</w:t>
            </w:r>
          </w:p>
        </w:tc>
      </w:tr>
      <w:tr w:rsidR="00ED4A86" w14:paraId="1C1D6471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03877B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1558E8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24.725,50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A48E1B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14.016,14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9076D0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17.477,50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CEDF5E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24.235,61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FFEF19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20.700,76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286E57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21.562,51</w:t>
            </w:r>
          </w:p>
        </w:tc>
      </w:tr>
      <w:tr w:rsidR="00ED4A86" w14:paraId="62B11187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EA2F99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D4E456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4.144,80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EC9BD6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-5.393,08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C735C8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-3.179,01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0B2621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5.624,58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66AEB0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16.271,91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EC6FBA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6.938,31</w:t>
            </w:r>
          </w:p>
        </w:tc>
      </w:tr>
      <w:tr w:rsidR="00ED4A86" w14:paraId="2E9E8B50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FA5C8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BD9EB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-64.252,52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7F626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-69.645,60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EE9D3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-72.824,62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11859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-67.200,03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3DF5E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-50.928,13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104E7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-43.989,82</w:t>
            </w:r>
          </w:p>
        </w:tc>
      </w:tr>
      <w:tr w:rsidR="00ED4A86" w14:paraId="1B15226D" w14:textId="77777777" w:rsidTr="00ED4A86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1353475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7CE5A9A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Jan-04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11AB4B7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737A99D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Mar-04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416D0B9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0F61D60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375D8DC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Jun-04</w:t>
            </w:r>
          </w:p>
        </w:tc>
      </w:tr>
      <w:tr w:rsidR="00ED4A86" w14:paraId="2BB5C36C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4D6713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1C2E92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37.425,47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D768B2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10.549,89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7C4394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17.006,74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DD6EDF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35.031,19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9737F3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43.480,01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EE3FEE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33.324,20</w:t>
            </w:r>
          </w:p>
        </w:tc>
      </w:tr>
      <w:tr w:rsidR="00ED4A86" w14:paraId="1E22C0E4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16DD3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31CF7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44.029,97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F1CAF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12.411,63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038C4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20.007,93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28EB3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41.213,17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D36C2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51.152,95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E8D43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39.204,94</w:t>
            </w:r>
          </w:p>
        </w:tc>
      </w:tr>
      <w:tr w:rsidR="00ED4A86" w14:paraId="6302E722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64E9C0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0C5ABE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21.390,46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A60056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14.910,13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0BBDD0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18.836,84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21BBCC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26.906,34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D25C03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22.598,84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C4CA28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23.449,82</w:t>
            </w:r>
          </w:p>
        </w:tc>
      </w:tr>
      <w:tr w:rsidR="00ED4A86" w14:paraId="686DAFA8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169ED0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7B5F72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16.035,02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AD8AC4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-4.360,24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555FBC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-1.830,10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EA9E9C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8.124,86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77A25E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20.881,17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40CC1A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9.874,38</w:t>
            </w:r>
          </w:p>
        </w:tc>
      </w:tr>
      <w:tr w:rsidR="00ED4A86" w14:paraId="68463B50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F89C4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8FCD8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6.784,92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CD3C7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2.424,68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957B7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594,59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AD929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8.719,44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DC897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29.600,61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9243F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39.474,99</w:t>
            </w:r>
          </w:p>
        </w:tc>
      </w:tr>
      <w:tr w:rsidR="00ED4A86" w14:paraId="43F7CE0D" w14:textId="77777777" w:rsidTr="00ED4A86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695E4B1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6172D7A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Jan-05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0DC884B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fev/05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6097AF1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Mar-05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36255DC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abr/05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528A586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mai/05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206E567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Jun-05</w:t>
            </w:r>
          </w:p>
        </w:tc>
      </w:tr>
      <w:tr w:rsidR="00ED4A86" w14:paraId="11C1F867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4A892C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212BB4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44.185,85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3A7390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12.869,73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142CDA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20.501,21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AD7736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41.812,23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6730F0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49.457,04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715935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34.975,71</w:t>
            </w:r>
          </w:p>
        </w:tc>
      </w:tr>
      <w:tr w:rsidR="00ED4A86" w14:paraId="0252D980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6336B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363C1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51.983,35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ACB1C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15.140,86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2DBEB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24.119,07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FA69F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49.190,86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C1043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58.184,75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CCCFF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41.147,89</w:t>
            </w:r>
          </w:p>
        </w:tc>
      </w:tr>
      <w:tr w:rsidR="00ED4A86" w14:paraId="277CAB0D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F6EC1C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70C53E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29.334,01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EFA706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15.966,83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8B7B3F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20.593,71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A80685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30.182,53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B30C36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23.689,61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8C422E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24.982,90</w:t>
            </w:r>
          </w:p>
        </w:tc>
      </w:tr>
      <w:tr w:rsidR="00ED4A86" w14:paraId="6B18D01D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4BADA1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F4E031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14.851,84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EDA707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-3.097,10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D1A360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-92,50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197F42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11.629,71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D7F345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25.767,43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406FCB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9.992,81</w:t>
            </w:r>
          </w:p>
        </w:tc>
      </w:tr>
      <w:tr w:rsidR="00ED4A86" w14:paraId="2CC1EED4" w14:textId="77777777" w:rsidTr="00ED4A8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4E31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B9D60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105.724,07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54CC7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102.626,97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34F01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102.534,47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EB435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114.164,18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829DF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139.931,61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F4071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149.924,41</w:t>
            </w:r>
          </w:p>
        </w:tc>
      </w:tr>
    </w:tbl>
    <w:p w14:paraId="10D0DB1E" w14:textId="77777777" w:rsidR="005C148F" w:rsidRPr="00541115" w:rsidRDefault="005C148F" w:rsidP="005C148F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>
        <w:rPr>
          <w:rFonts w:ascii="Arial" w:hAnsi="Arial" w:cs="Arial"/>
          <w:sz w:val="20"/>
          <w:lang w:eastAsia="ar-SA"/>
        </w:rPr>
        <w:t>O autor</w:t>
      </w:r>
    </w:p>
    <w:p w14:paraId="29762984" w14:textId="26F40832" w:rsidR="00ED4A86" w:rsidRDefault="00ED4A86" w:rsidP="00915F50">
      <w:pPr>
        <w:ind w:firstLine="851"/>
        <w:rPr>
          <w:rFonts w:ascii="Arial" w:hAnsi="Arial"/>
          <w:szCs w:val="24"/>
        </w:rPr>
      </w:pPr>
    </w:p>
    <w:p w14:paraId="7AEB2896" w14:textId="2A80F073" w:rsidR="00ED4A86" w:rsidRDefault="00ED4A86" w:rsidP="00915F50">
      <w:pPr>
        <w:ind w:firstLine="851"/>
        <w:rPr>
          <w:rFonts w:ascii="Arial" w:hAnsi="Arial"/>
          <w:szCs w:val="24"/>
        </w:rPr>
      </w:pPr>
    </w:p>
    <w:p w14:paraId="0E8ACCD3" w14:textId="77777777" w:rsidR="007129FC" w:rsidRDefault="007129FC" w:rsidP="005C148F">
      <w:pPr>
        <w:rPr>
          <w:rFonts w:ascii="Arial" w:hAnsi="Arial"/>
          <w:szCs w:val="24"/>
        </w:rPr>
      </w:pPr>
    </w:p>
    <w:p w14:paraId="197BB950" w14:textId="5D7938F4" w:rsidR="00ED4A86" w:rsidRPr="005C148F" w:rsidRDefault="005C148F" w:rsidP="005C148F">
      <w:pPr>
        <w:rPr>
          <w:rFonts w:ascii="Arial" w:hAnsi="Arial" w:cs="Arial"/>
          <w:b/>
          <w:lang w:eastAsia="ar-SA"/>
        </w:rPr>
      </w:pPr>
      <w:r w:rsidRPr="001D604F">
        <w:rPr>
          <w:rFonts w:ascii="Arial" w:hAnsi="Arial" w:cs="Arial"/>
          <w:sz w:val="20"/>
        </w:rPr>
        <w:lastRenderedPageBreak/>
        <w:t>QUADRO</w:t>
      </w:r>
      <w:r>
        <w:rPr>
          <w:rFonts w:ascii="Arial" w:hAnsi="Arial" w:cs="Arial"/>
          <w:sz w:val="20"/>
        </w:rPr>
        <w:t xml:space="preserve"> 40 – Cenário pessimista para o segundo semestre dos cinco anos de operação</w:t>
      </w:r>
    </w:p>
    <w:tbl>
      <w:tblPr>
        <w:tblW w:w="932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520"/>
        <w:gridCol w:w="1300"/>
        <w:gridCol w:w="1300"/>
        <w:gridCol w:w="1300"/>
        <w:gridCol w:w="1300"/>
        <w:gridCol w:w="1300"/>
        <w:gridCol w:w="1300"/>
      </w:tblGrid>
      <w:tr w:rsidR="00ED4A86" w14:paraId="1F60EF0E" w14:textId="77777777" w:rsidTr="00ED4A86">
        <w:trPr>
          <w:trHeight w:val="320"/>
        </w:trPr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43C8FEF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10E9EC0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Jul-01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7911698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2C0AC38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33FBD73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5F7BB27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Nov-01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277A717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dez/01</w:t>
            </w:r>
          </w:p>
        </w:tc>
      </w:tr>
      <w:tr w:rsidR="00ED4A86" w14:paraId="66EAE572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4BF9E5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62B2B0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16.309,72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11F86A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12.055,47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17ED62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15.009,22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9EB0D5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17.503,97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96C3ED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18.655,72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8B29AD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24.315,64</w:t>
            </w:r>
          </w:p>
        </w:tc>
      </w:tr>
      <w:tr w:rsidR="00ED4A86" w14:paraId="6B3DEF45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71413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DFF66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19.187,90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FBDCC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14.182,90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527E2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17.657,90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BED4F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20.592,90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FDF5E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21.947,90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CF92C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28.606,64</w:t>
            </w:r>
          </w:p>
        </w:tc>
      </w:tr>
      <w:tr w:rsidR="00ED4A86" w14:paraId="2A2FF493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2111F4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5E8DDC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15.403,59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18FE01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15.357,92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795E92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16.175,43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D1DE8D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16.921,55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F7B378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20.258,70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50D4C2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23.840,64</w:t>
            </w:r>
          </w:p>
        </w:tc>
      </w:tr>
      <w:tr w:rsidR="00ED4A86" w14:paraId="4AFDFC41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CC674E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47FC96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906,12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55DC46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-3.302,45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943F99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-1.166,22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FCBA1D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582,41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20DDDC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-1.602,99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902C9A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475,00</w:t>
            </w:r>
          </w:p>
        </w:tc>
      </w:tr>
      <w:tr w:rsidR="00ED4A86" w14:paraId="5ED0D46E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C3307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28145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-83.175,78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9FFFE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-86.478,23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2A102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-87.644,45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BA4E9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-87.062,03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66713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-88.665,02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11395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-88.190,02</w:t>
            </w:r>
          </w:p>
        </w:tc>
      </w:tr>
      <w:tr w:rsidR="00ED4A86" w14:paraId="0BE141ED" w14:textId="77777777" w:rsidTr="00ED4A86">
        <w:trPr>
          <w:trHeight w:val="320"/>
        </w:trPr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0C72717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1D78364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Jul-02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27C71D4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1CBB24A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527AF2A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51BC3A3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Nov-02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00" w:fill="auto"/>
          </w:tcPr>
          <w:p w14:paraId="3D128E1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dez/02</w:t>
            </w:r>
          </w:p>
        </w:tc>
      </w:tr>
      <w:tr w:rsidR="00ED4A86" w14:paraId="1F222451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BAADE7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5254C0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20.984,36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2E194D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14.699,46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318953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18.407,58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1220C6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21.851,36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24334B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24.784,71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74B4EF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32.736,02</w:t>
            </w:r>
          </w:p>
        </w:tc>
      </w:tr>
      <w:tr w:rsidR="00ED4A86" w14:paraId="7B6085C6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D7FA2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A5D73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24.687,48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3DE91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17.293,48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23F33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21.655,98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36795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25.707,48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DA022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29.158,48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928E0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38.512,97</w:t>
            </w:r>
          </w:p>
        </w:tc>
      </w:tr>
      <w:tr w:rsidR="00ED4A86" w14:paraId="0D94930C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0F9034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BFF887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16.478,01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524317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16.490,11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88AD7C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17.373,31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184F1E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18.663,70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4418B2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22.803,35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185302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27.331,15</w:t>
            </w:r>
          </w:p>
        </w:tc>
      </w:tr>
      <w:tr w:rsidR="00ED4A86" w14:paraId="49DB014C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7D9EF2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EB8831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4.506,35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788B2C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-1.790,65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23EB44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1.034,28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A973F5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3.187,66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766D3B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1.981,35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ED5C45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5.404,88</w:t>
            </w:r>
          </w:p>
        </w:tc>
      </w:tr>
      <w:tr w:rsidR="00ED4A86" w14:paraId="74989F52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CD8E7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DF142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-78.214,84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1489D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-80.005,49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F7B73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-78.971,21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3CC43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-75.783,55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3F9EB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-73.802,20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B973B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-68.397,32</w:t>
            </w:r>
          </w:p>
        </w:tc>
      </w:tr>
      <w:tr w:rsidR="00ED4A86" w14:paraId="3681F60A" w14:textId="77777777" w:rsidTr="00ED4A86">
        <w:trPr>
          <w:trHeight w:val="320"/>
        </w:trPr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1E25125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0F3C54E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Jul-03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1892644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431DFEB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70C277A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6F75C13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Nov-03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00FF" w:fill="auto"/>
          </w:tcPr>
          <w:p w14:paraId="13837DE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dez/03</w:t>
            </w:r>
          </w:p>
        </w:tc>
      </w:tr>
      <w:tr w:rsidR="00ED4A86" w14:paraId="73DDBD03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2C89F6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598B82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26.765,32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EDD28F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17.420,78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579C7E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21.847,75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BF5BA0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26.061,09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CEEC70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31.060,89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F57517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42.884,85</w:t>
            </w:r>
          </w:p>
        </w:tc>
      </w:tr>
      <w:tr w:rsidR="00ED4A86" w14:paraId="30F891FE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A91A6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675E4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31.488,61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998B3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20.495,04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7F5FC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25.703,23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8A2D3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30.660,10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F4406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36.542,22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56E76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50.452,76</w:t>
            </w:r>
          </w:p>
        </w:tc>
      </w:tr>
      <w:tr w:rsidR="00ED4A86" w14:paraId="63BCE76B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B0597D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09FC3E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17.724,30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C2BBE8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17.581,44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539F93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18.650,70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C19C23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20.279,18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33C83A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25.655,63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393AF6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31.409,68</w:t>
            </w:r>
          </w:p>
        </w:tc>
      </w:tr>
      <w:tr w:rsidR="00ED4A86" w14:paraId="40B2798D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106EE6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1F3D86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9.041,02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2C1C71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-160,66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F00089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3.197,04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F55472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5.781,90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59801B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5.405,25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386428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11.475,17</w:t>
            </w:r>
          </w:p>
        </w:tc>
      </w:tr>
      <w:tr w:rsidR="00ED4A86" w14:paraId="128ECD7D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EDE78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D7B63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-34.948,80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76B1E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-35.109,46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93B4C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-31.912,42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8BD3B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-26.130,52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45287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-20.725,26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2EE83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-9.250,09</w:t>
            </w:r>
          </w:p>
        </w:tc>
      </w:tr>
      <w:tr w:rsidR="00ED4A86" w14:paraId="62A56618" w14:textId="77777777" w:rsidTr="00ED4A86">
        <w:trPr>
          <w:trHeight w:val="320"/>
        </w:trPr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0B6DE98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12A4FE4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Jul-04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5EBC4EB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7923FF7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750D762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207A162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Nov-04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CCFF" w:fill="auto"/>
          </w:tcPr>
          <w:p w14:paraId="06B180C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dez/04</w:t>
            </w:r>
          </w:p>
        </w:tc>
      </w:tr>
      <w:tr w:rsidR="00ED4A86" w14:paraId="1564893C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E4A9BD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F49108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31.348,89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10CA08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21.046,22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C763FF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25.995,03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F7FDA8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30.415,01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6EFCB3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35.864,65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853796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49.940,73</w:t>
            </w:r>
          </w:p>
        </w:tc>
      </w:tr>
      <w:tr w:rsidR="00ED4A86" w14:paraId="0577E462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F1741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FFD0D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36.881,05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FC190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24.760,26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58251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30.582,39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93A22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35.782,36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C0478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42.193,70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84B09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58.753,80</w:t>
            </w:r>
          </w:p>
        </w:tc>
      </w:tr>
      <w:tr w:rsidR="00ED4A86" w14:paraId="56AB263F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3812E4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DDA7B1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19.213,39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1B02A5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19.178,23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E56474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20.248,53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EF8E3E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21.920,40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D4CEE5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27.742,64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B60410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34.910,10</w:t>
            </w:r>
          </w:p>
        </w:tc>
      </w:tr>
      <w:tr w:rsidR="00ED4A86" w14:paraId="6F887AB6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EE7190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2B7E8B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12.135,50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467F0A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1.867,99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28707C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5.746,50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1429CD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8.494,60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386958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8.122,00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D23553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15.030,63</w:t>
            </w:r>
          </w:p>
        </w:tc>
      </w:tr>
      <w:tr w:rsidR="00ED4A86" w14:paraId="647C72E7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D89B9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D6CDD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51.610,50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A3C251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53.478,49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62780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59.224,99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A2FC1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67.719,59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AD882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75.841,60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4DD1F5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90.872,23</w:t>
            </w:r>
          </w:p>
        </w:tc>
      </w:tr>
      <w:tr w:rsidR="00ED4A86" w14:paraId="2DA11AF0" w14:textId="77777777" w:rsidTr="00ED4A86">
        <w:trPr>
          <w:trHeight w:val="320"/>
        </w:trPr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0000" w:fill="auto"/>
          </w:tcPr>
          <w:p w14:paraId="1550EC0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  <w:lang w:val="en-US"/>
              </w:rPr>
              <w:t>Mês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5C7B6F6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Jul-05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066EB33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ago/05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5FDE202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set/05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6784EDA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out/05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719D3BC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Nov-05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FFFF" w:fill="auto"/>
          </w:tcPr>
          <w:p w14:paraId="380B895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dez/05</w:t>
            </w:r>
          </w:p>
        </w:tc>
      </w:tr>
      <w:tr w:rsidR="00ED4A86" w14:paraId="76527F33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893297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Entradas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0AB015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35.210,34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B5E4BA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24.125,81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B892D9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29.855,81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8A6F79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34.802,96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875076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41.783,20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CA94F43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61.006,33</w:t>
            </w:r>
          </w:p>
        </w:tc>
      </w:tr>
      <w:tr w:rsidR="00ED4A86" w14:paraId="2A92E95C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E6BAC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Receita de Serviços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97D92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41.423,93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719E5B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28.383,31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D4DAF4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35.124,48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E0B0F0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40.944,66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F0A90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49.156,70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92249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71.772,15</w:t>
            </w:r>
          </w:p>
        </w:tc>
      </w:tr>
      <w:tr w:rsidR="00ED4A86" w14:paraId="2D94D9BE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10F37DA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Saídas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FDE805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20.650,23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5EE2A6D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20.655,40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CDE608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21.910,28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A29049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23.883,35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2A1D28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30.692,44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51624F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40.889,50</w:t>
            </w:r>
          </w:p>
        </w:tc>
      </w:tr>
      <w:tr w:rsidR="00ED4A86" w14:paraId="2E32BDBD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27228D6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095794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14.560,11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15A62F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3.470,41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393BD8E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7.945,53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5DBB4F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10.919,61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8BB6E42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11.090,76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981A8B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20.116,83</w:t>
            </w:r>
          </w:p>
        </w:tc>
      </w:tr>
      <w:tr w:rsidR="00ED4A86" w14:paraId="19E0035E" w14:textId="77777777" w:rsidTr="00ED4A86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A5D12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Saldo Acumulado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55A8A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164.484,53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34B0B8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167.954,94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6C3B57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175.900,47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2D50CC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186.820,08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8173EF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197.910,83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4958C9" w14:textId="77777777" w:rsidR="00ED4A86" w:rsidRDefault="00ED4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218.027,66</w:t>
            </w:r>
          </w:p>
        </w:tc>
      </w:tr>
    </w:tbl>
    <w:p w14:paraId="004388C8" w14:textId="77777777" w:rsidR="005C148F" w:rsidRPr="00541115" w:rsidRDefault="005C148F" w:rsidP="005C148F">
      <w:pPr>
        <w:rPr>
          <w:rFonts w:ascii="Arial" w:hAnsi="Arial" w:cs="Arial"/>
          <w:sz w:val="20"/>
          <w:lang w:eastAsia="ar-SA"/>
        </w:rPr>
      </w:pPr>
      <w:r w:rsidRPr="00541115">
        <w:rPr>
          <w:rFonts w:ascii="Arial" w:hAnsi="Arial" w:cs="Arial"/>
          <w:sz w:val="20"/>
          <w:lang w:eastAsia="ar-SA"/>
        </w:rPr>
        <w:t xml:space="preserve">FONTE: </w:t>
      </w:r>
      <w:r>
        <w:rPr>
          <w:rFonts w:ascii="Arial" w:hAnsi="Arial" w:cs="Arial"/>
          <w:sz w:val="20"/>
          <w:lang w:eastAsia="ar-SA"/>
        </w:rPr>
        <w:t>O autor</w:t>
      </w:r>
    </w:p>
    <w:p w14:paraId="7E7CAA98" w14:textId="77777777" w:rsidR="00ED4A86" w:rsidRDefault="00ED4A86" w:rsidP="00915F50">
      <w:pPr>
        <w:ind w:firstLine="851"/>
        <w:rPr>
          <w:rFonts w:ascii="Arial" w:hAnsi="Arial"/>
          <w:szCs w:val="24"/>
        </w:rPr>
      </w:pPr>
    </w:p>
    <w:p w14:paraId="547B0AB6" w14:textId="17E33F9D" w:rsidR="00915F50" w:rsidRDefault="00915F50" w:rsidP="00915F50">
      <w:pPr>
        <w:ind w:firstLine="851"/>
        <w:rPr>
          <w:rFonts w:ascii="Arial" w:hAnsi="Arial"/>
          <w:b/>
          <w:szCs w:val="24"/>
        </w:rPr>
      </w:pPr>
      <w:r w:rsidRPr="002565F9">
        <w:rPr>
          <w:rFonts w:ascii="Arial" w:hAnsi="Arial"/>
          <w:b/>
          <w:szCs w:val="24"/>
        </w:rPr>
        <w:t xml:space="preserve"> </w:t>
      </w:r>
    </w:p>
    <w:p w14:paraId="40F1EA17" w14:textId="7DE06881" w:rsidR="005C148F" w:rsidRDefault="005C148F" w:rsidP="00AC347A">
      <w:pPr>
        <w:rPr>
          <w:rFonts w:ascii="Arial" w:hAnsi="Arial"/>
          <w:b/>
          <w:szCs w:val="24"/>
        </w:rPr>
      </w:pPr>
    </w:p>
    <w:p w14:paraId="44ED5F94" w14:textId="3FA891E6" w:rsidR="00AC347A" w:rsidRPr="002565F9" w:rsidRDefault="00A8288C" w:rsidP="00AC347A">
      <w:pPr>
        <w:rPr>
          <w:rFonts w:ascii="Arial" w:hAnsi="Arial"/>
          <w:b/>
          <w:szCs w:val="24"/>
        </w:rPr>
      </w:pPr>
      <w:r w:rsidRPr="002565F9">
        <w:rPr>
          <w:rFonts w:ascii="Arial" w:hAnsi="Arial"/>
          <w:b/>
          <w:szCs w:val="24"/>
        </w:rPr>
        <w:lastRenderedPageBreak/>
        <w:t>7</w:t>
      </w:r>
      <w:r w:rsidR="00AC347A" w:rsidRPr="002565F9">
        <w:rPr>
          <w:rFonts w:ascii="Arial" w:hAnsi="Arial"/>
          <w:b/>
          <w:szCs w:val="24"/>
        </w:rPr>
        <w:t xml:space="preserve">. </w:t>
      </w:r>
      <w:r w:rsidR="00BA60E1">
        <w:rPr>
          <w:rFonts w:ascii="Arial" w:hAnsi="Arial"/>
          <w:b/>
          <w:szCs w:val="24"/>
        </w:rPr>
        <w:t>CONCLUSÃO</w:t>
      </w:r>
    </w:p>
    <w:p w14:paraId="61789385" w14:textId="77777777" w:rsidR="00AC347A" w:rsidRPr="002565F9" w:rsidRDefault="00AC347A" w:rsidP="00AC347A">
      <w:pPr>
        <w:rPr>
          <w:rFonts w:ascii="Arial" w:hAnsi="Arial"/>
          <w:szCs w:val="24"/>
        </w:rPr>
      </w:pPr>
    </w:p>
    <w:p w14:paraId="099A7298" w14:textId="77777777" w:rsidR="00BA60E1" w:rsidRPr="00AF08D5" w:rsidRDefault="00BA60E1" w:rsidP="00BA60E1">
      <w:pPr>
        <w:shd w:val="clear" w:color="auto" w:fill="FFFFFF"/>
        <w:ind w:firstLine="851"/>
        <w:rPr>
          <w:rFonts w:ascii="Arial" w:hAnsi="Arial" w:cs="Arial"/>
          <w:color w:val="000000"/>
        </w:rPr>
      </w:pPr>
      <w:r w:rsidRPr="00AF08D5">
        <w:rPr>
          <w:rFonts w:ascii="Arial" w:hAnsi="Arial" w:cs="Arial"/>
          <w:color w:val="000000"/>
        </w:rPr>
        <w:t xml:space="preserve">Por meio das pesquisas realizadas, foram encontrados </w:t>
      </w:r>
      <w:r>
        <w:rPr>
          <w:rFonts w:ascii="Arial" w:hAnsi="Arial" w:cs="Arial"/>
          <w:color w:val="000000"/>
        </w:rPr>
        <w:t>concorrentes indiretos com produtos similares, porém nenhum estabelecimento especializado em pão de mel. Foi identificado através desse estudo um potencial de demanda na cidade devido à sua inserção no nicho de eventos e festas em Curitiba/PR e à originalidade do produto.</w:t>
      </w:r>
    </w:p>
    <w:p w14:paraId="052AF769" w14:textId="175FAC3B" w:rsidR="00BA60E1" w:rsidRPr="00AF08D5" w:rsidRDefault="00BA60E1" w:rsidP="00BA60E1">
      <w:pPr>
        <w:shd w:val="clear" w:color="auto" w:fill="FFFFFF"/>
        <w:ind w:firstLine="851"/>
        <w:rPr>
          <w:rFonts w:ascii="Arial" w:hAnsi="Arial" w:cs="Arial"/>
          <w:color w:val="000000"/>
        </w:rPr>
      </w:pPr>
      <w:r w:rsidRPr="00AF08D5">
        <w:rPr>
          <w:rFonts w:ascii="Arial" w:hAnsi="Arial" w:cs="Arial"/>
          <w:color w:val="000000"/>
        </w:rPr>
        <w:t xml:space="preserve">Com o investimento inicial de R$ </w:t>
      </w:r>
      <w:r>
        <w:rPr>
          <w:rFonts w:ascii="Arial" w:hAnsi="Arial" w:cs="Arial"/>
          <w:color w:val="000000"/>
        </w:rPr>
        <w:t>19.905,00 e aporte de capital de R$ 12</w:t>
      </w:r>
      <w:r w:rsidRPr="00AF08D5">
        <w:rPr>
          <w:rFonts w:ascii="Arial" w:hAnsi="Arial" w:cs="Arial"/>
          <w:color w:val="000000"/>
        </w:rPr>
        <w:t>0.000,00 o </w:t>
      </w:r>
      <w:r>
        <w:rPr>
          <w:rFonts w:ascii="Arial" w:hAnsi="Arial" w:cs="Arial"/>
          <w:color w:val="000000"/>
        </w:rPr>
        <w:t>empreendimento</w:t>
      </w:r>
      <w:r w:rsidRPr="00AF08D5">
        <w:rPr>
          <w:rFonts w:ascii="Arial" w:hAnsi="Arial" w:cs="Arial"/>
          <w:color w:val="000000"/>
        </w:rPr>
        <w:t xml:space="preserve"> iniciaria </w:t>
      </w:r>
      <w:r>
        <w:rPr>
          <w:rFonts w:ascii="Arial" w:hAnsi="Arial" w:cs="Arial"/>
          <w:color w:val="000000"/>
        </w:rPr>
        <w:t>suas operações com um saldo final de R$ 3.511,23</w:t>
      </w:r>
      <w:r w:rsidRPr="00AF08D5">
        <w:rPr>
          <w:rFonts w:ascii="Arial" w:hAnsi="Arial" w:cs="Arial"/>
          <w:color w:val="000000"/>
        </w:rPr>
        <w:t xml:space="preserve"> ao fina</w:t>
      </w:r>
      <w:r>
        <w:rPr>
          <w:rFonts w:ascii="Arial" w:hAnsi="Arial" w:cs="Arial"/>
          <w:color w:val="000000"/>
        </w:rPr>
        <w:t>l do primeiro ano, R$ 9.743,34</w:t>
      </w:r>
      <w:r w:rsidRPr="00AF08D5">
        <w:rPr>
          <w:rFonts w:ascii="Arial" w:hAnsi="Arial" w:cs="Arial"/>
          <w:color w:val="000000"/>
        </w:rPr>
        <w:t xml:space="preserve"> ao final do segundo ano, </w:t>
      </w:r>
      <w:r>
        <w:rPr>
          <w:rFonts w:ascii="Arial" w:hAnsi="Arial" w:cs="Arial"/>
          <w:color w:val="000000"/>
        </w:rPr>
        <w:t>R$ 17.389,94</w:t>
      </w:r>
      <w:r w:rsidRPr="00AF08D5">
        <w:rPr>
          <w:rFonts w:ascii="Arial" w:hAnsi="Arial" w:cs="Arial"/>
          <w:color w:val="000000"/>
        </w:rPr>
        <w:t xml:space="preserve"> ao fin</w:t>
      </w:r>
      <w:r>
        <w:rPr>
          <w:rFonts w:ascii="Arial" w:hAnsi="Arial" w:cs="Arial"/>
          <w:color w:val="000000"/>
        </w:rPr>
        <w:t>al do terceiro ano, R$ 22.006,33</w:t>
      </w:r>
      <w:r w:rsidRPr="00AF08D5">
        <w:rPr>
          <w:rFonts w:ascii="Arial" w:hAnsi="Arial" w:cs="Arial"/>
          <w:color w:val="000000"/>
        </w:rPr>
        <w:t xml:space="preserve"> ao fin</w:t>
      </w:r>
      <w:r>
        <w:rPr>
          <w:rFonts w:ascii="Arial" w:hAnsi="Arial" w:cs="Arial"/>
          <w:color w:val="000000"/>
        </w:rPr>
        <w:t>al do quarto ano e R$ 28.730,37</w:t>
      </w:r>
      <w:r w:rsidRPr="00AF08D5">
        <w:rPr>
          <w:rFonts w:ascii="Arial" w:hAnsi="Arial" w:cs="Arial"/>
          <w:color w:val="000000"/>
        </w:rPr>
        <w:t xml:space="preserve"> ao final do quinto ano. </w:t>
      </w:r>
      <w:r>
        <w:rPr>
          <w:rFonts w:ascii="Arial" w:hAnsi="Arial" w:cs="Arial"/>
          <w:color w:val="000000"/>
        </w:rPr>
        <w:t>A</w:t>
      </w:r>
      <w:r w:rsidRPr="00AF08D5">
        <w:rPr>
          <w:rFonts w:ascii="Arial" w:hAnsi="Arial" w:cs="Arial"/>
          <w:color w:val="000000"/>
        </w:rPr>
        <w:t xml:space="preserve">o final do quinto ano de funcionamento, </w:t>
      </w:r>
      <w:r w:rsidR="00237AAF">
        <w:rPr>
          <w:rFonts w:ascii="Arial" w:hAnsi="Arial" w:cs="Arial"/>
          <w:color w:val="000000"/>
        </w:rPr>
        <w:t>a Casa do Pão de Mel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AF08D5">
        <w:rPr>
          <w:rFonts w:ascii="Arial" w:hAnsi="Arial" w:cs="Arial"/>
          <w:color w:val="000000"/>
        </w:rPr>
        <w:t xml:space="preserve">atingiria um lucro acumulado de aproximadamente R$ </w:t>
      </w:r>
      <w:r>
        <w:rPr>
          <w:rFonts w:ascii="Arial" w:hAnsi="Arial" w:cs="Arial"/>
          <w:color w:val="000000"/>
        </w:rPr>
        <w:t>52.655</w:t>
      </w:r>
      <w:r w:rsidRPr="00AF08D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44</w:t>
      </w:r>
      <w:r w:rsidRPr="00AF08D5">
        <w:rPr>
          <w:rFonts w:ascii="Arial" w:hAnsi="Arial" w:cs="Arial"/>
          <w:color w:val="000000"/>
        </w:rPr>
        <w:t>.</w:t>
      </w:r>
    </w:p>
    <w:p w14:paraId="5C623A09" w14:textId="77777777" w:rsidR="00BA60E1" w:rsidRDefault="00BA60E1" w:rsidP="00BA60E1">
      <w:pPr>
        <w:shd w:val="clear" w:color="auto" w:fill="FFFFFF"/>
        <w:ind w:firstLine="851"/>
        <w:rPr>
          <w:rFonts w:ascii="Arial" w:hAnsi="Arial" w:cs="Arial"/>
          <w:color w:val="000000"/>
        </w:rPr>
      </w:pPr>
      <w:r w:rsidRPr="00AF08D5">
        <w:rPr>
          <w:rFonts w:ascii="Arial" w:hAnsi="Arial" w:cs="Arial"/>
          <w:color w:val="000000"/>
        </w:rPr>
        <w:t>De acordo com o </w:t>
      </w:r>
      <w:r w:rsidRPr="00AF08D5">
        <w:rPr>
          <w:rFonts w:ascii="Arial" w:hAnsi="Arial" w:cs="Arial"/>
          <w:i/>
          <w:iCs/>
          <w:color w:val="000000"/>
        </w:rPr>
        <w:t>Payback</w:t>
      </w:r>
      <w:r w:rsidRPr="00AF08D5">
        <w:rPr>
          <w:rFonts w:ascii="Arial" w:hAnsi="Arial" w:cs="Arial"/>
          <w:color w:val="000000"/>
        </w:rPr>
        <w:t> descontado calculad</w:t>
      </w:r>
      <w:r>
        <w:rPr>
          <w:rFonts w:ascii="Arial" w:hAnsi="Arial" w:cs="Arial"/>
          <w:color w:val="000000"/>
        </w:rPr>
        <w:t>o, conclui-se que a partir do 31</w:t>
      </w:r>
      <w:r w:rsidRPr="00AF08D5">
        <w:rPr>
          <w:rFonts w:ascii="Arial" w:hAnsi="Arial" w:cs="Arial"/>
          <w:color w:val="000000"/>
        </w:rPr>
        <w:t xml:space="preserve">º mês o empreendimento começa a ter um retorno financeiro positivo.  O VPL ao final de 60 meses é de R$ </w:t>
      </w:r>
      <w:r>
        <w:rPr>
          <w:rFonts w:ascii="Arial" w:hAnsi="Arial" w:cs="Arial"/>
          <w:color w:val="000000"/>
        </w:rPr>
        <w:t>232</w:t>
      </w:r>
      <w:r w:rsidRPr="00AF08D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291,84</w:t>
      </w:r>
      <w:r w:rsidRPr="00AF08D5">
        <w:rPr>
          <w:rFonts w:ascii="Arial" w:hAnsi="Arial" w:cs="Arial"/>
          <w:color w:val="000000"/>
        </w:rPr>
        <w:t>.</w:t>
      </w:r>
    </w:p>
    <w:p w14:paraId="3F5954D3" w14:textId="77777777" w:rsidR="00BA60E1" w:rsidRDefault="00BA60E1" w:rsidP="00BA60E1">
      <w:pPr>
        <w:shd w:val="clear" w:color="auto" w:fill="FFFFFF"/>
        <w:ind w:firstLine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Tendo em vista os indicadores de viabilidade obtidos, pode-se afirmar, portanto, que o projeto é viável.</w:t>
      </w:r>
    </w:p>
    <w:p w14:paraId="5E689394" w14:textId="6D19191E" w:rsidR="0031772B" w:rsidRPr="002565F9" w:rsidRDefault="00711DAA" w:rsidP="00F03534">
      <w:pPr>
        <w:shd w:val="clear" w:color="auto" w:fill="FFFFFF"/>
        <w:ind w:firstLine="851"/>
        <w:rPr>
          <w:rFonts w:ascii="Arial" w:hAnsi="Arial"/>
          <w:szCs w:val="24"/>
        </w:rPr>
      </w:pPr>
      <w:r>
        <w:rPr>
          <w:rFonts w:ascii="Arial" w:hAnsi="Arial" w:cs="Arial"/>
          <w:color w:val="000000"/>
        </w:rPr>
        <w:t xml:space="preserve">A Casa do Pão de Mel tem potencial para entrar em mercados novos, como o de eventos, presentes e </w:t>
      </w:r>
      <w:r>
        <w:rPr>
          <w:rFonts w:ascii="Arial" w:hAnsi="Arial" w:cs="Arial"/>
          <w:i/>
          <w:color w:val="000000"/>
        </w:rPr>
        <w:t>e-commerce</w:t>
      </w:r>
      <w:r>
        <w:rPr>
          <w:rFonts w:ascii="Arial" w:hAnsi="Arial" w:cs="Arial"/>
          <w:color w:val="000000"/>
        </w:rPr>
        <w:t xml:space="preserve"> – gerando um potencial de criação de novas receitas. No entanto, o risco de entrada de novos</w:t>
      </w:r>
      <w:r w:rsidR="00F03534">
        <w:rPr>
          <w:rFonts w:ascii="Arial" w:hAnsi="Arial" w:cs="Arial"/>
          <w:color w:val="000000"/>
        </w:rPr>
        <w:t xml:space="preserve"> concorrentes é alto, pois as barreiras de entradas são baixas. </w:t>
      </w:r>
    </w:p>
    <w:p w14:paraId="6CF2769F" w14:textId="77777777" w:rsidR="0031772B" w:rsidRPr="002565F9" w:rsidRDefault="0031772B" w:rsidP="00AC347A">
      <w:pPr>
        <w:rPr>
          <w:rFonts w:ascii="Arial" w:hAnsi="Arial"/>
          <w:szCs w:val="24"/>
        </w:rPr>
      </w:pPr>
    </w:p>
    <w:p w14:paraId="2CBD9425" w14:textId="194ACD16" w:rsidR="0031772B" w:rsidRPr="002565F9" w:rsidRDefault="00AC347A" w:rsidP="00AC347A">
      <w:pPr>
        <w:rPr>
          <w:rFonts w:ascii="Arial" w:hAnsi="Arial"/>
          <w:b/>
          <w:szCs w:val="24"/>
        </w:rPr>
      </w:pPr>
      <w:r w:rsidRPr="002565F9">
        <w:rPr>
          <w:rFonts w:ascii="Arial" w:hAnsi="Arial"/>
          <w:b/>
          <w:szCs w:val="24"/>
        </w:rPr>
        <w:br w:type="page"/>
      </w:r>
      <w:r w:rsidR="00A8288C" w:rsidRPr="002565F9">
        <w:rPr>
          <w:rFonts w:ascii="Arial" w:hAnsi="Arial"/>
          <w:b/>
          <w:szCs w:val="24"/>
        </w:rPr>
        <w:lastRenderedPageBreak/>
        <w:t>8</w:t>
      </w:r>
      <w:r w:rsidRPr="002565F9">
        <w:rPr>
          <w:rFonts w:ascii="Arial" w:hAnsi="Arial"/>
          <w:b/>
          <w:szCs w:val="24"/>
        </w:rPr>
        <w:t xml:space="preserve">. </w:t>
      </w:r>
      <w:r w:rsidR="00315672">
        <w:rPr>
          <w:rFonts w:ascii="Arial" w:hAnsi="Arial"/>
          <w:b/>
          <w:szCs w:val="24"/>
        </w:rPr>
        <w:t>REFERÊNCIAS BIBLIOGRÁFICAS</w:t>
      </w:r>
    </w:p>
    <w:p w14:paraId="3F2DBC35" w14:textId="7C95AFB7" w:rsidR="00AC347A" w:rsidRDefault="00AC347A" w:rsidP="00793F53">
      <w:pPr>
        <w:rPr>
          <w:rFonts w:ascii="Arial" w:hAnsi="Arial"/>
          <w:szCs w:val="24"/>
        </w:rPr>
      </w:pPr>
    </w:p>
    <w:p w14:paraId="5C7B1B0C" w14:textId="43329B29" w:rsidR="007D02C9" w:rsidRDefault="007D02C9" w:rsidP="007D02C9">
      <w:pPr>
        <w:spacing w:before="240" w:after="240"/>
        <w:rPr>
          <w:rFonts w:ascii="Arial" w:hAnsi="Arial" w:cs="Arial"/>
          <w:color w:val="000000"/>
          <w:sz w:val="22"/>
          <w:szCs w:val="22"/>
          <w:lang w:eastAsia="ar-SA"/>
        </w:rPr>
      </w:pPr>
      <w:r w:rsidRPr="002714E1">
        <w:rPr>
          <w:rFonts w:ascii="Arial" w:hAnsi="Arial" w:cs="Arial"/>
          <w:color w:val="000000"/>
          <w:sz w:val="22"/>
          <w:szCs w:val="22"/>
          <w:lang w:eastAsia="ar-SA"/>
        </w:rPr>
        <w:t xml:space="preserve">DORNELAS, J. </w:t>
      </w:r>
      <w:r w:rsidRPr="002714E1">
        <w:rPr>
          <w:rFonts w:ascii="Arial" w:hAnsi="Arial" w:cs="Arial"/>
          <w:b/>
          <w:color w:val="000000"/>
          <w:sz w:val="22"/>
          <w:szCs w:val="22"/>
          <w:lang w:eastAsia="ar-SA"/>
        </w:rPr>
        <w:t>Empreendedorismo</w:t>
      </w:r>
      <w:r w:rsidRPr="002714E1">
        <w:rPr>
          <w:rFonts w:ascii="Arial" w:hAnsi="Arial" w:cs="Arial"/>
          <w:color w:val="000000"/>
          <w:sz w:val="22"/>
          <w:szCs w:val="22"/>
          <w:lang w:eastAsia="ar-SA"/>
        </w:rPr>
        <w:t>:</w:t>
      </w:r>
      <w:r w:rsidRPr="002714E1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</w:t>
      </w:r>
      <w:r w:rsidRPr="002714E1">
        <w:rPr>
          <w:rFonts w:ascii="Arial" w:hAnsi="Arial" w:cs="Arial"/>
          <w:color w:val="000000"/>
          <w:sz w:val="22"/>
          <w:szCs w:val="22"/>
          <w:lang w:eastAsia="ar-SA"/>
        </w:rPr>
        <w:t>transformando ideias em negócios.</w:t>
      </w:r>
      <w:r w:rsidRPr="002714E1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</w:t>
      </w:r>
      <w:r w:rsidRPr="002714E1">
        <w:rPr>
          <w:rFonts w:ascii="Arial" w:hAnsi="Arial" w:cs="Arial"/>
          <w:color w:val="000000"/>
          <w:sz w:val="22"/>
          <w:szCs w:val="22"/>
          <w:lang w:eastAsia="ar-SA"/>
        </w:rPr>
        <w:t>2.ed. Rio de Janeiro: Elsevier, 2001.</w:t>
      </w:r>
    </w:p>
    <w:p w14:paraId="07249484" w14:textId="77777777" w:rsidR="007D02C9" w:rsidRPr="002557D1" w:rsidRDefault="007D02C9" w:rsidP="007D02C9">
      <w:pPr>
        <w:spacing w:before="240" w:after="240"/>
        <w:rPr>
          <w:rFonts w:ascii="Arial" w:hAnsi="Arial" w:cs="Arial"/>
          <w:sz w:val="22"/>
          <w:szCs w:val="22"/>
        </w:rPr>
      </w:pPr>
      <w:r w:rsidRPr="002557D1">
        <w:rPr>
          <w:rFonts w:ascii="Arial" w:hAnsi="Arial" w:cs="Arial"/>
          <w:sz w:val="22"/>
          <w:szCs w:val="22"/>
        </w:rPr>
        <w:t xml:space="preserve">KOTLER, P. </w:t>
      </w:r>
      <w:r w:rsidRPr="002557D1">
        <w:rPr>
          <w:rFonts w:ascii="Arial" w:hAnsi="Arial" w:cs="Arial"/>
          <w:b/>
          <w:sz w:val="22"/>
          <w:szCs w:val="22"/>
        </w:rPr>
        <w:t>Administração de marketing</w:t>
      </w:r>
      <w:r w:rsidRPr="002557D1">
        <w:rPr>
          <w:rFonts w:ascii="Arial" w:hAnsi="Arial" w:cs="Arial"/>
          <w:sz w:val="22"/>
          <w:szCs w:val="22"/>
        </w:rPr>
        <w:t>.</w:t>
      </w:r>
      <w:r w:rsidRPr="002557D1">
        <w:rPr>
          <w:rFonts w:ascii="Arial" w:hAnsi="Arial" w:cs="Arial"/>
          <w:b/>
          <w:sz w:val="22"/>
          <w:szCs w:val="22"/>
        </w:rPr>
        <w:t xml:space="preserve"> </w:t>
      </w:r>
      <w:r w:rsidRPr="002557D1">
        <w:rPr>
          <w:rFonts w:ascii="Arial" w:hAnsi="Arial" w:cs="Arial"/>
          <w:sz w:val="22"/>
          <w:szCs w:val="22"/>
        </w:rPr>
        <w:t>São Paulo: Pearson, 2007.</w:t>
      </w:r>
    </w:p>
    <w:p w14:paraId="6C716531" w14:textId="77777777" w:rsidR="007D02C9" w:rsidRPr="002557D1" w:rsidRDefault="007D02C9" w:rsidP="007D02C9">
      <w:pPr>
        <w:tabs>
          <w:tab w:val="left" w:pos="3390"/>
        </w:tabs>
        <w:spacing w:before="240" w:after="240"/>
        <w:rPr>
          <w:rFonts w:ascii="Arial" w:hAnsi="Arial" w:cs="Arial"/>
          <w:sz w:val="22"/>
          <w:szCs w:val="22"/>
        </w:rPr>
      </w:pPr>
      <w:r w:rsidRPr="002557D1">
        <w:rPr>
          <w:rFonts w:ascii="Arial" w:hAnsi="Arial" w:cs="Arial"/>
          <w:sz w:val="22"/>
          <w:szCs w:val="22"/>
        </w:rPr>
        <w:t xml:space="preserve">PEREIRA, M. F. </w:t>
      </w:r>
      <w:r w:rsidRPr="002557D1">
        <w:rPr>
          <w:rFonts w:ascii="Arial" w:hAnsi="Arial" w:cs="Arial"/>
          <w:b/>
          <w:sz w:val="22"/>
          <w:szCs w:val="22"/>
        </w:rPr>
        <w:t>Planejamento estratégico</w:t>
      </w:r>
      <w:r w:rsidRPr="002557D1">
        <w:rPr>
          <w:rFonts w:ascii="Arial" w:hAnsi="Arial" w:cs="Arial"/>
          <w:sz w:val="22"/>
          <w:szCs w:val="22"/>
        </w:rPr>
        <w:t xml:space="preserve">: teorias, modelos e processos. São Paulo: Atlas, 2010. </w:t>
      </w:r>
    </w:p>
    <w:p w14:paraId="53E3473D" w14:textId="556A0F21" w:rsidR="007D02C9" w:rsidRPr="002557D1" w:rsidRDefault="007D02C9" w:rsidP="007D02C9">
      <w:pPr>
        <w:spacing w:before="240" w:after="240"/>
        <w:rPr>
          <w:rFonts w:ascii="Arial" w:eastAsia="Arial" w:hAnsi="Arial" w:cs="Arial"/>
          <w:sz w:val="22"/>
          <w:szCs w:val="22"/>
        </w:rPr>
      </w:pPr>
      <w:r w:rsidRPr="002557D1">
        <w:rPr>
          <w:rFonts w:ascii="Arial" w:eastAsia="Arial" w:hAnsi="Arial" w:cs="Arial"/>
          <w:sz w:val="22"/>
          <w:szCs w:val="22"/>
        </w:rPr>
        <w:t xml:space="preserve">SUA FRANQUIA. </w:t>
      </w:r>
      <w:r w:rsidRPr="002557D1">
        <w:rPr>
          <w:rFonts w:ascii="Arial" w:eastAsia="Arial" w:hAnsi="Arial" w:cs="Arial"/>
          <w:b/>
          <w:sz w:val="22"/>
          <w:szCs w:val="22"/>
        </w:rPr>
        <w:t>Irmãos transformam receita de pão de mel em grande negócio</w:t>
      </w:r>
      <w:r w:rsidRPr="002557D1">
        <w:rPr>
          <w:rFonts w:ascii="Arial" w:eastAsia="Arial" w:hAnsi="Arial" w:cs="Arial"/>
          <w:sz w:val="22"/>
          <w:szCs w:val="22"/>
        </w:rPr>
        <w:t xml:space="preserve">. Disponível em: </w:t>
      </w:r>
      <w:r w:rsidRPr="002557D1">
        <w:rPr>
          <w:rFonts w:ascii="Arial" w:hAnsi="Arial" w:cs="Arial"/>
          <w:sz w:val="22"/>
          <w:szCs w:val="22"/>
        </w:rPr>
        <w:t>&lt;</w:t>
      </w:r>
      <w:r w:rsidRPr="002557D1">
        <w:rPr>
          <w:rFonts w:ascii="Arial" w:eastAsia="Arial" w:hAnsi="Arial" w:cs="Arial"/>
          <w:sz w:val="22"/>
          <w:szCs w:val="22"/>
        </w:rPr>
        <w:t xml:space="preserve">http://www.suafranquia.com/noticias/alimentacao/2013/04/irmaos-transformam-receita-de-pao-de-mel-em-grande-negocio.html&gt;. Acesso em: </w:t>
      </w:r>
      <w:r>
        <w:rPr>
          <w:rFonts w:ascii="Arial" w:eastAsia="Arial" w:hAnsi="Arial" w:cs="Arial"/>
          <w:sz w:val="22"/>
          <w:szCs w:val="22"/>
        </w:rPr>
        <w:t>19</w:t>
      </w:r>
      <w:r w:rsidRPr="002557D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</w:t>
      </w:r>
      <w:r w:rsidRPr="002557D1">
        <w:rPr>
          <w:rFonts w:ascii="Arial" w:eastAsia="Arial" w:hAnsi="Arial" w:cs="Arial"/>
          <w:sz w:val="22"/>
          <w:szCs w:val="22"/>
        </w:rPr>
        <w:t>. 201</w:t>
      </w:r>
      <w:r>
        <w:rPr>
          <w:rFonts w:ascii="Arial" w:eastAsia="Arial" w:hAnsi="Arial" w:cs="Arial"/>
          <w:sz w:val="22"/>
          <w:szCs w:val="22"/>
        </w:rPr>
        <w:t>8</w:t>
      </w:r>
      <w:r w:rsidRPr="002557D1">
        <w:rPr>
          <w:rFonts w:ascii="Arial" w:eastAsia="Arial" w:hAnsi="Arial" w:cs="Arial"/>
          <w:sz w:val="22"/>
          <w:szCs w:val="22"/>
        </w:rPr>
        <w:t>.</w:t>
      </w:r>
    </w:p>
    <w:p w14:paraId="07774F29" w14:textId="77777777" w:rsidR="007D02C9" w:rsidRPr="002714E1" w:rsidRDefault="007D02C9" w:rsidP="007D02C9">
      <w:pPr>
        <w:spacing w:before="240" w:after="240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1582F845" w14:textId="77777777" w:rsidR="007D02C9" w:rsidRPr="002565F9" w:rsidRDefault="007D02C9" w:rsidP="00793F53">
      <w:pPr>
        <w:rPr>
          <w:rFonts w:ascii="Arial" w:hAnsi="Arial"/>
          <w:szCs w:val="24"/>
        </w:rPr>
      </w:pPr>
    </w:p>
    <w:sectPr w:rsidR="007D02C9" w:rsidRPr="002565F9" w:rsidSect="00C33749">
      <w:headerReference w:type="default" r:id="rId12"/>
      <w:pgSz w:w="11907" w:h="16840" w:code="9"/>
      <w:pgMar w:top="1701" w:right="1134" w:bottom="1134" w:left="1701" w:header="1134" w:footer="680" w:gutter="0"/>
      <w:pgNumType w:start="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201F0" w14:textId="77777777" w:rsidR="000E4B00" w:rsidRDefault="000E4B00">
      <w:pPr>
        <w:spacing w:after="0" w:line="240" w:lineRule="auto"/>
      </w:pPr>
      <w:r>
        <w:separator/>
      </w:r>
    </w:p>
  </w:endnote>
  <w:endnote w:type="continuationSeparator" w:id="0">
    <w:p w14:paraId="633E560D" w14:textId="77777777" w:rsidR="000E4B00" w:rsidRDefault="000E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BBCL B+ Myriad Pro">
    <w:altName w:val="Cambri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28BF0" w14:textId="77777777" w:rsidR="000E4B00" w:rsidRDefault="000E4B00">
      <w:pPr>
        <w:spacing w:after="0" w:line="240" w:lineRule="auto"/>
      </w:pPr>
      <w:r>
        <w:separator/>
      </w:r>
    </w:p>
  </w:footnote>
  <w:footnote w:type="continuationSeparator" w:id="0">
    <w:p w14:paraId="7FC34061" w14:textId="77777777" w:rsidR="000E4B00" w:rsidRDefault="000E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2BD9F" w14:textId="1B6427FE" w:rsidR="00CE408D" w:rsidRDefault="00CE408D" w:rsidP="00C33749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214B5D" w14:textId="77777777" w:rsidR="00CE408D" w:rsidRDefault="00CE408D" w:rsidP="00C3374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53230" w14:textId="77777777" w:rsidR="00CE408D" w:rsidRDefault="00CE408D" w:rsidP="00793F53">
    <w:pPr>
      <w:pStyle w:val="Header"/>
      <w:ind w:right="360"/>
      <w:jc w:val="right"/>
      <w:rPr>
        <w:rStyle w:val="PageNumber"/>
        <w:sz w:val="20"/>
      </w:rPr>
    </w:pPr>
  </w:p>
  <w:p w14:paraId="33B33E32" w14:textId="77777777" w:rsidR="00CE408D" w:rsidRDefault="00CE408D">
    <w:pPr>
      <w:pStyle w:val="Header"/>
      <w:jc w:val="right"/>
      <w:rPr>
        <w:rStyle w:val="PageNumber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56097890"/>
      <w:docPartObj>
        <w:docPartGallery w:val="Page Numbers (Top of Page)"/>
        <w:docPartUnique/>
      </w:docPartObj>
    </w:sdtPr>
    <w:sdtContent>
      <w:p w14:paraId="77ECC8D3" w14:textId="57393066" w:rsidR="00C33749" w:rsidRDefault="00C33749" w:rsidP="00CD072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5B51A991" w14:textId="77777777" w:rsidR="00C33749" w:rsidRDefault="00C33749" w:rsidP="00C33749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78199048"/>
      <w:docPartObj>
        <w:docPartGallery w:val="Page Numbers (Top of Page)"/>
        <w:docPartUnique/>
      </w:docPartObj>
    </w:sdtPr>
    <w:sdtContent>
      <w:p w14:paraId="68FCA994" w14:textId="10B5D09B" w:rsidR="00C33749" w:rsidRDefault="00C33749" w:rsidP="00CD072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69BBC885" w14:textId="36612191" w:rsidR="00C33749" w:rsidRDefault="00C33749" w:rsidP="00C33749">
    <w:pPr>
      <w:pStyle w:val="Header"/>
      <w:ind w:right="360"/>
    </w:pPr>
  </w:p>
  <w:p w14:paraId="21556869" w14:textId="782754FD" w:rsidR="00CE408D" w:rsidRDefault="00CE408D" w:rsidP="00C33749">
    <w:pPr>
      <w:pStyle w:val="Header"/>
      <w:ind w:right="360" w:firstLine="360"/>
      <w:jc w:val="right"/>
      <w:rPr>
        <w:rStyle w:val="PageNumber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2B45EE8"/>
    <w:lvl w:ilvl="0">
      <w:start w:val="1"/>
      <w:numFmt w:val="bullet"/>
      <w:pStyle w:val="ListBullet"/>
      <w:lvlText w:val=""/>
      <w:lvlJc w:val="left"/>
      <w:pPr>
        <w:tabs>
          <w:tab w:val="num" w:pos="143"/>
        </w:tabs>
        <w:ind w:left="143" w:hanging="360"/>
      </w:pPr>
      <w:rPr>
        <w:rFonts w:ascii="Symbol" w:hAnsi="Symbol" w:hint="default"/>
      </w:rPr>
    </w:lvl>
  </w:abstractNum>
  <w:abstractNum w:abstractNumId="1" w15:restartNumberingAfterBreak="0">
    <w:nsid w:val="12DE06B5"/>
    <w:multiLevelType w:val="hybridMultilevel"/>
    <w:tmpl w:val="088A10D4"/>
    <w:lvl w:ilvl="0" w:tplc="95E29F8C">
      <w:start w:val="1"/>
      <w:numFmt w:val="decimal"/>
      <w:pStyle w:val="numerario"/>
      <w:lvlText w:val="%1.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1" w:tplc="02D4BF5C">
      <w:numFmt w:val="none"/>
      <w:lvlText w:val=""/>
      <w:lvlJc w:val="left"/>
      <w:pPr>
        <w:tabs>
          <w:tab w:val="num" w:pos="360"/>
        </w:tabs>
      </w:pPr>
    </w:lvl>
    <w:lvl w:ilvl="2" w:tplc="9F1212E4">
      <w:numFmt w:val="none"/>
      <w:lvlText w:val=""/>
      <w:lvlJc w:val="left"/>
      <w:pPr>
        <w:tabs>
          <w:tab w:val="num" w:pos="360"/>
        </w:tabs>
      </w:pPr>
    </w:lvl>
    <w:lvl w:ilvl="3" w:tplc="2DC42FEA">
      <w:numFmt w:val="none"/>
      <w:lvlText w:val=""/>
      <w:lvlJc w:val="left"/>
      <w:pPr>
        <w:tabs>
          <w:tab w:val="num" w:pos="360"/>
        </w:tabs>
      </w:pPr>
    </w:lvl>
    <w:lvl w:ilvl="4" w:tplc="76A40C5A">
      <w:numFmt w:val="none"/>
      <w:lvlText w:val=""/>
      <w:lvlJc w:val="left"/>
      <w:pPr>
        <w:tabs>
          <w:tab w:val="num" w:pos="360"/>
        </w:tabs>
      </w:pPr>
    </w:lvl>
    <w:lvl w:ilvl="5" w:tplc="52F03CAA">
      <w:numFmt w:val="none"/>
      <w:lvlText w:val=""/>
      <w:lvlJc w:val="left"/>
      <w:pPr>
        <w:tabs>
          <w:tab w:val="num" w:pos="360"/>
        </w:tabs>
      </w:pPr>
    </w:lvl>
    <w:lvl w:ilvl="6" w:tplc="A5BE1982">
      <w:numFmt w:val="none"/>
      <w:lvlText w:val=""/>
      <w:lvlJc w:val="left"/>
      <w:pPr>
        <w:tabs>
          <w:tab w:val="num" w:pos="360"/>
        </w:tabs>
      </w:pPr>
    </w:lvl>
    <w:lvl w:ilvl="7" w:tplc="D564DEF8">
      <w:numFmt w:val="none"/>
      <w:lvlText w:val=""/>
      <w:lvlJc w:val="left"/>
      <w:pPr>
        <w:tabs>
          <w:tab w:val="num" w:pos="360"/>
        </w:tabs>
      </w:pPr>
    </w:lvl>
    <w:lvl w:ilvl="8" w:tplc="6B6C8C3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56208C6"/>
    <w:multiLevelType w:val="hybridMultilevel"/>
    <w:tmpl w:val="A93AB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04C70"/>
    <w:multiLevelType w:val="hybridMultilevel"/>
    <w:tmpl w:val="5DA01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1E"/>
    <w:multiLevelType w:val="hybridMultilevel"/>
    <w:tmpl w:val="F988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5E12"/>
    <w:multiLevelType w:val="hybridMultilevel"/>
    <w:tmpl w:val="DA069C1E"/>
    <w:lvl w:ilvl="0" w:tplc="7F9CE4DE">
      <w:start w:val="1"/>
      <w:numFmt w:val="decimal"/>
      <w:pStyle w:val="Grafico"/>
      <w:lvlText w:val="Gráfico %1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trike w:val="0"/>
        <w:dstrike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2572D"/>
    <w:multiLevelType w:val="hybridMultilevel"/>
    <w:tmpl w:val="61EAE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C16CA"/>
    <w:multiLevelType w:val="hybridMultilevel"/>
    <w:tmpl w:val="10B6953C"/>
    <w:lvl w:ilvl="0" w:tplc="289421D6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B6E56E6"/>
    <w:multiLevelType w:val="hybridMultilevel"/>
    <w:tmpl w:val="152443E2"/>
    <w:lvl w:ilvl="0" w:tplc="5DF88584">
      <w:start w:val="1"/>
      <w:numFmt w:val="decimal"/>
      <w:pStyle w:val="Tabela"/>
      <w:lvlText w:val="Tabela 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trike w:val="0"/>
        <w:dstrike w:val="0"/>
        <w:sz w:val="22"/>
        <w:vertAlign w:val="baseline"/>
      </w:rPr>
    </w:lvl>
    <w:lvl w:ilvl="1" w:tplc="98E401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EE3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DCE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650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F8D7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80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2C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824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C39A3"/>
    <w:multiLevelType w:val="hybridMultilevel"/>
    <w:tmpl w:val="DEE476EE"/>
    <w:lvl w:ilvl="0" w:tplc="44DC177A">
      <w:start w:val="1"/>
      <w:numFmt w:val="decimal"/>
      <w:pStyle w:val="Figura"/>
      <w:lvlText w:val="Figura %1"/>
      <w:lvlJc w:val="left"/>
      <w:pPr>
        <w:tabs>
          <w:tab w:val="num" w:pos="113"/>
        </w:tabs>
        <w:ind w:left="1021" w:hanging="1021"/>
      </w:pPr>
      <w:rPr>
        <w:rFonts w:ascii="Arial" w:hAnsi="Arial" w:hint="default"/>
        <w:strike w:val="0"/>
        <w:dstrike w:val="0"/>
        <w:spacing w:val="-4"/>
        <w:sz w:val="24"/>
        <w:szCs w:val="24"/>
        <w:vertAlign w:val="baseline"/>
      </w:rPr>
    </w:lvl>
    <w:lvl w:ilvl="1" w:tplc="067E5F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CC6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684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CA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566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B48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70B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81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40D67"/>
    <w:multiLevelType w:val="hybridMultilevel"/>
    <w:tmpl w:val="E2EC2EB2"/>
    <w:lvl w:ilvl="0" w:tplc="ED7AEEEE">
      <w:start w:val="1"/>
      <w:numFmt w:val="lowerLetter"/>
      <w:pStyle w:val="ALNEA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3284267"/>
    <w:multiLevelType w:val="multilevel"/>
    <w:tmpl w:val="35AEE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oUP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9374AB"/>
    <w:multiLevelType w:val="hybridMultilevel"/>
    <w:tmpl w:val="20F24E70"/>
    <w:lvl w:ilvl="0" w:tplc="FFFFFFFF">
      <w:start w:val="1"/>
      <w:numFmt w:val="bullet"/>
      <w:pStyle w:val="Travesso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D4CE4"/>
    <w:multiLevelType w:val="hybridMultilevel"/>
    <w:tmpl w:val="93023370"/>
    <w:lvl w:ilvl="0" w:tplc="E0E09C6E">
      <w:start w:val="1"/>
      <w:numFmt w:val="decimal"/>
      <w:lvlText w:val="3.1.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D5447"/>
    <w:multiLevelType w:val="hybridMultilevel"/>
    <w:tmpl w:val="93747530"/>
    <w:lvl w:ilvl="0" w:tplc="32E28360">
      <w:start w:val="1"/>
      <w:numFmt w:val="decimal"/>
      <w:lvlText w:val="3.2.%1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2D11599"/>
    <w:multiLevelType w:val="hybridMultilevel"/>
    <w:tmpl w:val="FE386B6E"/>
    <w:lvl w:ilvl="0" w:tplc="68D4064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15EAE"/>
    <w:multiLevelType w:val="hybridMultilevel"/>
    <w:tmpl w:val="17464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C7D71"/>
    <w:multiLevelType w:val="hybridMultilevel"/>
    <w:tmpl w:val="34560E5A"/>
    <w:lvl w:ilvl="0" w:tplc="358C945A">
      <w:start w:val="1"/>
      <w:numFmt w:val="bullet"/>
      <w:pStyle w:val="Item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A6D83EA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BF8C18E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6DE511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7E945A2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E968D7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03277F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663C7BA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58CE4F4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217C3D"/>
    <w:multiLevelType w:val="hybridMultilevel"/>
    <w:tmpl w:val="F9BC6336"/>
    <w:lvl w:ilvl="0" w:tplc="59208114">
      <w:start w:val="1"/>
      <w:numFmt w:val="decimal"/>
      <w:pStyle w:val="Quadro"/>
      <w:lvlText w:val="Quadro %1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trike w:val="0"/>
        <w:dstrike w:val="0"/>
        <w:sz w:val="22"/>
        <w:vertAlign w:val="baseline"/>
      </w:rPr>
    </w:lvl>
    <w:lvl w:ilvl="1" w:tplc="7BAAAB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8EC1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78E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9C2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ED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E2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50A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949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AD6491"/>
    <w:multiLevelType w:val="hybridMultilevel"/>
    <w:tmpl w:val="27461FD2"/>
    <w:lvl w:ilvl="0" w:tplc="5832CCF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BCCE9B2A">
      <w:start w:val="1"/>
      <w:numFmt w:val="decimal"/>
      <w:lvlText w:val="1.%2"/>
      <w:lvlJc w:val="left"/>
      <w:pPr>
        <w:ind w:left="644" w:hanging="360"/>
      </w:pPr>
      <w:rPr>
        <w:rFonts w:hint="default"/>
      </w:rPr>
    </w:lvl>
    <w:lvl w:ilvl="2" w:tplc="162022DC">
      <w:numFmt w:val="bullet"/>
      <w:lvlText w:val="•"/>
      <w:lvlJc w:val="left"/>
      <w:pPr>
        <w:ind w:left="3000" w:hanging="1020"/>
      </w:pPr>
      <w:rPr>
        <w:rFonts w:ascii="Arial" w:eastAsia="Calibri" w:hAnsi="Arial" w:cs="Arial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A7328"/>
    <w:multiLevelType w:val="hybridMultilevel"/>
    <w:tmpl w:val="8904D34E"/>
    <w:lvl w:ilvl="0" w:tplc="D0862332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F37E9"/>
    <w:multiLevelType w:val="multilevel"/>
    <w:tmpl w:val="33A0E4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5E720A07"/>
    <w:multiLevelType w:val="multilevel"/>
    <w:tmpl w:val="3FD899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>
      <w:start w:val="1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numFmt w:val="bullet"/>
      <w:lvlText w:val=""/>
      <w:lvlJc w:val="left"/>
      <w:pPr>
        <w:ind w:left="3600" w:hanging="360"/>
      </w:pPr>
      <w:rPr>
        <w:rFonts w:ascii="Symbol" w:eastAsia="Arial" w:hAnsi="Symbol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2777E3"/>
    <w:multiLevelType w:val="hybridMultilevel"/>
    <w:tmpl w:val="8FC4B9DC"/>
    <w:lvl w:ilvl="0" w:tplc="FFFFFFFF">
      <w:start w:val="1"/>
      <w:numFmt w:val="bullet"/>
      <w:pStyle w:val="Travesso2"/>
      <w:lvlText w:val="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45848"/>
    <w:multiLevelType w:val="hybridMultilevel"/>
    <w:tmpl w:val="96585B4C"/>
    <w:lvl w:ilvl="0" w:tplc="54B06CF6">
      <w:start w:val="1"/>
      <w:numFmt w:val="decimal"/>
      <w:lvlText w:val="2.7.2.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327C7"/>
    <w:multiLevelType w:val="multilevel"/>
    <w:tmpl w:val="74045F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78B57B88"/>
    <w:multiLevelType w:val="hybridMultilevel"/>
    <w:tmpl w:val="A4CCA9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F047B"/>
    <w:multiLevelType w:val="hybridMultilevel"/>
    <w:tmpl w:val="77267B42"/>
    <w:lvl w:ilvl="0" w:tplc="DFD0C448">
      <w:start w:val="1"/>
      <w:numFmt w:val="decimal"/>
      <w:lvlText w:val="3.2.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6"/>
  </w:num>
  <w:num w:numId="4">
    <w:abstractNumId w:val="4"/>
  </w:num>
  <w:num w:numId="5">
    <w:abstractNumId w:val="16"/>
  </w:num>
  <w:num w:numId="6">
    <w:abstractNumId w:val="19"/>
  </w:num>
  <w:num w:numId="7">
    <w:abstractNumId w:val="20"/>
  </w:num>
  <w:num w:numId="8">
    <w:abstractNumId w:val="13"/>
  </w:num>
  <w:num w:numId="9">
    <w:abstractNumId w:val="15"/>
  </w:num>
  <w:num w:numId="10">
    <w:abstractNumId w:val="14"/>
  </w:num>
  <w:num w:numId="11">
    <w:abstractNumId w:val="27"/>
  </w:num>
  <w:num w:numId="12">
    <w:abstractNumId w:val="7"/>
  </w:num>
  <w:num w:numId="13">
    <w:abstractNumId w:val="10"/>
  </w:num>
  <w:num w:numId="14">
    <w:abstractNumId w:val="0"/>
  </w:num>
  <w:num w:numId="15">
    <w:abstractNumId w:val="1"/>
  </w:num>
  <w:num w:numId="16">
    <w:abstractNumId w:val="5"/>
  </w:num>
  <w:num w:numId="17">
    <w:abstractNumId w:val="18"/>
  </w:num>
  <w:num w:numId="18">
    <w:abstractNumId w:val="8"/>
  </w:num>
  <w:num w:numId="19">
    <w:abstractNumId w:val="17"/>
  </w:num>
  <w:num w:numId="20">
    <w:abstractNumId w:val="23"/>
  </w:num>
  <w:num w:numId="21">
    <w:abstractNumId w:val="12"/>
  </w:num>
  <w:num w:numId="22">
    <w:abstractNumId w:val="9"/>
  </w:num>
  <w:num w:numId="23">
    <w:abstractNumId w:val="11"/>
  </w:num>
  <w:num w:numId="24">
    <w:abstractNumId w:val="24"/>
  </w:num>
  <w:num w:numId="25">
    <w:abstractNumId w:val="2"/>
  </w:num>
  <w:num w:numId="26">
    <w:abstractNumId w:val="22"/>
  </w:num>
  <w:num w:numId="27">
    <w:abstractNumId w:val="21"/>
  </w:num>
  <w:num w:numId="28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4C4"/>
    <w:rsid w:val="000302FD"/>
    <w:rsid w:val="000604DB"/>
    <w:rsid w:val="0007137B"/>
    <w:rsid w:val="00073BB8"/>
    <w:rsid w:val="000938A1"/>
    <w:rsid w:val="000A1A9B"/>
    <w:rsid w:val="000A614B"/>
    <w:rsid w:val="000E4B00"/>
    <w:rsid w:val="00111AE9"/>
    <w:rsid w:val="001327AC"/>
    <w:rsid w:val="00135A1A"/>
    <w:rsid w:val="001500F2"/>
    <w:rsid w:val="001600E0"/>
    <w:rsid w:val="0016696F"/>
    <w:rsid w:val="0018714B"/>
    <w:rsid w:val="00195747"/>
    <w:rsid w:val="00212C87"/>
    <w:rsid w:val="002167DD"/>
    <w:rsid w:val="00233E6A"/>
    <w:rsid w:val="00237AAF"/>
    <w:rsid w:val="00251DF4"/>
    <w:rsid w:val="00256050"/>
    <w:rsid w:val="002565F9"/>
    <w:rsid w:val="00260943"/>
    <w:rsid w:val="002643A6"/>
    <w:rsid w:val="00282BF9"/>
    <w:rsid w:val="002A3E52"/>
    <w:rsid w:val="002B0A27"/>
    <w:rsid w:val="002B7A28"/>
    <w:rsid w:val="002E1FD2"/>
    <w:rsid w:val="002E7720"/>
    <w:rsid w:val="00306EB9"/>
    <w:rsid w:val="00315672"/>
    <w:rsid w:val="0031772B"/>
    <w:rsid w:val="00317A15"/>
    <w:rsid w:val="003206E6"/>
    <w:rsid w:val="00334FCE"/>
    <w:rsid w:val="003E51D0"/>
    <w:rsid w:val="003F36ED"/>
    <w:rsid w:val="003F40AD"/>
    <w:rsid w:val="00445309"/>
    <w:rsid w:val="00447ADD"/>
    <w:rsid w:val="004726D9"/>
    <w:rsid w:val="0049658F"/>
    <w:rsid w:val="004A0027"/>
    <w:rsid w:val="005002B4"/>
    <w:rsid w:val="00504D44"/>
    <w:rsid w:val="00560302"/>
    <w:rsid w:val="00590884"/>
    <w:rsid w:val="00593ED7"/>
    <w:rsid w:val="005A4D6A"/>
    <w:rsid w:val="005B4152"/>
    <w:rsid w:val="005C148F"/>
    <w:rsid w:val="005E24AA"/>
    <w:rsid w:val="005E55D4"/>
    <w:rsid w:val="005F1C96"/>
    <w:rsid w:val="005F244F"/>
    <w:rsid w:val="006128FE"/>
    <w:rsid w:val="006167D9"/>
    <w:rsid w:val="00623036"/>
    <w:rsid w:val="00623B02"/>
    <w:rsid w:val="00626F0E"/>
    <w:rsid w:val="00676605"/>
    <w:rsid w:val="00691147"/>
    <w:rsid w:val="0069603A"/>
    <w:rsid w:val="006C1B1C"/>
    <w:rsid w:val="006D45DD"/>
    <w:rsid w:val="007002E2"/>
    <w:rsid w:val="00710EC6"/>
    <w:rsid w:val="00711DAA"/>
    <w:rsid w:val="007129FC"/>
    <w:rsid w:val="007264C4"/>
    <w:rsid w:val="00745E1A"/>
    <w:rsid w:val="007460D5"/>
    <w:rsid w:val="0075585B"/>
    <w:rsid w:val="00757D25"/>
    <w:rsid w:val="00787C5E"/>
    <w:rsid w:val="00793F53"/>
    <w:rsid w:val="007B5038"/>
    <w:rsid w:val="007B6A7E"/>
    <w:rsid w:val="007B716F"/>
    <w:rsid w:val="007D02C9"/>
    <w:rsid w:val="007E67C2"/>
    <w:rsid w:val="0081796D"/>
    <w:rsid w:val="00833946"/>
    <w:rsid w:val="00863BD8"/>
    <w:rsid w:val="00863CF0"/>
    <w:rsid w:val="00873F7B"/>
    <w:rsid w:val="00874E56"/>
    <w:rsid w:val="00880B6D"/>
    <w:rsid w:val="008A05F5"/>
    <w:rsid w:val="008B759E"/>
    <w:rsid w:val="008D65D5"/>
    <w:rsid w:val="008F7115"/>
    <w:rsid w:val="0090024A"/>
    <w:rsid w:val="009127F6"/>
    <w:rsid w:val="00915957"/>
    <w:rsid w:val="00915F50"/>
    <w:rsid w:val="00926921"/>
    <w:rsid w:val="00937EB5"/>
    <w:rsid w:val="009A0DA3"/>
    <w:rsid w:val="009B218F"/>
    <w:rsid w:val="009B59E7"/>
    <w:rsid w:val="009C1C99"/>
    <w:rsid w:val="009D205A"/>
    <w:rsid w:val="009E4730"/>
    <w:rsid w:val="00A07EE5"/>
    <w:rsid w:val="00A37114"/>
    <w:rsid w:val="00A51750"/>
    <w:rsid w:val="00A61927"/>
    <w:rsid w:val="00A62921"/>
    <w:rsid w:val="00A6586B"/>
    <w:rsid w:val="00A8288C"/>
    <w:rsid w:val="00AC2B8E"/>
    <w:rsid w:val="00AC347A"/>
    <w:rsid w:val="00B13EEC"/>
    <w:rsid w:val="00B2007D"/>
    <w:rsid w:val="00B31D97"/>
    <w:rsid w:val="00B324C4"/>
    <w:rsid w:val="00B332F2"/>
    <w:rsid w:val="00B377AC"/>
    <w:rsid w:val="00B4408E"/>
    <w:rsid w:val="00B50CA6"/>
    <w:rsid w:val="00B7046E"/>
    <w:rsid w:val="00BA60E1"/>
    <w:rsid w:val="00BD0D2C"/>
    <w:rsid w:val="00BD50B4"/>
    <w:rsid w:val="00BE2DB5"/>
    <w:rsid w:val="00BE3897"/>
    <w:rsid w:val="00BF514F"/>
    <w:rsid w:val="00BF7192"/>
    <w:rsid w:val="00C137FB"/>
    <w:rsid w:val="00C33749"/>
    <w:rsid w:val="00C938D0"/>
    <w:rsid w:val="00C951B9"/>
    <w:rsid w:val="00CA54BA"/>
    <w:rsid w:val="00CA7E05"/>
    <w:rsid w:val="00CE1C60"/>
    <w:rsid w:val="00CE408D"/>
    <w:rsid w:val="00CF043D"/>
    <w:rsid w:val="00D41055"/>
    <w:rsid w:val="00D532F4"/>
    <w:rsid w:val="00D77E00"/>
    <w:rsid w:val="00D814F6"/>
    <w:rsid w:val="00E516B3"/>
    <w:rsid w:val="00E534CF"/>
    <w:rsid w:val="00E622E4"/>
    <w:rsid w:val="00E708D2"/>
    <w:rsid w:val="00E91572"/>
    <w:rsid w:val="00ED0A71"/>
    <w:rsid w:val="00ED4A86"/>
    <w:rsid w:val="00EE3EFB"/>
    <w:rsid w:val="00EF2CAB"/>
    <w:rsid w:val="00F03534"/>
    <w:rsid w:val="00F35D01"/>
    <w:rsid w:val="00F4102E"/>
    <w:rsid w:val="00F82EBB"/>
    <w:rsid w:val="00F96D97"/>
    <w:rsid w:val="00FA0544"/>
    <w:rsid w:val="00FB56C4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106DD20"/>
  <w15:docId w15:val="{F1BDDAE6-94B0-5F41-AB0A-E2E7D51F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 w:uiPriority="99"/>
    <w:lsdException w:name="Medium List 1 Accent 4" w:uiPriority="99"/>
    <w:lsdException w:name="Medium List 2 Accent 4" w:uiPriority="99"/>
    <w:lsdException w:name="Medium Grid 1 Accent 4"/>
    <w:lsdException w:name="Medium Grid 2 Accent 4"/>
    <w:lsdException w:name="Medium Grid 3 Accent 4"/>
    <w:lsdException w:name="Dark List Accent 4" w:uiPriority="99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 w:uiPriority="99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 w:uiPriority="99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 w:uiPriority="99"/>
    <w:lsdException w:name="Colorful Shading Accent 6"/>
    <w:lsdException w:name="Colorful List Accent 6"/>
    <w:lsdException w:name="Colorful Grid Accent 6" w:uiPriority="99"/>
    <w:lsdException w:name="Subtle Emphasis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4A86"/>
    <w:pPr>
      <w:spacing w:after="120"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/>
      <w:outlineLvl w:val="1"/>
    </w:pPr>
    <w:rPr>
      <w:cap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2488E"/>
    <w:pPr>
      <w:keepNext/>
      <w:spacing w:before="240" w:line="48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/>
      <w:outlineLvl w:val="3"/>
    </w:pPr>
    <w:rPr>
      <w:b/>
      <w:i/>
    </w:rPr>
  </w:style>
  <w:style w:type="paragraph" w:styleId="Heading5">
    <w:name w:val="heading 5"/>
    <w:aliases w:val="Título 5 - ANEXOS"/>
    <w:basedOn w:val="Normal"/>
    <w:next w:val="Normal"/>
    <w:link w:val="Heading5Char"/>
    <w:qFormat/>
    <w:pPr>
      <w:spacing w:before="240"/>
      <w:outlineLvl w:val="4"/>
    </w:p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rFonts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jc w:val="lef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uiPriority w:val="99"/>
  </w:style>
  <w:style w:type="paragraph" w:styleId="TOC2">
    <w:name w:val="toc 2"/>
    <w:basedOn w:val="Normal"/>
    <w:next w:val="Normal"/>
    <w:autoRedefine/>
    <w:uiPriority w:val="39"/>
    <w:qFormat/>
    <w:pPr>
      <w:spacing w:after="0"/>
      <w:jc w:val="left"/>
    </w:pPr>
    <w:rPr>
      <w:b/>
      <w:bCs/>
      <w:smallCaps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950980"/>
    <w:pPr>
      <w:spacing w:before="360" w:after="360"/>
      <w:jc w:val="left"/>
    </w:pPr>
    <w:rPr>
      <w:b/>
      <w:bCs/>
      <w:caps/>
      <w:szCs w:val="26"/>
    </w:rPr>
  </w:style>
  <w:style w:type="paragraph" w:styleId="TOC3">
    <w:name w:val="toc 3"/>
    <w:basedOn w:val="Normal"/>
    <w:next w:val="Normal"/>
    <w:autoRedefine/>
    <w:uiPriority w:val="39"/>
    <w:qFormat/>
    <w:pPr>
      <w:spacing w:after="0"/>
      <w:jc w:val="left"/>
    </w:pPr>
    <w:rPr>
      <w:smallCaps/>
      <w:szCs w:val="26"/>
    </w:rPr>
  </w:style>
  <w:style w:type="paragraph" w:styleId="TOC4">
    <w:name w:val="toc 4"/>
    <w:basedOn w:val="Normal"/>
    <w:next w:val="Normal"/>
    <w:autoRedefine/>
    <w:uiPriority w:val="39"/>
    <w:pPr>
      <w:spacing w:after="0"/>
      <w:jc w:val="left"/>
    </w:pPr>
    <w:rPr>
      <w:szCs w:val="26"/>
    </w:rPr>
  </w:style>
  <w:style w:type="paragraph" w:styleId="TOC5">
    <w:name w:val="toc 5"/>
    <w:basedOn w:val="Normal"/>
    <w:next w:val="Normal"/>
    <w:autoRedefine/>
    <w:pPr>
      <w:spacing w:after="0"/>
      <w:jc w:val="left"/>
    </w:pPr>
    <w:rPr>
      <w:szCs w:val="26"/>
    </w:rPr>
  </w:style>
  <w:style w:type="paragraph" w:styleId="TOC6">
    <w:name w:val="toc 6"/>
    <w:basedOn w:val="Normal"/>
    <w:next w:val="Normal"/>
    <w:autoRedefine/>
    <w:semiHidden/>
    <w:pPr>
      <w:spacing w:after="0"/>
      <w:jc w:val="left"/>
    </w:pPr>
    <w:rPr>
      <w:szCs w:val="26"/>
    </w:rPr>
  </w:style>
  <w:style w:type="paragraph" w:styleId="TOC7">
    <w:name w:val="toc 7"/>
    <w:basedOn w:val="Normal"/>
    <w:next w:val="Normal"/>
    <w:autoRedefine/>
    <w:semiHidden/>
    <w:pPr>
      <w:spacing w:after="0"/>
      <w:jc w:val="left"/>
    </w:pPr>
    <w:rPr>
      <w:szCs w:val="26"/>
    </w:rPr>
  </w:style>
  <w:style w:type="paragraph" w:styleId="TOC8">
    <w:name w:val="toc 8"/>
    <w:basedOn w:val="Normal"/>
    <w:next w:val="Normal"/>
    <w:autoRedefine/>
    <w:pPr>
      <w:spacing w:after="0"/>
      <w:jc w:val="left"/>
    </w:pPr>
    <w:rPr>
      <w:szCs w:val="26"/>
    </w:rPr>
  </w:style>
  <w:style w:type="paragraph" w:styleId="TOC9">
    <w:name w:val="toc 9"/>
    <w:basedOn w:val="Normal"/>
    <w:next w:val="Normal"/>
    <w:autoRedefine/>
    <w:semiHidden/>
    <w:pPr>
      <w:spacing w:after="0"/>
      <w:jc w:val="left"/>
    </w:pPr>
    <w:rPr>
      <w:szCs w:val="26"/>
    </w:rPr>
  </w:style>
  <w:style w:type="paragraph" w:styleId="BodyText">
    <w:name w:val="Body Text"/>
    <w:basedOn w:val="Normal"/>
    <w:link w:val="BodyTextChar"/>
    <w:pPr>
      <w:spacing w:after="0" w:line="240" w:lineRule="auto"/>
      <w:jc w:val="center"/>
    </w:pPr>
  </w:style>
  <w:style w:type="character" w:styleId="Hyperlink">
    <w:name w:val="Hyperlink"/>
    <w:uiPriority w:val="99"/>
    <w:rPr>
      <w:rFonts w:ascii="Arial" w:hAnsi="Arial"/>
      <w:dstrike w:val="0"/>
      <w:color w:val="auto"/>
      <w:sz w:val="24"/>
      <w:u w:val="single"/>
      <w:vertAlign w:val="baseline"/>
    </w:rPr>
  </w:style>
  <w:style w:type="paragraph" w:styleId="BodyTextIndent">
    <w:name w:val="Body Text Indent"/>
    <w:basedOn w:val="Normal"/>
    <w:link w:val="BodyTextIndentChar"/>
    <w:uiPriority w:val="99"/>
    <w:pPr>
      <w:ind w:left="426"/>
    </w:p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TableofFigures">
    <w:name w:val="table of figures"/>
    <w:basedOn w:val="Normal"/>
    <w:next w:val="Normal"/>
    <w:uiPriority w:val="99"/>
    <w:pPr>
      <w:spacing w:after="0" w:line="240" w:lineRule="auto"/>
      <w:jc w:val="left"/>
    </w:pPr>
    <w:rPr>
      <w:b/>
      <w:iCs/>
      <w:sz w:val="22"/>
      <w:szCs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99"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Indent2">
    <w:name w:val="Body Text Indent 2"/>
    <w:basedOn w:val="Normal"/>
    <w:link w:val="BodyTextIndent2Char"/>
    <w:pPr>
      <w:ind w:left="60"/>
    </w:pPr>
  </w:style>
  <w:style w:type="paragraph" w:styleId="BodyTextIndent3">
    <w:name w:val="Body Text Indent 3"/>
    <w:basedOn w:val="Normal"/>
    <w:link w:val="BodyTextIndent3Char"/>
    <w:pPr>
      <w:ind w:firstLine="36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  <w:jc w:val="left"/>
    </w:pPr>
    <w:rPr>
      <w:rFonts w:ascii="Arial Unicode MS" w:hAnsi="Arial Unicode MS"/>
      <w:szCs w:val="24"/>
    </w:rPr>
  </w:style>
  <w:style w:type="paragraph" w:styleId="BlockText">
    <w:name w:val="Block Text"/>
    <w:basedOn w:val="Normal"/>
    <w:semiHidden/>
    <w:pPr>
      <w:ind w:left="1560" w:right="1417"/>
    </w:pPr>
    <w:rPr>
      <w:i/>
      <w:iCs/>
    </w:rPr>
  </w:style>
  <w:style w:type="paragraph" w:customStyle="1" w:styleId="small">
    <w:name w:val="small"/>
    <w:basedOn w:val="Normal"/>
    <w:rsid w:val="00FC3D8E"/>
    <w:pPr>
      <w:spacing w:before="100" w:beforeAutospacing="1" w:after="100" w:afterAutospacing="1" w:line="240" w:lineRule="auto"/>
    </w:pPr>
    <w:rPr>
      <w:color w:val="000000"/>
      <w:sz w:val="20"/>
      <w:szCs w:val="15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left"/>
    </w:pPr>
    <w:rPr>
      <w:rFonts w:ascii="TimesNewRomanPSMT" w:hAnsi="TimesNewRomanPSMT"/>
      <w:sz w:val="20"/>
      <w:szCs w:val="12"/>
      <w:lang w:val="en-US"/>
    </w:rPr>
  </w:style>
  <w:style w:type="paragraph" w:styleId="BodyText3">
    <w:name w:val="Body Text 3"/>
    <w:basedOn w:val="Normal"/>
    <w:link w:val="BodyText3Char"/>
    <w:semiHidden/>
    <w:pPr>
      <w:autoSpaceDE w:val="0"/>
      <w:autoSpaceDN w:val="0"/>
      <w:adjustRightInd w:val="0"/>
      <w:spacing w:after="0" w:line="240" w:lineRule="auto"/>
      <w:jc w:val="left"/>
    </w:pPr>
    <w:rPr>
      <w:rFonts w:cs="Arial"/>
      <w:color w:val="FF0000"/>
      <w:szCs w:val="24"/>
    </w:rPr>
  </w:style>
  <w:style w:type="paragraph" w:customStyle="1" w:styleId="TextoFigura">
    <w:name w:val="TextoFigura"/>
    <w:basedOn w:val="Normal"/>
    <w:qFormat/>
    <w:rsid w:val="00F2488E"/>
    <w:pPr>
      <w:spacing w:line="240" w:lineRule="auto"/>
      <w:jc w:val="center"/>
    </w:pPr>
    <w:rPr>
      <w:sz w:val="20"/>
    </w:rPr>
  </w:style>
  <w:style w:type="paragraph" w:styleId="BalloonText">
    <w:name w:val="Balloon Text"/>
    <w:basedOn w:val="Normal"/>
    <w:link w:val="BalloonTextChar"/>
    <w:uiPriority w:val="99"/>
    <w:rsid w:val="0021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12C87"/>
    <w:rPr>
      <w:rFonts w:ascii="Tahoma" w:hAnsi="Tahoma" w:cs="Tahoma"/>
      <w:sz w:val="16"/>
      <w:szCs w:val="16"/>
    </w:rPr>
  </w:style>
  <w:style w:type="paragraph" w:customStyle="1" w:styleId="Ttulo02">
    <w:name w:val="Título 02"/>
    <w:basedOn w:val="Normal"/>
    <w:next w:val="Normal"/>
    <w:rsid w:val="00135A1A"/>
    <w:pPr>
      <w:suppressAutoHyphens/>
      <w:spacing w:after="0"/>
      <w:jc w:val="left"/>
    </w:pPr>
    <w:rPr>
      <w:rFonts w:ascii="Arial" w:hAnsi="Arial"/>
      <w:caps/>
      <w:szCs w:val="24"/>
      <w:lang w:eastAsia="ar-SA"/>
    </w:rPr>
  </w:style>
  <w:style w:type="paragraph" w:customStyle="1" w:styleId="TG">
    <w:name w:val="TG"/>
    <w:rsid w:val="00135A1A"/>
    <w:pPr>
      <w:suppressAutoHyphens/>
      <w:spacing w:after="60" w:line="240" w:lineRule="exact"/>
      <w:ind w:left="1021" w:hanging="1021"/>
    </w:pPr>
    <w:rPr>
      <w:rFonts w:ascii="Arial" w:eastAsia="Arial" w:hAnsi="Arial"/>
      <w:caps/>
      <w:sz w:val="16"/>
      <w:lang w:eastAsia="ar-SA"/>
    </w:rPr>
  </w:style>
  <w:style w:type="paragraph" w:customStyle="1" w:styleId="NORMALFAE">
    <w:name w:val="NORMAL FAE"/>
    <w:basedOn w:val="Normal"/>
    <w:qFormat/>
    <w:rsid w:val="00135A1A"/>
    <w:pPr>
      <w:suppressAutoHyphens/>
      <w:spacing w:after="0"/>
      <w:ind w:firstLine="851"/>
    </w:pPr>
    <w:rPr>
      <w:rFonts w:ascii="Arial" w:hAnsi="Arial" w:cs="Arial"/>
      <w:szCs w:val="24"/>
      <w:lang w:eastAsia="ar-SA"/>
    </w:rPr>
  </w:style>
  <w:style w:type="paragraph" w:customStyle="1" w:styleId="FIGURAS">
    <w:name w:val="FIGURAS"/>
    <w:aliases w:val="QUADROS,GRAFICOS TCC"/>
    <w:basedOn w:val="Normal"/>
    <w:qFormat/>
    <w:rsid w:val="00135A1A"/>
    <w:pPr>
      <w:spacing w:after="0" w:line="240" w:lineRule="auto"/>
      <w:jc w:val="left"/>
    </w:pPr>
    <w:rPr>
      <w:rFonts w:ascii="Arial" w:hAnsi="Arial" w:cs="Arial"/>
      <w:sz w:val="20"/>
      <w:szCs w:val="24"/>
      <w:lang w:eastAsia="ar-SA"/>
    </w:rPr>
  </w:style>
  <w:style w:type="character" w:customStyle="1" w:styleId="MediumGrid1-Accent2Char">
    <w:name w:val="Medium Grid 1 - Accent 2 Char"/>
    <w:link w:val="MediumGrid1-Accent2"/>
    <w:uiPriority w:val="34"/>
    <w:rsid w:val="002565F9"/>
    <w:rPr>
      <w:rFonts w:ascii="Times New Roman" w:hAnsi="Times New Roman"/>
      <w:sz w:val="24"/>
      <w:szCs w:val="24"/>
      <w:lang w:eastAsia="en-US"/>
    </w:rPr>
  </w:style>
  <w:style w:type="table" w:styleId="MediumGrid1-Accent2">
    <w:name w:val="Medium Grid 1 Accent 2"/>
    <w:basedOn w:val="TableNormal"/>
    <w:link w:val="MediumGrid1-Accent2Char"/>
    <w:uiPriority w:val="34"/>
    <w:rsid w:val="002565F9"/>
    <w:rPr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Heading1Char">
    <w:name w:val="Heading 1 Char"/>
    <w:link w:val="Heading1"/>
    <w:uiPriority w:val="9"/>
    <w:rsid w:val="00D532F4"/>
    <w:rPr>
      <w:sz w:val="32"/>
    </w:rPr>
  </w:style>
  <w:style w:type="character" w:customStyle="1" w:styleId="Heading2Char">
    <w:name w:val="Heading 2 Char"/>
    <w:link w:val="Heading2"/>
    <w:rsid w:val="00D532F4"/>
    <w:rPr>
      <w:caps/>
      <w:sz w:val="28"/>
    </w:rPr>
  </w:style>
  <w:style w:type="character" w:customStyle="1" w:styleId="Heading3Char">
    <w:name w:val="Heading 3 Char"/>
    <w:link w:val="Heading3"/>
    <w:uiPriority w:val="9"/>
    <w:rsid w:val="00D532F4"/>
    <w:rPr>
      <w:b/>
      <w:sz w:val="24"/>
    </w:rPr>
  </w:style>
  <w:style w:type="character" w:customStyle="1" w:styleId="Heading4Char">
    <w:name w:val="Heading 4 Char"/>
    <w:link w:val="Heading4"/>
    <w:uiPriority w:val="9"/>
    <w:rsid w:val="00D532F4"/>
    <w:rPr>
      <w:b/>
      <w:i/>
      <w:sz w:val="24"/>
    </w:rPr>
  </w:style>
  <w:style w:type="character" w:customStyle="1" w:styleId="Heading5Char">
    <w:name w:val="Heading 5 Char"/>
    <w:aliases w:val="Título 5 - ANEXOS Char"/>
    <w:link w:val="Heading5"/>
    <w:rsid w:val="00D532F4"/>
    <w:rPr>
      <w:sz w:val="24"/>
    </w:rPr>
  </w:style>
  <w:style w:type="character" w:customStyle="1" w:styleId="Heading6Char">
    <w:name w:val="Heading 6 Char"/>
    <w:link w:val="Heading6"/>
    <w:rsid w:val="00D532F4"/>
    <w:rPr>
      <w:b/>
      <w:sz w:val="24"/>
    </w:rPr>
  </w:style>
  <w:style w:type="character" w:customStyle="1" w:styleId="Heading7Char">
    <w:name w:val="Heading 7 Char"/>
    <w:link w:val="Heading7"/>
    <w:rsid w:val="00D532F4"/>
    <w:rPr>
      <w:i/>
      <w:sz w:val="24"/>
    </w:rPr>
  </w:style>
  <w:style w:type="character" w:customStyle="1" w:styleId="Heading8Char">
    <w:name w:val="Heading 8 Char"/>
    <w:link w:val="Heading8"/>
    <w:rsid w:val="00D532F4"/>
    <w:rPr>
      <w:rFonts w:cs="Arial"/>
      <w:b/>
      <w:bCs/>
      <w:sz w:val="16"/>
      <w:szCs w:val="16"/>
    </w:rPr>
  </w:style>
  <w:style w:type="character" w:customStyle="1" w:styleId="Heading9Char">
    <w:name w:val="Heading 9 Char"/>
    <w:link w:val="Heading9"/>
    <w:uiPriority w:val="9"/>
    <w:rsid w:val="00D532F4"/>
    <w:rPr>
      <w:b/>
      <w:sz w:val="24"/>
    </w:rPr>
  </w:style>
  <w:style w:type="character" w:styleId="Strong">
    <w:name w:val="Strong"/>
    <w:qFormat/>
    <w:rsid w:val="00D532F4"/>
    <w:rPr>
      <w:b/>
      <w:bCs/>
    </w:rPr>
  </w:style>
  <w:style w:type="character" w:customStyle="1" w:styleId="FooterChar">
    <w:name w:val="Footer Char"/>
    <w:link w:val="Footer"/>
    <w:uiPriority w:val="99"/>
    <w:rsid w:val="00D532F4"/>
    <w:rPr>
      <w:sz w:val="24"/>
    </w:rPr>
  </w:style>
  <w:style w:type="paragraph" w:customStyle="1" w:styleId="NOTAINDICATIVA">
    <w:name w:val="NOTA INDICATIVA"/>
    <w:basedOn w:val="Normal"/>
    <w:qFormat/>
    <w:rsid w:val="00D532F4"/>
    <w:pPr>
      <w:spacing w:before="240" w:after="240" w:line="240" w:lineRule="auto"/>
      <w:ind w:left="4536"/>
    </w:pPr>
    <w:rPr>
      <w:rFonts w:ascii="Arial" w:eastAsia="Calibri" w:hAnsi="Arial" w:cs="Arial"/>
      <w:sz w:val="20"/>
      <w:szCs w:val="24"/>
      <w:lang w:eastAsia="en-US"/>
    </w:rPr>
  </w:style>
  <w:style w:type="paragraph" w:customStyle="1" w:styleId="Normal1">
    <w:name w:val="Normal1"/>
    <w:basedOn w:val="Normal"/>
    <w:qFormat/>
    <w:rsid w:val="00D532F4"/>
    <w:pPr>
      <w:spacing w:after="0"/>
      <w:ind w:firstLine="720"/>
    </w:pPr>
    <w:rPr>
      <w:rFonts w:ascii="Arial" w:eastAsia="Calibri" w:hAnsi="Arial" w:cs="Arial"/>
      <w:szCs w:val="24"/>
      <w:lang w:eastAsia="en-US"/>
    </w:rPr>
  </w:style>
  <w:style w:type="paragraph" w:customStyle="1" w:styleId="ALNEA">
    <w:name w:val="ALÍNEA"/>
    <w:basedOn w:val="Normal"/>
    <w:qFormat/>
    <w:rsid w:val="00D532F4"/>
    <w:pPr>
      <w:numPr>
        <w:numId w:val="13"/>
      </w:numPr>
      <w:spacing w:after="0"/>
      <w:ind w:left="709" w:hanging="227"/>
    </w:pPr>
    <w:rPr>
      <w:rFonts w:ascii="Arial" w:eastAsia="Calibri" w:hAnsi="Arial" w:cs="Arial"/>
      <w:color w:val="000000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rsid w:val="00D532F4"/>
  </w:style>
  <w:style w:type="paragraph" w:styleId="TOCHeading">
    <w:name w:val="TOC Heading"/>
    <w:basedOn w:val="Heading1"/>
    <w:next w:val="Normal"/>
    <w:uiPriority w:val="39"/>
    <w:qFormat/>
    <w:rsid w:val="00D532F4"/>
    <w:pPr>
      <w:keepLines/>
      <w:spacing w:before="480" w:after="0" w:line="276" w:lineRule="auto"/>
      <w:jc w:val="both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D532F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D532F4"/>
    <w:rPr>
      <w:i/>
      <w:iCs/>
    </w:rPr>
  </w:style>
  <w:style w:type="character" w:customStyle="1" w:styleId="BodyTextIndent2Char">
    <w:name w:val="Body Text Indent 2 Char"/>
    <w:link w:val="BodyTextIndent2"/>
    <w:rsid w:val="00D532F4"/>
    <w:rPr>
      <w:sz w:val="24"/>
    </w:rPr>
  </w:style>
  <w:style w:type="character" w:customStyle="1" w:styleId="BodyTextIndent3Char">
    <w:name w:val="Body Text Indent 3 Char"/>
    <w:link w:val="BodyTextIndent3"/>
    <w:rsid w:val="00D532F4"/>
    <w:rPr>
      <w:sz w:val="24"/>
    </w:rPr>
  </w:style>
  <w:style w:type="character" w:customStyle="1" w:styleId="HeaderChar">
    <w:name w:val="Header Char"/>
    <w:link w:val="Header"/>
    <w:uiPriority w:val="99"/>
    <w:rsid w:val="00D532F4"/>
    <w:rPr>
      <w:sz w:val="24"/>
    </w:rPr>
  </w:style>
  <w:style w:type="paragraph" w:customStyle="1" w:styleId="textcad4">
    <w:name w:val="textcad4"/>
    <w:basedOn w:val="Normal"/>
    <w:rsid w:val="00D532F4"/>
    <w:pPr>
      <w:spacing w:before="100" w:beforeAutospacing="1" w:after="100" w:afterAutospacing="1" w:line="240" w:lineRule="auto"/>
      <w:jc w:val="left"/>
    </w:pPr>
    <w:rPr>
      <w:rFonts w:eastAsia="Calibri"/>
      <w:szCs w:val="24"/>
    </w:rPr>
  </w:style>
  <w:style w:type="character" w:customStyle="1" w:styleId="BodyTextChar">
    <w:name w:val="Body Text Char"/>
    <w:link w:val="BodyText"/>
    <w:rsid w:val="00D532F4"/>
    <w:rPr>
      <w:sz w:val="24"/>
    </w:rPr>
  </w:style>
  <w:style w:type="paragraph" w:styleId="Title">
    <w:name w:val="Title"/>
    <w:basedOn w:val="Normal"/>
    <w:link w:val="TitleChar"/>
    <w:qFormat/>
    <w:rsid w:val="00D532F4"/>
    <w:pPr>
      <w:spacing w:after="0" w:line="240" w:lineRule="auto"/>
      <w:jc w:val="center"/>
    </w:pPr>
    <w:rPr>
      <w:rFonts w:ascii="Arial" w:hAnsi="Arial"/>
    </w:rPr>
  </w:style>
  <w:style w:type="character" w:customStyle="1" w:styleId="TitleChar">
    <w:name w:val="Title Char"/>
    <w:basedOn w:val="DefaultParagraphFont"/>
    <w:link w:val="Title"/>
    <w:rsid w:val="00D532F4"/>
    <w:rPr>
      <w:rFonts w:ascii="Arial" w:hAnsi="Arial"/>
      <w:sz w:val="24"/>
    </w:rPr>
  </w:style>
  <w:style w:type="paragraph" w:customStyle="1" w:styleId="ecnormal">
    <w:name w:val="ec_normal"/>
    <w:basedOn w:val="Normal"/>
    <w:rsid w:val="00D532F4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HTMLCite">
    <w:name w:val="HTML Cite"/>
    <w:uiPriority w:val="99"/>
    <w:unhideWhenUsed/>
    <w:rsid w:val="00D532F4"/>
    <w:rPr>
      <w:i/>
      <w:iCs/>
    </w:rPr>
  </w:style>
  <w:style w:type="character" w:customStyle="1" w:styleId="gl1">
    <w:name w:val="gl1"/>
    <w:basedOn w:val="DefaultParagraphFont"/>
    <w:rsid w:val="00D532F4"/>
  </w:style>
  <w:style w:type="paragraph" w:customStyle="1" w:styleId="CITAO">
    <w:name w:val="CITAÇÃO"/>
    <w:basedOn w:val="Normal"/>
    <w:qFormat/>
    <w:rsid w:val="00D532F4"/>
    <w:pPr>
      <w:spacing w:before="240" w:after="240" w:line="240" w:lineRule="auto"/>
      <w:ind w:left="2268"/>
    </w:pPr>
    <w:rPr>
      <w:rFonts w:ascii="Arial" w:eastAsia="Calibri" w:hAnsi="Arial" w:cs="Arial"/>
      <w:iCs/>
      <w:sz w:val="20"/>
      <w:szCs w:val="24"/>
      <w:lang w:eastAsia="en-US"/>
    </w:rPr>
  </w:style>
  <w:style w:type="paragraph" w:customStyle="1" w:styleId="REFBIBLIO">
    <w:name w:val="REFBIBLIO"/>
    <w:basedOn w:val="Normal"/>
    <w:qFormat/>
    <w:rsid w:val="00D532F4"/>
    <w:pPr>
      <w:tabs>
        <w:tab w:val="left" w:pos="0"/>
      </w:tabs>
      <w:spacing w:before="120" w:after="240" w:line="240" w:lineRule="auto"/>
    </w:pPr>
    <w:rPr>
      <w:rFonts w:ascii="Arial" w:hAnsi="Arial" w:cs="Arial"/>
      <w:szCs w:val="24"/>
      <w:lang w:eastAsia="en-US"/>
    </w:rPr>
  </w:style>
  <w:style w:type="paragraph" w:customStyle="1" w:styleId="SIGLAS">
    <w:name w:val="SIGLAS"/>
    <w:qFormat/>
    <w:rsid w:val="00D532F4"/>
    <w:rPr>
      <w:rFonts w:ascii="Arial" w:hAnsi="Arial" w:cs="Arial"/>
      <w:caps/>
      <w:sz w:val="24"/>
      <w:szCs w:val="24"/>
      <w:lang w:eastAsia="en-US"/>
    </w:rPr>
  </w:style>
  <w:style w:type="character" w:customStyle="1" w:styleId="BodyText2Char">
    <w:name w:val="Body Text 2 Char"/>
    <w:link w:val="BodyText2"/>
    <w:uiPriority w:val="99"/>
    <w:rsid w:val="00D532F4"/>
    <w:rPr>
      <w:rFonts w:ascii="TimesNewRomanPSMT" w:hAnsi="TimesNewRomanPSMT"/>
      <w:szCs w:val="12"/>
      <w:lang w:val="en-US"/>
    </w:rPr>
  </w:style>
  <w:style w:type="paragraph" w:customStyle="1" w:styleId="LEI">
    <w:name w:val="LEI"/>
    <w:basedOn w:val="Normal"/>
    <w:qFormat/>
    <w:rsid w:val="00D532F4"/>
    <w:pPr>
      <w:spacing w:after="0"/>
    </w:pPr>
    <w:rPr>
      <w:rFonts w:ascii="Arial" w:eastAsia="Calibri" w:hAnsi="Arial" w:cs="Arial"/>
      <w:szCs w:val="24"/>
      <w:lang w:eastAsia="en-US"/>
    </w:rPr>
  </w:style>
  <w:style w:type="paragraph" w:customStyle="1" w:styleId="Corpodetexto31">
    <w:name w:val="Corpo de texto 31"/>
    <w:basedOn w:val="Normal"/>
    <w:rsid w:val="00D532F4"/>
    <w:pPr>
      <w:suppressAutoHyphens/>
      <w:spacing w:after="0" w:line="240" w:lineRule="auto"/>
      <w:jc w:val="center"/>
    </w:pPr>
    <w:rPr>
      <w:sz w:val="28"/>
      <w:lang w:eastAsia="ar-SA"/>
    </w:rPr>
  </w:style>
  <w:style w:type="character" w:customStyle="1" w:styleId="descricao1">
    <w:name w:val="descricao1"/>
    <w:rsid w:val="00D532F4"/>
    <w:rPr>
      <w:color w:val="000000"/>
      <w:sz w:val="20"/>
      <w:szCs w:val="20"/>
    </w:rPr>
  </w:style>
  <w:style w:type="character" w:customStyle="1" w:styleId="WW8Num26z0">
    <w:name w:val="WW8Num26z0"/>
    <w:rsid w:val="00D532F4"/>
    <w:rPr>
      <w:color w:val="000000"/>
    </w:rPr>
  </w:style>
  <w:style w:type="paragraph" w:customStyle="1" w:styleId="TT">
    <w:name w:val="TT"/>
    <w:rsid w:val="00D532F4"/>
    <w:pPr>
      <w:suppressAutoHyphens/>
      <w:spacing w:after="60" w:line="240" w:lineRule="exact"/>
      <w:ind w:left="964" w:hanging="964"/>
      <w:jc w:val="both"/>
    </w:pPr>
    <w:rPr>
      <w:rFonts w:ascii="Arial" w:eastAsia="Arial" w:hAnsi="Arial"/>
      <w:caps/>
      <w:sz w:val="16"/>
      <w:lang w:eastAsia="ar-SA"/>
    </w:rPr>
  </w:style>
  <w:style w:type="paragraph" w:customStyle="1" w:styleId="TQ">
    <w:name w:val="TQ"/>
    <w:rsid w:val="00D532F4"/>
    <w:pPr>
      <w:suppressAutoHyphens/>
      <w:spacing w:after="60" w:line="240" w:lineRule="exact"/>
      <w:ind w:left="1089" w:hanging="1089"/>
      <w:jc w:val="both"/>
    </w:pPr>
    <w:rPr>
      <w:rFonts w:ascii="Arial" w:eastAsia="Arial" w:hAnsi="Arial"/>
      <w:caps/>
      <w:sz w:val="16"/>
      <w:lang w:eastAsia="ar-SA"/>
    </w:rPr>
  </w:style>
  <w:style w:type="paragraph" w:styleId="ListBullet">
    <w:name w:val="List Bullet"/>
    <w:basedOn w:val="Normal"/>
    <w:uiPriority w:val="99"/>
    <w:unhideWhenUsed/>
    <w:rsid w:val="00D532F4"/>
    <w:pPr>
      <w:numPr>
        <w:numId w:val="14"/>
      </w:numPr>
      <w:spacing w:after="0" w:line="240" w:lineRule="auto"/>
      <w:contextualSpacing/>
      <w:jc w:val="left"/>
    </w:pPr>
    <w:rPr>
      <w:rFonts w:eastAsia="Calibri"/>
      <w:szCs w:val="24"/>
      <w:lang w:eastAsia="en-US"/>
    </w:rPr>
  </w:style>
  <w:style w:type="character" w:customStyle="1" w:styleId="texto11">
    <w:name w:val="texto11"/>
    <w:rsid w:val="00D532F4"/>
    <w:rPr>
      <w:rFonts w:ascii="Verdana" w:hAnsi="Verdana" w:hint="default"/>
      <w:color w:val="000000"/>
      <w:sz w:val="24"/>
      <w:szCs w:val="24"/>
    </w:rPr>
  </w:style>
  <w:style w:type="character" w:customStyle="1" w:styleId="CommentTextChar">
    <w:name w:val="Comment Text Char"/>
    <w:uiPriority w:val="99"/>
    <w:rsid w:val="00D532F4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2F4"/>
    <w:pPr>
      <w:spacing w:after="0" w:line="240" w:lineRule="auto"/>
      <w:jc w:val="left"/>
    </w:pPr>
    <w:rPr>
      <w:rFonts w:eastAsia="Calibri"/>
      <w:b/>
      <w:bCs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532F4"/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532F4"/>
    <w:rPr>
      <w:rFonts w:eastAsia="Calibri"/>
      <w:b/>
      <w:bCs/>
      <w:lang w:eastAsia="en-US"/>
    </w:rPr>
  </w:style>
  <w:style w:type="character" w:customStyle="1" w:styleId="BodyTextIndentChar">
    <w:name w:val="Body Text Indent Char"/>
    <w:link w:val="BodyTextIndent"/>
    <w:uiPriority w:val="99"/>
    <w:rsid w:val="00D532F4"/>
    <w:rPr>
      <w:sz w:val="24"/>
    </w:rPr>
  </w:style>
  <w:style w:type="paragraph" w:customStyle="1" w:styleId="TC">
    <w:name w:val="TC"/>
    <w:rsid w:val="00D532F4"/>
    <w:pPr>
      <w:spacing w:before="720" w:after="480" w:line="480" w:lineRule="exact"/>
      <w:ind w:firstLine="709"/>
      <w:jc w:val="center"/>
    </w:pPr>
    <w:rPr>
      <w:rFonts w:ascii="Arial" w:hAnsi="Arial"/>
      <w:b/>
      <w:caps/>
      <w:sz w:val="24"/>
    </w:rPr>
  </w:style>
  <w:style w:type="paragraph" w:customStyle="1" w:styleId="AU">
    <w:name w:val="AU"/>
    <w:rsid w:val="00D532F4"/>
    <w:pPr>
      <w:spacing w:after="200" w:line="480" w:lineRule="exact"/>
      <w:ind w:firstLine="709"/>
      <w:jc w:val="center"/>
    </w:pPr>
    <w:rPr>
      <w:rFonts w:ascii="Arial" w:hAnsi="Arial"/>
      <w:b/>
      <w:caps/>
      <w:snapToGrid w:val="0"/>
      <w:sz w:val="24"/>
    </w:rPr>
  </w:style>
  <w:style w:type="paragraph" w:customStyle="1" w:styleId="LD">
    <w:name w:val="LD"/>
    <w:rsid w:val="00D532F4"/>
    <w:pPr>
      <w:spacing w:before="3800" w:after="200" w:line="480" w:lineRule="exact"/>
      <w:ind w:firstLine="709"/>
      <w:jc w:val="center"/>
    </w:pPr>
    <w:rPr>
      <w:rFonts w:ascii="Arial" w:hAnsi="Arial"/>
      <w:b/>
      <w:caps/>
      <w:noProof/>
      <w:sz w:val="24"/>
    </w:rPr>
  </w:style>
  <w:style w:type="paragraph" w:customStyle="1" w:styleId="NT">
    <w:name w:val="NT"/>
    <w:basedOn w:val="Normal"/>
    <w:rsid w:val="00D532F4"/>
    <w:pPr>
      <w:spacing w:before="960" w:after="0" w:line="280" w:lineRule="exact"/>
      <w:ind w:left="4536" w:firstLine="709"/>
    </w:pPr>
    <w:rPr>
      <w:rFonts w:ascii="Arial" w:hAnsi="Arial"/>
      <w:b/>
    </w:rPr>
  </w:style>
  <w:style w:type="paragraph" w:customStyle="1" w:styleId="PE">
    <w:name w:val="PE"/>
    <w:rsid w:val="00D532F4"/>
    <w:pPr>
      <w:spacing w:after="200" w:line="480" w:lineRule="exact"/>
      <w:ind w:firstLine="709"/>
      <w:jc w:val="both"/>
    </w:pPr>
    <w:rPr>
      <w:rFonts w:ascii="Arial" w:hAnsi="Arial"/>
      <w:sz w:val="24"/>
    </w:rPr>
  </w:style>
  <w:style w:type="paragraph" w:customStyle="1" w:styleId="numerario">
    <w:name w:val="numerario"/>
    <w:basedOn w:val="BodyText"/>
    <w:rsid w:val="00D532F4"/>
    <w:pPr>
      <w:widowControl w:val="0"/>
      <w:numPr>
        <w:numId w:val="15"/>
      </w:numPr>
      <w:spacing w:before="80" w:line="360" w:lineRule="auto"/>
      <w:jc w:val="both"/>
    </w:pPr>
    <w:rPr>
      <w:rFonts w:ascii="Arial" w:hAnsi="Arial"/>
      <w:szCs w:val="24"/>
    </w:rPr>
  </w:style>
  <w:style w:type="character" w:customStyle="1" w:styleId="titulobox">
    <w:name w:val="titulo_box"/>
    <w:basedOn w:val="DefaultParagraphFont"/>
    <w:rsid w:val="00D532F4"/>
  </w:style>
  <w:style w:type="paragraph" w:styleId="DocumentMap">
    <w:name w:val="Document Map"/>
    <w:basedOn w:val="Normal"/>
    <w:link w:val="DocumentMapChar"/>
    <w:semiHidden/>
    <w:unhideWhenUsed/>
    <w:rsid w:val="00D532F4"/>
    <w:pPr>
      <w:spacing w:after="200" w:line="276" w:lineRule="auto"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D532F4"/>
    <w:rPr>
      <w:rFonts w:ascii="Tahoma" w:eastAsia="Calibri" w:hAnsi="Tahoma" w:cs="Tahoma"/>
      <w:sz w:val="16"/>
      <w:szCs w:val="16"/>
      <w:lang w:eastAsia="en-US"/>
    </w:rPr>
  </w:style>
  <w:style w:type="table" w:styleId="LightGrid-Accent5">
    <w:name w:val="Light Grid Accent 5"/>
    <w:basedOn w:val="TableNormal"/>
    <w:uiPriority w:val="99"/>
    <w:rsid w:val="00D532F4"/>
    <w:rPr>
      <w:rFonts w:ascii="Calibri" w:eastAsia="Calibri" w:hAnsi="Calibri"/>
      <w:color w:val="000000"/>
      <w:lang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MediumShading2-Accent4">
    <w:name w:val="Medium Shading 2 Accent 4"/>
    <w:basedOn w:val="TableNormal"/>
    <w:uiPriority w:val="99"/>
    <w:rsid w:val="00D532F4"/>
    <w:rPr>
      <w:rFonts w:ascii="Calibri" w:eastAsia="Calibri" w:hAnsi="Calibri"/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List1-Accent4">
    <w:name w:val="Medium List 1 Accent 4"/>
    <w:basedOn w:val="TableNormal"/>
    <w:uiPriority w:val="99"/>
    <w:rsid w:val="00D532F4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ubtleEmphasis1">
    <w:name w:val="Subtle Emphasis1"/>
    <w:basedOn w:val="TableNormal"/>
    <w:uiPriority w:val="99"/>
    <w:qFormat/>
    <w:rsid w:val="00D532F4"/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BBCL B+ Myriad Pro" w:eastAsia="Times New Roman" w:hAnsi="DBBCL B+ Myriad Pro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ColorfulGrid-Accent6">
    <w:name w:val="Colorful Grid Accent 6"/>
    <w:basedOn w:val="TableNormal"/>
    <w:uiPriority w:val="99"/>
    <w:rsid w:val="00D532F4"/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DarkList-Accent4">
    <w:name w:val="Dark List Accent 4"/>
    <w:basedOn w:val="TableNormal"/>
    <w:uiPriority w:val="99"/>
    <w:rsid w:val="00D532F4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hading2-Accent6">
    <w:name w:val="Medium Shading 2 Accent 6"/>
    <w:basedOn w:val="TableNormal"/>
    <w:uiPriority w:val="99"/>
    <w:rsid w:val="00D532F4"/>
    <w:rPr>
      <w:rFonts w:ascii="Calibri" w:eastAsia="Calibri" w:hAnsi="Calibri"/>
      <w:color w:val="31849B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List2-Accent4">
    <w:name w:val="Medium List 2 Accent 4"/>
    <w:basedOn w:val="TableNormal"/>
    <w:uiPriority w:val="99"/>
    <w:rsid w:val="00D532F4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DBBCL B+ Myriad Pro" w:eastAsia="Times New Roman" w:hAnsi="DBBCL B+ Myriad Pro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DBBCL B+ Myriad Pro" w:eastAsia="Times New Roman" w:hAnsi="DBBCL B+ Myriad Pro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BBCL B+ Myriad Pro" w:eastAsia="Times New Roman" w:hAnsi="DBBCL B+ Myriad Pro" w:cs="Times New Roman"/>
        <w:b/>
        <w:bCs/>
      </w:rPr>
    </w:tblStylePr>
    <w:tblStylePr w:type="lastCol">
      <w:rPr>
        <w:rFonts w:ascii="DBBCL B+ Myriad Pro" w:eastAsia="Times New Roman" w:hAnsi="DBBCL B+ Myriad Pro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DarkList-Accent6">
    <w:name w:val="Dark List Accent 6"/>
    <w:basedOn w:val="TableNormal"/>
    <w:uiPriority w:val="99"/>
    <w:rsid w:val="00D532F4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Default">
    <w:name w:val="Default"/>
    <w:rsid w:val="00D532F4"/>
    <w:pPr>
      <w:autoSpaceDE w:val="0"/>
      <w:autoSpaceDN w:val="0"/>
      <w:adjustRightInd w:val="0"/>
    </w:pPr>
    <w:rPr>
      <w:rFonts w:ascii="DBBCL B+ Myriad Pro" w:eastAsia="Calibri" w:hAnsi="DBBCL B+ Myriad Pro" w:cs="DBBCL B+ Myriad Pro"/>
      <w:color w:val="000000"/>
      <w:sz w:val="24"/>
      <w:szCs w:val="24"/>
      <w:lang w:eastAsia="en-US"/>
    </w:rPr>
  </w:style>
  <w:style w:type="character" w:customStyle="1" w:styleId="subtituloconteudocinza2">
    <w:name w:val="subtitulo_conteudo_cinza2"/>
    <w:uiPriority w:val="99"/>
    <w:rsid w:val="00D532F4"/>
    <w:rPr>
      <w:rFonts w:cs="Times New Roman"/>
      <w:b/>
      <w:bCs/>
      <w:color w:val="666666"/>
    </w:rPr>
  </w:style>
  <w:style w:type="paragraph" w:customStyle="1" w:styleId="subtituloconteudocinza3">
    <w:name w:val="subtitulo_conteudo_cinza3"/>
    <w:basedOn w:val="Normal"/>
    <w:uiPriority w:val="99"/>
    <w:rsid w:val="00D532F4"/>
    <w:pPr>
      <w:spacing w:before="150" w:after="210" w:line="315" w:lineRule="atLeast"/>
    </w:pPr>
    <w:rPr>
      <w:b/>
      <w:bCs/>
      <w:color w:val="555555"/>
      <w:szCs w:val="24"/>
    </w:rPr>
  </w:style>
  <w:style w:type="paragraph" w:customStyle="1" w:styleId="CM5">
    <w:name w:val="CM5"/>
    <w:basedOn w:val="Default"/>
    <w:next w:val="Default"/>
    <w:uiPriority w:val="99"/>
    <w:rsid w:val="00D532F4"/>
    <w:pPr>
      <w:widowControl w:val="0"/>
      <w:spacing w:after="465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6">
    <w:name w:val="CM6"/>
    <w:basedOn w:val="Default"/>
    <w:next w:val="Default"/>
    <w:uiPriority w:val="99"/>
    <w:rsid w:val="00D532F4"/>
    <w:pPr>
      <w:widowControl w:val="0"/>
      <w:spacing w:after="695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1">
    <w:name w:val="CM1"/>
    <w:basedOn w:val="Default"/>
    <w:next w:val="Default"/>
    <w:uiPriority w:val="99"/>
    <w:rsid w:val="00D532F4"/>
    <w:pPr>
      <w:widowControl w:val="0"/>
      <w:spacing w:line="23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7">
    <w:name w:val="CM7"/>
    <w:basedOn w:val="Default"/>
    <w:next w:val="Default"/>
    <w:uiPriority w:val="99"/>
    <w:rsid w:val="00D532F4"/>
    <w:pPr>
      <w:widowControl w:val="0"/>
      <w:spacing w:after="230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2">
    <w:name w:val="CM2"/>
    <w:basedOn w:val="Default"/>
    <w:next w:val="Default"/>
    <w:uiPriority w:val="99"/>
    <w:rsid w:val="00D532F4"/>
    <w:pPr>
      <w:widowControl w:val="0"/>
      <w:spacing w:line="233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532F4"/>
    <w:pPr>
      <w:spacing w:after="0" w:line="240" w:lineRule="auto"/>
      <w:jc w:val="left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32F4"/>
  </w:style>
  <w:style w:type="character" w:styleId="EndnoteReference">
    <w:name w:val="endnote reference"/>
    <w:uiPriority w:val="99"/>
    <w:semiHidden/>
    <w:unhideWhenUsed/>
    <w:rsid w:val="00D532F4"/>
    <w:rPr>
      <w:vertAlign w:val="superscript"/>
    </w:rPr>
  </w:style>
  <w:style w:type="character" w:customStyle="1" w:styleId="postbody">
    <w:name w:val="postbody"/>
    <w:basedOn w:val="DefaultParagraphFont"/>
    <w:rsid w:val="00D532F4"/>
  </w:style>
  <w:style w:type="character" w:customStyle="1" w:styleId="texto12px">
    <w:name w:val="texto12px"/>
    <w:basedOn w:val="DefaultParagraphFont"/>
    <w:rsid w:val="00D532F4"/>
  </w:style>
  <w:style w:type="paragraph" w:customStyle="1" w:styleId="corpotexto">
    <w:name w:val="corpo_texto"/>
    <w:basedOn w:val="BodyText"/>
    <w:rsid w:val="00D532F4"/>
    <w:pPr>
      <w:widowControl w:val="0"/>
      <w:suppressAutoHyphens/>
      <w:spacing w:after="119" w:line="360" w:lineRule="auto"/>
      <w:ind w:firstLine="709"/>
      <w:jc w:val="both"/>
    </w:pPr>
    <w:rPr>
      <w:rFonts w:eastAsia="Arial Unicode MS"/>
      <w:kern w:val="1"/>
      <w:szCs w:val="24"/>
    </w:rPr>
  </w:style>
  <w:style w:type="paragraph" w:customStyle="1" w:styleId="TituloRel1">
    <w:name w:val="Titulo Rel1"/>
    <w:basedOn w:val="Normal"/>
    <w:rsid w:val="00D532F4"/>
    <w:pPr>
      <w:widowControl w:val="0"/>
      <w:tabs>
        <w:tab w:val="num" w:pos="1060"/>
      </w:tabs>
      <w:suppressAutoHyphens/>
      <w:spacing w:before="482" w:after="352" w:line="240" w:lineRule="auto"/>
      <w:ind w:left="1060" w:firstLine="567"/>
    </w:pPr>
    <w:rPr>
      <w:rFonts w:eastAsia="Arial Unicode MS"/>
      <w:b/>
      <w:kern w:val="1"/>
      <w:sz w:val="32"/>
      <w:szCs w:val="24"/>
    </w:rPr>
  </w:style>
  <w:style w:type="paragraph" w:customStyle="1" w:styleId="NormalWeb1">
    <w:name w:val="Normal (Web)1"/>
    <w:basedOn w:val="Normal"/>
    <w:rsid w:val="00D532F4"/>
    <w:pPr>
      <w:spacing w:before="100" w:beforeAutospacing="1" w:after="0" w:line="240" w:lineRule="auto"/>
      <w:jc w:val="left"/>
    </w:pPr>
    <w:rPr>
      <w:szCs w:val="24"/>
    </w:rPr>
  </w:style>
  <w:style w:type="paragraph" w:customStyle="1" w:styleId="western">
    <w:name w:val="western"/>
    <w:basedOn w:val="Normal"/>
    <w:rsid w:val="00D532F4"/>
    <w:pPr>
      <w:spacing w:before="100" w:beforeAutospacing="1" w:after="119" w:line="240" w:lineRule="auto"/>
      <w:jc w:val="left"/>
    </w:pPr>
    <w:rPr>
      <w:szCs w:val="24"/>
    </w:rPr>
  </w:style>
  <w:style w:type="paragraph" w:styleId="Caption">
    <w:name w:val="caption"/>
    <w:basedOn w:val="Normal"/>
    <w:next w:val="Normal"/>
    <w:uiPriority w:val="35"/>
    <w:qFormat/>
    <w:rsid w:val="00D532F4"/>
    <w:pPr>
      <w:spacing w:after="0" w:line="240" w:lineRule="auto"/>
      <w:jc w:val="left"/>
    </w:pPr>
    <w:rPr>
      <w:b/>
      <w:bCs/>
      <w:sz w:val="20"/>
      <w:lang w:val="en-US" w:eastAsia="en-US"/>
    </w:rPr>
  </w:style>
  <w:style w:type="paragraph" w:customStyle="1" w:styleId="PargrafodaLista1">
    <w:name w:val="Parágrafo da Lista1"/>
    <w:basedOn w:val="Normal"/>
    <w:uiPriority w:val="34"/>
    <w:qFormat/>
    <w:rsid w:val="00D532F4"/>
    <w:pPr>
      <w:widowControl w:val="0"/>
      <w:suppressAutoHyphens/>
      <w:spacing w:after="0" w:line="240" w:lineRule="auto"/>
      <w:ind w:left="708"/>
      <w:jc w:val="left"/>
    </w:pPr>
    <w:rPr>
      <w:rFonts w:eastAsia="Tahoma"/>
      <w:szCs w:val="24"/>
      <w:lang w:eastAsia="en-US"/>
    </w:rPr>
  </w:style>
  <w:style w:type="paragraph" w:customStyle="1" w:styleId="CitaoLonga">
    <w:name w:val="Citação Longa"/>
    <w:basedOn w:val="Normal"/>
    <w:next w:val="Normal"/>
    <w:rsid w:val="00D532F4"/>
    <w:pPr>
      <w:spacing w:before="360" w:after="360" w:line="240" w:lineRule="auto"/>
      <w:ind w:left="2268"/>
      <w:contextualSpacing/>
    </w:pPr>
    <w:rPr>
      <w:rFonts w:ascii="Arial" w:hAnsi="Arial"/>
      <w:snapToGrid w:val="0"/>
      <w:sz w:val="20"/>
    </w:rPr>
  </w:style>
  <w:style w:type="character" w:customStyle="1" w:styleId="apple-converted-space">
    <w:name w:val="apple-converted-space"/>
    <w:rsid w:val="00D532F4"/>
  </w:style>
  <w:style w:type="paragraph" w:customStyle="1" w:styleId="OBservaesfolhade">
    <w:name w:val="OBservaçÆes folha de"/>
    <w:rsid w:val="00D532F4"/>
    <w:pPr>
      <w:spacing w:before="960" w:line="240" w:lineRule="exact"/>
      <w:ind w:left="4176"/>
      <w:jc w:val="both"/>
    </w:pPr>
    <w:rPr>
      <w:rFonts w:ascii="Arial" w:hAnsi="Arial"/>
      <w:b/>
      <w:sz w:val="24"/>
    </w:rPr>
  </w:style>
  <w:style w:type="paragraph" w:customStyle="1" w:styleId="SemEspaamento1">
    <w:name w:val="Sem Espaçamento1"/>
    <w:uiPriority w:val="1"/>
    <w:qFormat/>
    <w:rsid w:val="00D532F4"/>
    <w:rPr>
      <w:rFonts w:ascii="Cambria" w:eastAsia="Cambria" w:hAnsi="Cambria"/>
      <w:sz w:val="22"/>
      <w:szCs w:val="22"/>
      <w:lang w:eastAsia="en-US"/>
    </w:rPr>
  </w:style>
  <w:style w:type="paragraph" w:customStyle="1" w:styleId="NoSpacing1">
    <w:name w:val="No Spacing1"/>
    <w:uiPriority w:val="1"/>
    <w:qFormat/>
    <w:rsid w:val="00D532F4"/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2F4"/>
    <w:pPr>
      <w:spacing w:before="360" w:after="360" w:line="276" w:lineRule="auto"/>
      <w:jc w:val="left"/>
      <w:outlineLvl w:val="1"/>
    </w:pPr>
    <w:rPr>
      <w:rFonts w:ascii="Arial" w:hAnsi="Arial"/>
      <w:szCs w:val="24"/>
      <w:lang w:val="x-non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532F4"/>
    <w:rPr>
      <w:rFonts w:ascii="Arial" w:hAnsi="Arial"/>
      <w:sz w:val="24"/>
      <w:szCs w:val="24"/>
      <w:lang w:val="x-none" w:eastAsia="en-US"/>
    </w:rPr>
  </w:style>
  <w:style w:type="paragraph" w:customStyle="1" w:styleId="ecxmsolistparagraph">
    <w:name w:val="ecxmsolistparagraph"/>
    <w:basedOn w:val="Normal"/>
    <w:rsid w:val="00D532F4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har">
    <w:name w:val="Char"/>
    <w:rsid w:val="00D532F4"/>
    <w:rPr>
      <w:rFonts w:ascii="Arial" w:eastAsia="Batang" w:hAnsi="Arial" w:cs="Arial"/>
      <w:bCs/>
      <w:sz w:val="24"/>
      <w:szCs w:val="24"/>
      <w:lang w:val="en-US" w:eastAsia="ko-KR" w:bidi="ar-SA"/>
    </w:rPr>
  </w:style>
  <w:style w:type="character" w:customStyle="1" w:styleId="Char1">
    <w:name w:val="Char1"/>
    <w:rsid w:val="00D532F4"/>
    <w:rPr>
      <w:rFonts w:ascii="Arial" w:eastAsia="Batang" w:hAnsi="Arial"/>
      <w:bCs/>
      <w:sz w:val="24"/>
      <w:szCs w:val="24"/>
      <w:lang w:val="en-US" w:eastAsia="ko-KR" w:bidi="ar-SA"/>
    </w:rPr>
  </w:style>
  <w:style w:type="paragraph" w:customStyle="1" w:styleId="Tabela">
    <w:name w:val="Tabela"/>
    <w:basedOn w:val="Normal"/>
    <w:next w:val="Normal"/>
    <w:rsid w:val="00D532F4"/>
    <w:pPr>
      <w:numPr>
        <w:numId w:val="18"/>
      </w:numPr>
      <w:tabs>
        <w:tab w:val="left" w:pos="1418"/>
      </w:tabs>
      <w:spacing w:before="240" w:after="0"/>
    </w:pPr>
    <w:rPr>
      <w:rFonts w:ascii="Arial" w:eastAsia="Batang" w:hAnsi="Arial"/>
      <w:szCs w:val="24"/>
      <w:lang w:val="en-US" w:eastAsia="ko-KR"/>
    </w:rPr>
  </w:style>
  <w:style w:type="character" w:customStyle="1" w:styleId="TabelaChar">
    <w:name w:val="Tabela Char"/>
    <w:rsid w:val="00D532F4"/>
    <w:rPr>
      <w:rFonts w:ascii="Arial" w:eastAsia="Batang" w:hAnsi="Arial"/>
      <w:sz w:val="24"/>
      <w:szCs w:val="24"/>
      <w:lang w:val="en-US" w:eastAsia="ko-KR" w:bidi="ar-SA"/>
    </w:rPr>
  </w:style>
  <w:style w:type="paragraph" w:customStyle="1" w:styleId="Quadro">
    <w:name w:val="Quadro"/>
    <w:basedOn w:val="Tabela"/>
    <w:next w:val="Normal"/>
    <w:rsid w:val="00D532F4"/>
    <w:pPr>
      <w:numPr>
        <w:numId w:val="17"/>
      </w:numPr>
      <w:tabs>
        <w:tab w:val="clear" w:pos="1440"/>
        <w:tab w:val="left" w:pos="1134"/>
      </w:tabs>
      <w:ind w:left="1134" w:hanging="1134"/>
    </w:pPr>
  </w:style>
  <w:style w:type="paragraph" w:customStyle="1" w:styleId="Figura">
    <w:name w:val="Figura"/>
    <w:basedOn w:val="Quadro"/>
    <w:next w:val="Normal"/>
    <w:rsid w:val="00D532F4"/>
    <w:pPr>
      <w:numPr>
        <w:numId w:val="22"/>
      </w:numPr>
      <w:tabs>
        <w:tab w:val="clear" w:pos="113"/>
      </w:tabs>
      <w:ind w:left="1134" w:hanging="1134"/>
    </w:pPr>
  </w:style>
  <w:style w:type="paragraph" w:customStyle="1" w:styleId="Centrado">
    <w:name w:val="Centrado"/>
    <w:basedOn w:val="Normal"/>
    <w:rsid w:val="00D532F4"/>
    <w:pPr>
      <w:keepNext/>
      <w:spacing w:before="240" w:after="0"/>
      <w:jc w:val="center"/>
    </w:pPr>
    <w:rPr>
      <w:rFonts w:ascii="Arial" w:eastAsia="Batang" w:hAnsi="Arial"/>
      <w:szCs w:val="24"/>
      <w:lang w:eastAsia="ko-KR"/>
    </w:rPr>
  </w:style>
  <w:style w:type="paragraph" w:customStyle="1" w:styleId="Item">
    <w:name w:val="Item"/>
    <w:basedOn w:val="Normal"/>
    <w:rsid w:val="00D532F4"/>
    <w:pPr>
      <w:numPr>
        <w:numId w:val="19"/>
      </w:numPr>
      <w:tabs>
        <w:tab w:val="clear" w:pos="1429"/>
        <w:tab w:val="left" w:pos="992"/>
      </w:tabs>
      <w:spacing w:before="120" w:after="0"/>
      <w:ind w:left="993" w:hanging="284"/>
    </w:pPr>
    <w:rPr>
      <w:rFonts w:ascii="Arial" w:eastAsia="Batang" w:hAnsi="Arial"/>
      <w:szCs w:val="24"/>
      <w:lang w:eastAsia="ko-KR"/>
    </w:rPr>
  </w:style>
  <w:style w:type="paragraph" w:customStyle="1" w:styleId="Grafico">
    <w:name w:val="Grafico"/>
    <w:basedOn w:val="Figura"/>
    <w:rsid w:val="00D532F4"/>
    <w:pPr>
      <w:numPr>
        <w:numId w:val="16"/>
      </w:numPr>
    </w:pPr>
  </w:style>
  <w:style w:type="paragraph" w:customStyle="1" w:styleId="Referncia">
    <w:name w:val="Referência"/>
    <w:basedOn w:val="Normal"/>
    <w:rsid w:val="00D532F4"/>
    <w:pPr>
      <w:spacing w:before="240" w:after="0"/>
    </w:pPr>
    <w:rPr>
      <w:rFonts w:ascii="Arial" w:eastAsia="Batang" w:hAnsi="Arial"/>
      <w:szCs w:val="24"/>
      <w:lang w:val="en-US" w:eastAsia="ko-KR"/>
    </w:rPr>
  </w:style>
  <w:style w:type="paragraph" w:customStyle="1" w:styleId="Citaolonga0">
    <w:name w:val="Citação longa"/>
    <w:basedOn w:val="Referncia"/>
    <w:rsid w:val="00D532F4"/>
    <w:pPr>
      <w:spacing w:line="240" w:lineRule="auto"/>
      <w:ind w:left="2835"/>
    </w:pPr>
    <w:rPr>
      <w:sz w:val="20"/>
      <w:szCs w:val="20"/>
    </w:rPr>
  </w:style>
  <w:style w:type="paragraph" w:customStyle="1" w:styleId="Travesso">
    <w:name w:val="Travessão"/>
    <w:basedOn w:val="Normal"/>
    <w:rsid w:val="00D532F4"/>
    <w:pPr>
      <w:numPr>
        <w:numId w:val="21"/>
      </w:numPr>
      <w:tabs>
        <w:tab w:val="left" w:pos="340"/>
      </w:tabs>
      <w:spacing w:after="0"/>
      <w:ind w:left="357" w:hanging="357"/>
    </w:pPr>
    <w:rPr>
      <w:rFonts w:ascii="Arial" w:eastAsia="Batang" w:hAnsi="Arial"/>
      <w:szCs w:val="24"/>
      <w:lang w:eastAsia="ko-KR"/>
    </w:rPr>
  </w:style>
  <w:style w:type="paragraph" w:customStyle="1" w:styleId="Travesso2">
    <w:name w:val="Travessão 2"/>
    <w:basedOn w:val="Travesso"/>
    <w:rsid w:val="00D532F4"/>
    <w:pPr>
      <w:numPr>
        <w:numId w:val="20"/>
      </w:numPr>
      <w:tabs>
        <w:tab w:val="clear" w:pos="340"/>
        <w:tab w:val="clear" w:pos="700"/>
        <w:tab w:val="left" w:pos="680"/>
      </w:tabs>
      <w:ind w:left="680" w:hanging="340"/>
    </w:pPr>
  </w:style>
  <w:style w:type="paragraph" w:customStyle="1" w:styleId="Bild">
    <w:name w:val="Bild"/>
    <w:basedOn w:val="Normal"/>
    <w:rsid w:val="00D532F4"/>
    <w:pPr>
      <w:tabs>
        <w:tab w:val="num" w:pos="360"/>
      </w:tabs>
      <w:spacing w:before="240" w:after="0"/>
    </w:pPr>
    <w:rPr>
      <w:rFonts w:ascii="Arial" w:hAnsi="Arial"/>
      <w:spacing w:val="4"/>
    </w:rPr>
  </w:style>
  <w:style w:type="paragraph" w:styleId="List">
    <w:name w:val="List"/>
    <w:basedOn w:val="Normal"/>
    <w:rsid w:val="00D532F4"/>
    <w:pPr>
      <w:spacing w:before="240" w:after="0"/>
      <w:ind w:left="283" w:hanging="283"/>
    </w:pPr>
    <w:rPr>
      <w:rFonts w:ascii="Arial" w:eastAsia="Batang" w:hAnsi="Arial"/>
      <w:szCs w:val="24"/>
      <w:lang w:val="en-US" w:eastAsia="ko-KR"/>
    </w:rPr>
  </w:style>
  <w:style w:type="paragraph" w:customStyle="1" w:styleId="Fonte">
    <w:name w:val="Fonte"/>
    <w:basedOn w:val="Normal"/>
    <w:next w:val="Normal"/>
    <w:rsid w:val="00D532F4"/>
    <w:pPr>
      <w:spacing w:after="240" w:line="240" w:lineRule="auto"/>
    </w:pPr>
    <w:rPr>
      <w:rFonts w:ascii="Arial" w:eastAsia="Batang" w:hAnsi="Arial"/>
      <w:sz w:val="20"/>
      <w:lang w:val="en-US" w:eastAsia="ko-KR"/>
    </w:rPr>
  </w:style>
  <w:style w:type="paragraph" w:customStyle="1" w:styleId="HTMLBody">
    <w:name w:val="HTML Body"/>
    <w:rsid w:val="00D532F4"/>
    <w:rPr>
      <w:rFonts w:ascii="Arial" w:hAnsi="Arial"/>
      <w:snapToGrid w:val="0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532F4"/>
    <w:pPr>
      <w:widowControl w:val="0"/>
      <w:spacing w:line="240" w:lineRule="auto"/>
    </w:pPr>
    <w:rPr>
      <w:rFonts w:ascii="Courier New" w:hAnsi="Courier New"/>
      <w:spacing w:val="4"/>
    </w:rPr>
  </w:style>
  <w:style w:type="character" w:customStyle="1" w:styleId="PlainTextChar">
    <w:name w:val="Plain Text Char"/>
    <w:basedOn w:val="DefaultParagraphFont"/>
    <w:link w:val="PlainText"/>
    <w:rsid w:val="00D532F4"/>
    <w:rPr>
      <w:rFonts w:ascii="Courier New" w:hAnsi="Courier New"/>
      <w:spacing w:val="4"/>
      <w:sz w:val="24"/>
    </w:rPr>
  </w:style>
  <w:style w:type="paragraph" w:customStyle="1" w:styleId="StyleTOC1Right567ch">
    <w:name w:val="Style TOC 1 + Right  567 ch"/>
    <w:basedOn w:val="TOC1"/>
    <w:rsid w:val="00D532F4"/>
    <w:pPr>
      <w:tabs>
        <w:tab w:val="left" w:pos="851"/>
        <w:tab w:val="right" w:leader="dot" w:pos="9072"/>
      </w:tabs>
      <w:adjustRightInd w:val="0"/>
      <w:spacing w:before="180" w:after="60" w:line="240" w:lineRule="auto"/>
      <w:ind w:left="851" w:right="567" w:hanging="851"/>
    </w:pPr>
    <w:rPr>
      <w:rFonts w:ascii="Arial" w:hAnsi="Arial"/>
      <w:b w:val="0"/>
      <w:caps w:val="0"/>
      <w:smallCaps/>
      <w:noProof/>
      <w:spacing w:val="4"/>
      <w:szCs w:val="24"/>
    </w:rPr>
  </w:style>
  <w:style w:type="paragraph" w:customStyle="1" w:styleId="Subttulo1">
    <w:name w:val="Subtítulo1"/>
    <w:basedOn w:val="Heading4"/>
    <w:rsid w:val="00D532F4"/>
    <w:pPr>
      <w:spacing w:after="0" w:line="240" w:lineRule="auto"/>
    </w:pPr>
    <w:rPr>
      <w:rFonts w:ascii="Arial" w:hAnsi="Arial"/>
      <w:i w:val="0"/>
      <w:spacing w:val="4"/>
    </w:rPr>
  </w:style>
  <w:style w:type="paragraph" w:customStyle="1" w:styleId="StyleLeftBefore6ptAfter18pt">
    <w:name w:val="Style Left Before:  6 pt After:  18 pt"/>
    <w:basedOn w:val="Normal"/>
    <w:rsid w:val="00D532F4"/>
    <w:pPr>
      <w:spacing w:before="120" w:after="0"/>
      <w:jc w:val="left"/>
    </w:pPr>
    <w:rPr>
      <w:rFonts w:ascii="Arial" w:eastAsia="Batang" w:hAnsi="Arial"/>
      <w:lang w:val="en-US" w:eastAsia="ko-KR"/>
    </w:rPr>
  </w:style>
  <w:style w:type="paragraph" w:customStyle="1" w:styleId="StyleHeading4Linespacingsingle">
    <w:name w:val="Style Heading 4 + Line spacing:  single"/>
    <w:basedOn w:val="Heading4"/>
    <w:rsid w:val="00D532F4"/>
    <w:pPr>
      <w:tabs>
        <w:tab w:val="num" w:pos="864"/>
      </w:tabs>
      <w:spacing w:after="0"/>
      <w:ind w:left="862" w:hanging="862"/>
    </w:pPr>
    <w:rPr>
      <w:rFonts w:ascii="Arial" w:eastAsia="Batang" w:hAnsi="Arial"/>
      <w:bCs/>
      <w:i w:val="0"/>
      <w:spacing w:val="4"/>
      <w:szCs w:val="24"/>
    </w:rPr>
  </w:style>
  <w:style w:type="character" w:customStyle="1" w:styleId="StyleHeading4LinespacingsingleChar">
    <w:name w:val="Style Heading 4 + Line spacing:  single Char"/>
    <w:rsid w:val="00D532F4"/>
    <w:rPr>
      <w:rFonts w:ascii="Arial" w:eastAsia="Batang" w:hAnsi="Arial"/>
      <w:b/>
      <w:bCs/>
      <w:spacing w:val="4"/>
      <w:sz w:val="24"/>
      <w:szCs w:val="24"/>
      <w:lang w:val="pt-BR" w:eastAsia="pt-BR" w:bidi="ar-SA"/>
    </w:rPr>
  </w:style>
  <w:style w:type="paragraph" w:customStyle="1" w:styleId="StyleStyleHeading4LinespacingsingleItalic">
    <w:name w:val="Style Style Heading 4 + Line spacing:  single + Italic"/>
    <w:basedOn w:val="StyleHeading4Linespacingsingle"/>
    <w:rsid w:val="00D532F4"/>
    <w:rPr>
      <w:i/>
      <w:iCs/>
    </w:rPr>
  </w:style>
  <w:style w:type="character" w:customStyle="1" w:styleId="StyleStyleHeading4LinespacingsingleItalicChar">
    <w:name w:val="Style Style Heading 4 + Line spacing:  single + Italic Char"/>
    <w:rsid w:val="00D532F4"/>
    <w:rPr>
      <w:rFonts w:ascii="Arial" w:eastAsia="Batang" w:hAnsi="Arial"/>
      <w:b/>
      <w:bCs/>
      <w:i/>
      <w:iCs/>
      <w:spacing w:val="4"/>
      <w:sz w:val="24"/>
      <w:szCs w:val="24"/>
      <w:lang w:val="pt-BR" w:eastAsia="pt-BR" w:bidi="ar-SA"/>
    </w:rPr>
  </w:style>
  <w:style w:type="paragraph" w:customStyle="1" w:styleId="citacao">
    <w:name w:val="citacao"/>
    <w:basedOn w:val="Normal"/>
    <w:rsid w:val="00D532F4"/>
    <w:pPr>
      <w:spacing w:before="240" w:after="0" w:line="240" w:lineRule="auto"/>
      <w:ind w:left="2268"/>
    </w:pPr>
    <w:rPr>
      <w:rFonts w:ascii="Arial" w:eastAsia="Batang" w:hAnsi="Arial"/>
      <w:sz w:val="20"/>
      <w:lang w:eastAsia="ko-KR"/>
    </w:rPr>
  </w:style>
  <w:style w:type="paragraph" w:customStyle="1" w:styleId="StyleHeading3">
    <w:name w:val="Style Heading 3"/>
    <w:aliases w:val="Char + Justified Before:  18 pt After:  6 pt Li..."/>
    <w:basedOn w:val="Heading3"/>
    <w:rsid w:val="00D532F4"/>
    <w:pPr>
      <w:tabs>
        <w:tab w:val="left" w:pos="0"/>
      </w:tabs>
      <w:spacing w:line="240" w:lineRule="auto"/>
    </w:pPr>
    <w:rPr>
      <w:b w:val="0"/>
      <w:bCs/>
      <w:szCs w:val="24"/>
      <w:u w:val="single"/>
      <w:lang w:eastAsia="en-US"/>
    </w:rPr>
  </w:style>
  <w:style w:type="character" w:customStyle="1" w:styleId="TabelaCharChar">
    <w:name w:val="Tabela Char Char"/>
    <w:rsid w:val="00D532F4"/>
    <w:rPr>
      <w:rFonts w:ascii="Arial" w:eastAsia="Batang" w:hAnsi="Arial"/>
      <w:sz w:val="24"/>
      <w:szCs w:val="24"/>
      <w:lang w:val="en-US" w:eastAsia="ko-KR" w:bidi="ar-SA"/>
    </w:rPr>
  </w:style>
  <w:style w:type="character" w:styleId="IntenseEmphasis">
    <w:name w:val="Intense Emphasis"/>
    <w:uiPriority w:val="21"/>
    <w:qFormat/>
    <w:rsid w:val="00D532F4"/>
    <w:rPr>
      <w:b/>
      <w:bCs/>
      <w:i/>
      <w:iCs/>
      <w:color w:val="4F81BD"/>
    </w:rPr>
  </w:style>
  <w:style w:type="paragraph" w:customStyle="1" w:styleId="artart">
    <w:name w:val="artart"/>
    <w:basedOn w:val="Normal"/>
    <w:rsid w:val="00D532F4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Blockquote">
    <w:name w:val="Blockquote"/>
    <w:basedOn w:val="Normal"/>
    <w:rsid w:val="00D532F4"/>
    <w:pPr>
      <w:spacing w:before="100" w:after="100" w:line="240" w:lineRule="auto"/>
      <w:ind w:left="360" w:right="360"/>
      <w:jc w:val="left"/>
    </w:pPr>
    <w:rPr>
      <w:snapToGrid w:val="0"/>
    </w:rPr>
  </w:style>
  <w:style w:type="character" w:customStyle="1" w:styleId="BodyText3Char">
    <w:name w:val="Body Text 3 Char"/>
    <w:link w:val="BodyText3"/>
    <w:semiHidden/>
    <w:rsid w:val="00D532F4"/>
    <w:rPr>
      <w:rFonts w:cs="Arial"/>
      <w:color w:val="FF0000"/>
      <w:sz w:val="24"/>
      <w:szCs w:val="24"/>
    </w:rPr>
  </w:style>
  <w:style w:type="character" w:customStyle="1" w:styleId="st">
    <w:name w:val="st"/>
    <w:rsid w:val="00D532F4"/>
  </w:style>
  <w:style w:type="paragraph" w:customStyle="1" w:styleId="CITAOLONGAFAE">
    <w:name w:val="CITAÇÃO LONGA FAE"/>
    <w:basedOn w:val="Normal"/>
    <w:qFormat/>
    <w:rsid w:val="00D532F4"/>
    <w:pPr>
      <w:suppressAutoHyphens/>
      <w:spacing w:before="240" w:after="240" w:line="240" w:lineRule="auto"/>
      <w:ind w:left="2268"/>
    </w:pPr>
    <w:rPr>
      <w:rFonts w:ascii="Arial" w:hAnsi="Arial" w:cs="Arial"/>
      <w:sz w:val="20"/>
      <w:szCs w:val="24"/>
      <w:lang w:eastAsia="ar-SA"/>
    </w:rPr>
  </w:style>
  <w:style w:type="paragraph" w:customStyle="1" w:styleId="Titulo1FAE">
    <w:name w:val="Titulo 1 FAE"/>
    <w:basedOn w:val="Normal"/>
    <w:qFormat/>
    <w:rsid w:val="00D532F4"/>
    <w:pPr>
      <w:suppressAutoHyphens/>
      <w:spacing w:after="840"/>
    </w:pPr>
    <w:rPr>
      <w:rFonts w:ascii="Arial" w:hAnsi="Arial" w:cs="Calibri"/>
      <w:b/>
      <w:caps/>
      <w:szCs w:val="24"/>
      <w:lang w:eastAsia="ar-SA"/>
    </w:rPr>
  </w:style>
  <w:style w:type="paragraph" w:customStyle="1" w:styleId="FIGURASTCC">
    <w:name w:val="FIGURAS TCC"/>
    <w:basedOn w:val="Normal"/>
    <w:qFormat/>
    <w:rsid w:val="00D532F4"/>
    <w:pPr>
      <w:suppressAutoHyphens/>
      <w:spacing w:before="240" w:after="240" w:line="240" w:lineRule="auto"/>
    </w:pPr>
    <w:rPr>
      <w:rFonts w:ascii="Arial" w:hAnsi="Arial" w:cs="Arial"/>
      <w:sz w:val="20"/>
      <w:szCs w:val="24"/>
      <w:lang w:eastAsia="ar-SA"/>
    </w:rPr>
  </w:style>
  <w:style w:type="paragraph" w:customStyle="1" w:styleId="ANEXOSTCC">
    <w:name w:val="ANEXOS TCC"/>
    <w:basedOn w:val="Normal"/>
    <w:qFormat/>
    <w:rsid w:val="00D532F4"/>
    <w:pPr>
      <w:spacing w:before="240" w:after="240" w:line="240" w:lineRule="auto"/>
      <w:jc w:val="center"/>
    </w:pPr>
    <w:rPr>
      <w:rFonts w:ascii="Arial" w:hAnsi="Arial" w:cs="Arial"/>
      <w:b/>
      <w:caps/>
      <w:szCs w:val="24"/>
      <w:lang w:eastAsia="ar-SA"/>
    </w:rPr>
  </w:style>
  <w:style w:type="paragraph" w:customStyle="1" w:styleId="Estilo2">
    <w:name w:val="Estilo2"/>
    <w:basedOn w:val="Normal"/>
    <w:qFormat/>
    <w:rsid w:val="00D532F4"/>
    <w:pPr>
      <w:keepNext/>
      <w:keepLines/>
      <w:suppressAutoHyphens/>
      <w:spacing w:before="360" w:after="360"/>
      <w:outlineLvl w:val="3"/>
    </w:pPr>
    <w:rPr>
      <w:rFonts w:ascii="Arial" w:hAnsi="Arial"/>
      <w:bCs/>
      <w:iCs/>
      <w:szCs w:val="24"/>
      <w:lang w:eastAsia="ar-SA"/>
    </w:rPr>
  </w:style>
  <w:style w:type="character" w:customStyle="1" w:styleId="HTMLPreformattedChar">
    <w:name w:val="HTML Preformatted Char"/>
    <w:link w:val="HTMLPreformatted"/>
    <w:uiPriority w:val="99"/>
    <w:semiHidden/>
    <w:rsid w:val="00D532F4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3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PreformattedChar1">
    <w:name w:val="HTML Preformatted Char1"/>
    <w:basedOn w:val="DefaultParagraphFont"/>
    <w:semiHidden/>
    <w:rsid w:val="00D532F4"/>
    <w:rPr>
      <w:rFonts w:ascii="Courier" w:hAnsi="Courier"/>
    </w:rPr>
  </w:style>
  <w:style w:type="paragraph" w:customStyle="1" w:styleId="AUtoriainstitind">
    <w:name w:val="AUtoria (instit./ind"/>
    <w:rsid w:val="00D532F4"/>
    <w:pPr>
      <w:spacing w:line="360" w:lineRule="auto"/>
      <w:jc w:val="center"/>
    </w:pPr>
    <w:rPr>
      <w:rFonts w:ascii="Arial" w:hAnsi="Arial"/>
      <w:b/>
      <w:caps/>
      <w:sz w:val="24"/>
    </w:rPr>
  </w:style>
  <w:style w:type="paragraph" w:customStyle="1" w:styleId="PargrafoaEsquerda">
    <w:name w:val="Parágrafo a Esquerda"/>
    <w:rsid w:val="00D532F4"/>
    <w:pPr>
      <w:spacing w:line="360" w:lineRule="auto"/>
      <w:jc w:val="both"/>
    </w:pPr>
    <w:rPr>
      <w:rFonts w:ascii="Arial" w:hAnsi="Arial"/>
      <w:sz w:val="24"/>
    </w:rPr>
  </w:style>
  <w:style w:type="paragraph" w:customStyle="1" w:styleId="EstioUP">
    <w:name w:val="Estio UP"/>
    <w:rsid w:val="00D532F4"/>
    <w:pPr>
      <w:numPr>
        <w:ilvl w:val="2"/>
        <w:numId w:val="23"/>
      </w:numPr>
      <w:tabs>
        <w:tab w:val="num" w:pos="360"/>
      </w:tabs>
      <w:spacing w:line="360" w:lineRule="auto"/>
      <w:ind w:left="720" w:firstLine="708"/>
      <w:contextualSpacing/>
      <w:jc w:val="both"/>
    </w:pPr>
    <w:rPr>
      <w:rFonts w:ascii="Arial" w:hAnsi="Arial" w:cs="Arial"/>
      <w:bCs/>
    </w:rPr>
  </w:style>
  <w:style w:type="paragraph" w:styleId="ListParagraph">
    <w:name w:val="List Paragraph"/>
    <w:basedOn w:val="Normal"/>
    <w:qFormat/>
    <w:rsid w:val="00E5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su&#225;rio\Documents\MATERIAL%20PADRONIZADO%20-%202014\METODOLOGIA\NOVO\Mascara%20TCC%202014.dot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BBCL B+ Myriad Pro">
    <w:altName w:val="Cambri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C3"/>
    <w:rsid w:val="002C2CC3"/>
    <w:rsid w:val="0077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79A292E7CBF141A3044B3959AD5346">
    <w:name w:val="9F79A292E7CBF141A3044B3959AD5346"/>
    <w:rsid w:val="002C2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72D24-49D2-AC42-8046-766E1B67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C:\Users\Usuário\Documents\MATERIAL PADRONIZADO - 2014\METODOLOGIA\NOVO\Mascara TCC 2014.dotx.dot</Template>
  <TotalTime>680</TotalTime>
  <Pages>59</Pages>
  <Words>13016</Words>
  <Characters>74194</Characters>
  <Application>Microsoft Office Word</Application>
  <DocSecurity>0</DocSecurity>
  <Lines>618</Lines>
  <Paragraphs>174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87036</CharactersWithSpaces>
  <SharedDoc>false</SharedDoc>
  <HLinks>
    <vt:vector size="6" baseType="variant">
      <vt:variant>
        <vt:i4>5767260</vt:i4>
      </vt:variant>
      <vt:variant>
        <vt:i4>27</vt:i4>
      </vt:variant>
      <vt:variant>
        <vt:i4>0</vt:i4>
      </vt:variant>
      <vt:variant>
        <vt:i4>5</vt:i4>
      </vt:variant>
      <vt:variant>
        <vt:lpwstr>http://www.portfoliomgt.org/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Medidas de Desempenho de Organizações de T/I</dc:subject>
  <dc:creator>Usuário</dc:creator>
  <cp:lastModifiedBy>Eduardo Rangel de Abreu e Silva</cp:lastModifiedBy>
  <cp:revision>109</cp:revision>
  <cp:lastPrinted>2004-05-09T15:36:00Z</cp:lastPrinted>
  <dcterms:created xsi:type="dcterms:W3CDTF">2018-06-02T19:22:00Z</dcterms:created>
  <dcterms:modified xsi:type="dcterms:W3CDTF">2018-07-26T21:08:00Z</dcterms:modified>
  <cp:category>Dissertação de Mestrado</cp:category>
</cp:coreProperties>
</file>